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D3CE" w14:textId="77777777" w:rsidR="00B13679" w:rsidRDefault="00B13679">
      <w:pPr>
        <w:spacing w:after="0"/>
        <w:ind w:left="-1440" w:right="10459"/>
      </w:pPr>
    </w:p>
    <w:tbl>
      <w:tblPr>
        <w:tblStyle w:val="TableGrid"/>
        <w:tblW w:w="9589" w:type="dxa"/>
        <w:tblInd w:w="-349" w:type="dxa"/>
        <w:tblCellMar>
          <w:top w:w="34" w:type="dxa"/>
          <w:left w:w="124" w:type="dxa"/>
          <w:right w:w="183" w:type="dxa"/>
        </w:tblCellMar>
        <w:tblLook w:val="04A0" w:firstRow="1" w:lastRow="0" w:firstColumn="1" w:lastColumn="0" w:noHBand="0" w:noVBand="1"/>
      </w:tblPr>
      <w:tblGrid>
        <w:gridCol w:w="5256"/>
        <w:gridCol w:w="1673"/>
        <w:gridCol w:w="62"/>
        <w:gridCol w:w="2536"/>
        <w:gridCol w:w="62"/>
      </w:tblGrid>
      <w:tr w:rsidR="00B13679" w14:paraId="1663A95A" w14:textId="77777777">
        <w:trPr>
          <w:trHeight w:val="1386"/>
        </w:trPr>
        <w:tc>
          <w:tcPr>
            <w:tcW w:w="958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6359" w14:textId="77777777" w:rsidR="00B13679" w:rsidRDefault="00000000">
            <w:pPr>
              <w:ind w:left="179"/>
              <w:jc w:val="center"/>
            </w:pPr>
            <w:r>
              <w:rPr>
                <w:b/>
                <w:sz w:val="28"/>
              </w:rPr>
              <w:t xml:space="preserve">DOĞUŞ ÜNİVERSİTESİ </w:t>
            </w:r>
          </w:p>
          <w:p w14:paraId="58141B2E" w14:textId="77777777" w:rsidR="00B13679" w:rsidRDefault="00000000">
            <w:pPr>
              <w:ind w:left="3658" w:right="377" w:hanging="2278"/>
              <w:jc w:val="both"/>
            </w:pPr>
            <w:r>
              <w:rPr>
                <w:b/>
                <w:sz w:val="28"/>
              </w:rPr>
              <w:t xml:space="preserve">MERKEZİ YERLEŞTİRME PUANINA GÖRE YATAY GEÇİŞ DGS TABAN PUANLARI </w:t>
            </w:r>
          </w:p>
        </w:tc>
      </w:tr>
      <w:tr w:rsidR="00B13679" w14:paraId="16BE3F05" w14:textId="77777777">
        <w:trPr>
          <w:trHeight w:val="320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649BEB" w14:textId="77777777" w:rsidR="00B13679" w:rsidRDefault="00000000">
            <w:pPr>
              <w:ind w:left="110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3679" w14:paraId="03E1E453" w14:textId="77777777" w:rsidTr="00F71D18">
        <w:trPr>
          <w:trHeight w:val="55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B846295" w14:textId="77777777" w:rsidR="00B13679" w:rsidRDefault="00000000">
            <w:pPr>
              <w:ind w:left="120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0C6B7B5" w14:textId="77777777" w:rsidR="00B13679" w:rsidRDefault="00000000">
            <w:pPr>
              <w:ind w:left="118"/>
              <w:jc w:val="center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28282D5" w14:textId="77777777" w:rsidR="00B13679" w:rsidRDefault="00000000">
            <w:pPr>
              <w:ind w:left="121"/>
              <w:jc w:val="center"/>
            </w:pPr>
            <w:r>
              <w:rPr>
                <w:b/>
                <w:sz w:val="24"/>
              </w:rPr>
              <w:t xml:space="preserve">2023 TABAN PUANI </w:t>
            </w:r>
          </w:p>
        </w:tc>
      </w:tr>
      <w:tr w:rsidR="00B13679" w14:paraId="30F72DF3" w14:textId="77777777" w:rsidTr="00F71D18">
        <w:trPr>
          <w:trHeight w:val="466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E772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İNGİLİZ DİLİ EDEBİYATI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C919" w14:textId="77777777" w:rsidR="00B13679" w:rsidRDefault="00000000">
            <w:pPr>
              <w:ind w:left="138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7EE6" w14:textId="77777777" w:rsidR="00B13679" w:rsidRDefault="00000000">
            <w:pPr>
              <w:ind w:left="99"/>
              <w:jc w:val="center"/>
            </w:pPr>
            <w:r>
              <w:t xml:space="preserve">197,31448 </w:t>
            </w:r>
          </w:p>
        </w:tc>
      </w:tr>
      <w:tr w:rsidR="00B13679" w14:paraId="66B54538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8870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İLETİŞİM BİLİMLERİ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FD44" w14:textId="77777777" w:rsidR="00B13679" w:rsidRDefault="00000000">
            <w:pPr>
              <w:ind w:left="138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E59B" w14:textId="77777777" w:rsidR="00B13679" w:rsidRDefault="00000000">
            <w:pPr>
              <w:ind w:left="90"/>
              <w:jc w:val="center"/>
            </w:pPr>
            <w:r>
              <w:t xml:space="preserve">258,02437 </w:t>
            </w:r>
          </w:p>
        </w:tc>
      </w:tr>
      <w:tr w:rsidR="00B13679" w14:paraId="3784E417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7459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SOSYOLOJİ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F9B" w14:textId="77777777" w:rsidR="00B13679" w:rsidRDefault="00000000">
            <w:pPr>
              <w:ind w:left="138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958C" w14:textId="77777777" w:rsidR="00B13679" w:rsidRDefault="00000000">
            <w:pPr>
              <w:ind w:left="133"/>
              <w:jc w:val="center"/>
            </w:pPr>
            <w:r>
              <w:t xml:space="preserve">216,72932 </w:t>
            </w:r>
          </w:p>
        </w:tc>
      </w:tr>
      <w:tr w:rsidR="00B13679" w14:paraId="2B88691D" w14:textId="77777777">
        <w:trPr>
          <w:trHeight w:val="322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02F2418" w14:textId="77777777" w:rsidR="00B13679" w:rsidRDefault="00000000">
            <w:pPr>
              <w:ind w:left="115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3679" w14:paraId="22327D70" w14:textId="77777777" w:rsidTr="00F71D18">
        <w:trPr>
          <w:trHeight w:val="55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B354073" w14:textId="77777777" w:rsidR="00B13679" w:rsidRDefault="00000000">
            <w:pPr>
              <w:ind w:left="120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4F64582" w14:textId="77777777" w:rsidR="00B13679" w:rsidRDefault="00000000">
            <w:pPr>
              <w:ind w:left="118"/>
              <w:jc w:val="center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6D55BE0" w14:textId="77777777" w:rsidR="00B13679" w:rsidRDefault="00000000">
            <w:pPr>
              <w:ind w:left="121"/>
              <w:jc w:val="center"/>
            </w:pPr>
            <w:r>
              <w:rPr>
                <w:b/>
                <w:sz w:val="24"/>
              </w:rPr>
              <w:t xml:space="preserve">2023 TABAN PUANI </w:t>
            </w:r>
          </w:p>
        </w:tc>
      </w:tr>
      <w:tr w:rsidR="00B13679" w14:paraId="021A6379" w14:textId="77777777" w:rsidTr="00F71D18">
        <w:trPr>
          <w:trHeight w:val="304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FC18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HUKUK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E65B" w14:textId="77777777" w:rsidR="00B13679" w:rsidRDefault="00000000">
            <w:pPr>
              <w:ind w:left="14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0F65" w14:textId="77777777" w:rsidR="00B13679" w:rsidRDefault="00000000">
            <w:pPr>
              <w:ind w:left="143"/>
              <w:jc w:val="center"/>
            </w:pPr>
            <w:r>
              <w:t xml:space="preserve">311,40666 </w:t>
            </w:r>
          </w:p>
        </w:tc>
      </w:tr>
      <w:tr w:rsidR="00B13679" w14:paraId="051CEE44" w14:textId="77777777">
        <w:trPr>
          <w:trHeight w:val="320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966BAE6" w14:textId="77777777" w:rsidR="00B13679" w:rsidRDefault="00000000">
            <w:pPr>
              <w:ind w:left="110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3679" w14:paraId="3925C1E9" w14:textId="77777777" w:rsidTr="00F71D18">
        <w:trPr>
          <w:trHeight w:val="55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1ED4F9D" w14:textId="77777777" w:rsidR="00B13679" w:rsidRDefault="00000000">
            <w:pPr>
              <w:ind w:left="120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8141A9E" w14:textId="77777777" w:rsidR="00B13679" w:rsidRDefault="00000000">
            <w:pPr>
              <w:ind w:left="118"/>
              <w:jc w:val="center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64DFE68" w14:textId="77777777" w:rsidR="00B13679" w:rsidRDefault="00000000">
            <w:pPr>
              <w:ind w:left="121"/>
              <w:jc w:val="center"/>
            </w:pPr>
            <w:r>
              <w:rPr>
                <w:b/>
                <w:sz w:val="24"/>
              </w:rPr>
              <w:t xml:space="preserve">2023 TABAN PUANI </w:t>
            </w:r>
          </w:p>
        </w:tc>
      </w:tr>
      <w:tr w:rsidR="00B13679" w14:paraId="1E9D66E5" w14:textId="77777777" w:rsidTr="00F71D18">
        <w:trPr>
          <w:trHeight w:val="305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D139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İŞLETME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5FC8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6109" w14:textId="77777777" w:rsidR="00B13679" w:rsidRDefault="00000000">
            <w:pPr>
              <w:ind w:left="138"/>
              <w:jc w:val="center"/>
            </w:pPr>
            <w:r>
              <w:t xml:space="preserve">204,81260 </w:t>
            </w:r>
          </w:p>
        </w:tc>
      </w:tr>
      <w:tr w:rsidR="00B13679" w14:paraId="79309F2B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23C1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İŞLETME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5E4E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C336" w14:textId="77777777" w:rsidR="00B13679" w:rsidRDefault="00000000">
            <w:pPr>
              <w:ind w:left="123"/>
              <w:jc w:val="center"/>
            </w:pPr>
            <w:r>
              <w:t xml:space="preserve">195,89019 </w:t>
            </w:r>
          </w:p>
        </w:tc>
      </w:tr>
      <w:tr w:rsidR="00B13679" w14:paraId="1D05E6F2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296F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İKTİSAT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680E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CE08" w14:textId="77777777" w:rsidR="00B13679" w:rsidRDefault="00000000">
            <w:pPr>
              <w:ind w:left="123"/>
              <w:jc w:val="center"/>
            </w:pPr>
            <w:r>
              <w:t xml:space="preserve">225,24020 </w:t>
            </w:r>
          </w:p>
        </w:tc>
      </w:tr>
      <w:tr w:rsidR="00B13679" w14:paraId="4638B293" w14:textId="77777777" w:rsidTr="00F71D18">
        <w:trPr>
          <w:trHeight w:val="298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83E5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İKTİSAT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A195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D693" w14:textId="77777777" w:rsidR="00B13679" w:rsidRDefault="00000000">
            <w:pPr>
              <w:ind w:left="123"/>
              <w:jc w:val="center"/>
            </w:pPr>
            <w:r>
              <w:t xml:space="preserve">188,12712 </w:t>
            </w:r>
          </w:p>
        </w:tc>
      </w:tr>
      <w:tr w:rsidR="00B13679" w14:paraId="44C59FCB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7DE8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ULUSLARARASI İLİŞKİLER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F236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0604" w14:textId="67F680C5" w:rsidR="00B13679" w:rsidRDefault="00C03A16">
            <w:pPr>
              <w:ind w:left="134"/>
              <w:jc w:val="center"/>
            </w:pPr>
            <w:r>
              <w:t>218,92152</w:t>
            </w:r>
          </w:p>
        </w:tc>
      </w:tr>
      <w:tr w:rsidR="00B13679" w14:paraId="1BE4367F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0E81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ULUSLARARASI TİCARET VE İŞLETMECİLİK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949F2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B616" w14:textId="523C989B" w:rsidR="00B13679" w:rsidRDefault="00C03A16">
            <w:pPr>
              <w:ind w:left="120"/>
              <w:jc w:val="center"/>
            </w:pPr>
            <w:r>
              <w:t>243,11240</w:t>
            </w:r>
          </w:p>
        </w:tc>
      </w:tr>
      <w:tr w:rsidR="00B13679" w14:paraId="7E44A2E8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6B13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SİYASET BİLİMİ VE KAMU YÖNETİMİ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6F93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32AB" w14:textId="43558F72" w:rsidR="00B13679" w:rsidRDefault="00C03A16">
            <w:pPr>
              <w:ind w:left="120"/>
              <w:jc w:val="center"/>
            </w:pPr>
            <w:r>
              <w:t>239,18013</w:t>
            </w:r>
          </w:p>
        </w:tc>
      </w:tr>
      <w:tr w:rsidR="00B13679" w14:paraId="014A5D5F" w14:textId="77777777" w:rsidTr="00F71D18">
        <w:trPr>
          <w:trHeight w:val="304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A7DA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YÖNETİM BİLİŞİM SİSTEMLERİ YÖNETİMİ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1C8E" w14:textId="77777777" w:rsidR="00B13679" w:rsidRDefault="00000000">
            <w:pPr>
              <w:ind w:left="12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3C90" w14:textId="77777777" w:rsidR="00B13679" w:rsidRDefault="00000000">
            <w:pPr>
              <w:ind w:left="123"/>
              <w:jc w:val="center"/>
            </w:pPr>
            <w:r>
              <w:t xml:space="preserve">231,09834 </w:t>
            </w:r>
          </w:p>
        </w:tc>
      </w:tr>
      <w:tr w:rsidR="00B13679" w14:paraId="416D48FB" w14:textId="77777777">
        <w:trPr>
          <w:trHeight w:val="322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CECBF22" w14:textId="77777777" w:rsidR="00B13679" w:rsidRDefault="00000000">
            <w:pPr>
              <w:ind w:left="113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3679" w14:paraId="1779BDA1" w14:textId="77777777" w:rsidTr="00F71D18">
        <w:trPr>
          <w:trHeight w:val="546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8958B0F" w14:textId="77777777" w:rsidR="00B13679" w:rsidRDefault="00000000">
            <w:pPr>
              <w:ind w:left="120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C046D5B" w14:textId="77777777" w:rsidR="00B13679" w:rsidRDefault="00000000">
            <w:pPr>
              <w:ind w:left="118"/>
              <w:jc w:val="center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0E40AA9" w14:textId="77777777" w:rsidR="00B13679" w:rsidRDefault="00000000">
            <w:pPr>
              <w:ind w:left="121"/>
              <w:jc w:val="center"/>
            </w:pPr>
            <w:r>
              <w:rPr>
                <w:b/>
                <w:sz w:val="24"/>
              </w:rPr>
              <w:t xml:space="preserve">2023 TABAN PUANI </w:t>
            </w:r>
          </w:p>
        </w:tc>
      </w:tr>
      <w:tr w:rsidR="00B13679" w14:paraId="5D01EEF7" w14:textId="77777777" w:rsidTr="00F71D18">
        <w:trPr>
          <w:trHeight w:val="305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80DC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BİLGİSAYAR MÜHENDİSLİĞİ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5AAD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B8820" w14:textId="77777777" w:rsidR="00B13679" w:rsidRDefault="00000000">
            <w:pPr>
              <w:ind w:left="138"/>
              <w:jc w:val="center"/>
            </w:pPr>
            <w:r>
              <w:t xml:space="preserve">280,66661 </w:t>
            </w:r>
          </w:p>
        </w:tc>
      </w:tr>
      <w:tr w:rsidR="00B13679" w14:paraId="6B15C6BE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748A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ELEKTRİK-ELEKTRONİK MÜHENDİSLİĞİ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A0CE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F466" w14:textId="77777777" w:rsidR="00B13679" w:rsidRDefault="00000000">
            <w:pPr>
              <w:ind w:left="138"/>
              <w:jc w:val="center"/>
            </w:pPr>
            <w:r>
              <w:t xml:space="preserve">280,21241 </w:t>
            </w:r>
          </w:p>
        </w:tc>
      </w:tr>
      <w:tr w:rsidR="00B13679" w14:paraId="0A002412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511F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ENDÜSTRİ MÜHENDİSLİĞİ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F3E4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65AC" w14:textId="77777777" w:rsidR="00B13679" w:rsidRDefault="00000000">
            <w:pPr>
              <w:ind w:left="138"/>
              <w:jc w:val="center"/>
            </w:pPr>
            <w:r>
              <w:t xml:space="preserve">274,12711 </w:t>
            </w:r>
          </w:p>
        </w:tc>
      </w:tr>
      <w:tr w:rsidR="00B13679" w14:paraId="63B2F596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7CF0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ENDÜSTRİ MÜHENDİSLİĞİ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D816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36FBF" w14:textId="77777777" w:rsidR="00B13679" w:rsidRDefault="00000000">
            <w:pPr>
              <w:ind w:left="138"/>
              <w:jc w:val="center"/>
            </w:pPr>
            <w:r>
              <w:t xml:space="preserve">276,28046 </w:t>
            </w:r>
          </w:p>
        </w:tc>
      </w:tr>
      <w:tr w:rsidR="00B13679" w14:paraId="57D513F0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576D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MAKİNE MÜHENDİSLİĞİ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EBED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E28E" w14:textId="77777777" w:rsidR="00B13679" w:rsidRDefault="00000000">
            <w:pPr>
              <w:ind w:left="143"/>
              <w:jc w:val="center"/>
            </w:pPr>
            <w:r>
              <w:t xml:space="preserve">295,12545 </w:t>
            </w:r>
          </w:p>
        </w:tc>
      </w:tr>
      <w:tr w:rsidR="00B13679" w14:paraId="57575239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BA6D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MAKİNE MÜHENDİSLİĞİ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B214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71DE" w14:textId="77777777" w:rsidR="00B13679" w:rsidRDefault="00000000">
            <w:pPr>
              <w:ind w:left="143"/>
              <w:jc w:val="center"/>
            </w:pPr>
            <w:r>
              <w:t xml:space="preserve">275,68843 </w:t>
            </w:r>
          </w:p>
        </w:tc>
      </w:tr>
      <w:tr w:rsidR="00B13679" w14:paraId="49F10C85" w14:textId="77777777" w:rsidTr="00F71D18">
        <w:trPr>
          <w:trHeight w:val="314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4938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İNŞAAT MÜHENDİSLİĞİ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D47D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B5E0" w14:textId="77777777" w:rsidR="00B13679" w:rsidRDefault="00000000">
            <w:pPr>
              <w:ind w:left="143"/>
              <w:jc w:val="center"/>
            </w:pPr>
            <w:r>
              <w:t xml:space="preserve">287,43169 </w:t>
            </w:r>
          </w:p>
        </w:tc>
      </w:tr>
      <w:tr w:rsidR="00B13679" w14:paraId="1C10A7F3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225C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YAZILIM MÜHENDİSLİĞİ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FE4F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0333" w14:textId="77777777" w:rsidR="00B13679" w:rsidRDefault="00000000">
            <w:pPr>
              <w:ind w:left="143"/>
              <w:jc w:val="center"/>
            </w:pPr>
            <w:r>
              <w:t xml:space="preserve">295,97172 </w:t>
            </w:r>
          </w:p>
        </w:tc>
      </w:tr>
      <w:tr w:rsidR="00B13679" w14:paraId="3878CE90" w14:textId="77777777">
        <w:trPr>
          <w:trHeight w:val="295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607E8BF" w14:textId="77777777" w:rsidR="00B13679" w:rsidRDefault="00000000">
            <w:pPr>
              <w:ind w:left="136"/>
              <w:jc w:val="center"/>
            </w:pPr>
            <w:r>
              <w:rPr>
                <w:b/>
                <w:color w:val="FFFFFF"/>
                <w:sz w:val="24"/>
              </w:rPr>
              <w:t>SAĞLIK BİLİMLERİ YÜKSEKOKULU</w:t>
            </w:r>
            <w:r>
              <w:rPr>
                <w:b/>
              </w:rPr>
              <w:t xml:space="preserve"> </w:t>
            </w:r>
          </w:p>
        </w:tc>
      </w:tr>
      <w:tr w:rsidR="00B13679" w14:paraId="20BE24BC" w14:textId="77777777" w:rsidTr="00F71D18">
        <w:trPr>
          <w:trHeight w:val="329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48BA" w14:textId="77777777" w:rsidR="00B13679" w:rsidRDefault="00000000">
            <w:pPr>
              <w:ind w:left="206"/>
              <w:jc w:val="center"/>
            </w:pPr>
            <w:r>
              <w:rPr>
                <w:b/>
                <w:sz w:val="24"/>
              </w:rPr>
              <w:t>BİRİM ADI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B5F3" w14:textId="77777777" w:rsidR="00B13679" w:rsidRDefault="00000000">
            <w:pPr>
              <w:ind w:left="142"/>
              <w:jc w:val="center"/>
            </w:pPr>
            <w:r>
              <w:rPr>
                <w:b/>
                <w:sz w:val="24"/>
              </w:rPr>
              <w:t>PUAN TÜRÜ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15D4" w14:textId="77777777" w:rsidR="00B13679" w:rsidRDefault="00000000">
            <w:pPr>
              <w:ind w:left="140"/>
              <w:jc w:val="center"/>
            </w:pPr>
            <w:r>
              <w:rPr>
                <w:b/>
                <w:sz w:val="24"/>
              </w:rPr>
              <w:t>2023 TABAN PUANI</w:t>
            </w:r>
            <w:r>
              <w:t xml:space="preserve"> </w:t>
            </w:r>
          </w:p>
        </w:tc>
      </w:tr>
      <w:tr w:rsidR="00B13679" w14:paraId="78C70210" w14:textId="77777777" w:rsidTr="00F71D18">
        <w:trPr>
          <w:trHeight w:val="324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F50C" w14:textId="77777777" w:rsidR="00B13679" w:rsidRDefault="00000000">
            <w:pPr>
              <w:ind w:left="34"/>
            </w:pPr>
            <w:r>
              <w:rPr>
                <w:sz w:val="24"/>
              </w:rPr>
              <w:t xml:space="preserve">HEMŞİRELİK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A266" w14:textId="77777777" w:rsidR="00B13679" w:rsidRDefault="00000000">
            <w:pPr>
              <w:ind w:left="140"/>
              <w:jc w:val="center"/>
            </w:pPr>
            <w:r>
              <w:rPr>
                <w:sz w:val="24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297A" w14:textId="77777777" w:rsidR="00B13679" w:rsidRDefault="00000000">
            <w:pPr>
              <w:ind w:left="140"/>
              <w:jc w:val="center"/>
            </w:pPr>
            <w:r>
              <w:rPr>
                <w:sz w:val="24"/>
              </w:rPr>
              <w:t xml:space="preserve">279,65065 </w:t>
            </w:r>
          </w:p>
        </w:tc>
      </w:tr>
      <w:tr w:rsidR="00B13679" w14:paraId="3A264503" w14:textId="77777777" w:rsidTr="00F71D18">
        <w:trPr>
          <w:trHeight w:val="33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0A5D" w14:textId="77777777" w:rsidR="00B13679" w:rsidRDefault="00000000">
            <w:pPr>
              <w:ind w:left="25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550A6" w14:textId="77777777" w:rsidR="00B13679" w:rsidRDefault="00000000">
            <w:pPr>
              <w:ind w:left="19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D95B" w14:textId="77777777" w:rsidR="00B13679" w:rsidRDefault="00000000">
            <w:pPr>
              <w:ind w:left="19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13679" w14:paraId="49AC8344" w14:textId="77777777">
        <w:trPr>
          <w:trHeight w:val="320"/>
        </w:trPr>
        <w:tc>
          <w:tcPr>
            <w:tcW w:w="9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9324C78" w14:textId="77777777" w:rsidR="00B13679" w:rsidRDefault="00000000">
            <w:pPr>
              <w:ind w:left="108"/>
              <w:jc w:val="center"/>
            </w:pPr>
            <w:r>
              <w:rPr>
                <w:b/>
                <w:color w:val="FFFFFF"/>
                <w:sz w:val="24"/>
              </w:rPr>
              <w:t xml:space="preserve">SANAT TASARIM FAKÜLTESİ </w:t>
            </w:r>
          </w:p>
        </w:tc>
      </w:tr>
      <w:tr w:rsidR="00B13679" w14:paraId="1EABAD03" w14:textId="77777777" w:rsidTr="00F71D18">
        <w:trPr>
          <w:trHeight w:val="547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A34A237" w14:textId="77777777" w:rsidR="00B13679" w:rsidRDefault="00000000">
            <w:pPr>
              <w:ind w:left="120"/>
              <w:jc w:val="center"/>
            </w:pPr>
            <w:r>
              <w:rPr>
                <w:b/>
                <w:sz w:val="24"/>
              </w:rPr>
              <w:lastRenderedPageBreak/>
              <w:t xml:space="preserve">BİRİM ADI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0400201" w14:textId="77777777" w:rsidR="00B13679" w:rsidRDefault="00000000">
            <w:pPr>
              <w:ind w:left="118"/>
              <w:jc w:val="center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299BB1A" w14:textId="77777777" w:rsidR="00B13679" w:rsidRDefault="00000000">
            <w:pPr>
              <w:ind w:left="121"/>
              <w:jc w:val="center"/>
            </w:pPr>
            <w:r>
              <w:rPr>
                <w:b/>
                <w:sz w:val="24"/>
              </w:rPr>
              <w:t xml:space="preserve">2023 TABAN PUANI </w:t>
            </w:r>
          </w:p>
        </w:tc>
      </w:tr>
      <w:tr w:rsidR="00B13679" w14:paraId="128EAA07" w14:textId="77777777" w:rsidTr="00F71D18">
        <w:trPr>
          <w:trHeight w:val="509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91A64" w14:textId="77777777" w:rsidR="00B13679" w:rsidRDefault="00000000">
            <w:r>
              <w:rPr>
                <w:sz w:val="20"/>
              </w:rPr>
              <w:t xml:space="preserve">ENDÜSTRİYEL TASARIM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410C" w14:textId="77777777" w:rsidR="00B13679" w:rsidRDefault="00000000">
            <w:pPr>
              <w:ind w:left="140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5794" w14:textId="0691C467" w:rsidR="00B13679" w:rsidRDefault="003009DB">
            <w:pPr>
              <w:ind w:left="134"/>
              <w:jc w:val="center"/>
            </w:pPr>
            <w:r>
              <w:t>243,87213</w:t>
            </w:r>
          </w:p>
        </w:tc>
      </w:tr>
      <w:tr w:rsidR="00B13679" w14:paraId="6346B5C5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792E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GRAFİK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9AC0" w14:textId="77777777" w:rsidR="00B13679" w:rsidRDefault="00000000">
            <w:pPr>
              <w:ind w:left="14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84B4" w14:textId="4F5E954F" w:rsidR="00B13679" w:rsidRDefault="003009DB">
            <w:pPr>
              <w:ind w:left="120"/>
              <w:jc w:val="center"/>
            </w:pPr>
            <w:r>
              <w:t>263,57451</w:t>
            </w:r>
          </w:p>
        </w:tc>
      </w:tr>
      <w:tr w:rsidR="00B13679" w14:paraId="2BC1ADF7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323D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GRAFİK (İNGİLİZCE)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28AC" w14:textId="77777777" w:rsidR="00B13679" w:rsidRDefault="00000000">
            <w:pPr>
              <w:ind w:left="14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3883" w14:textId="475DF44A" w:rsidR="00B13679" w:rsidRDefault="003009DB">
            <w:pPr>
              <w:ind w:left="120"/>
              <w:jc w:val="center"/>
            </w:pPr>
            <w:r>
              <w:t>250,89111</w:t>
            </w:r>
          </w:p>
        </w:tc>
      </w:tr>
      <w:tr w:rsidR="00B13679" w14:paraId="583E8901" w14:textId="77777777" w:rsidTr="00F71D18">
        <w:trPr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B54C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GÖRSEL İLETİŞİM TASARIMI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F2E9" w14:textId="77777777" w:rsidR="00B13679" w:rsidRDefault="00000000">
            <w:pPr>
              <w:ind w:left="138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A75E" w14:textId="77777777" w:rsidR="00B13679" w:rsidRDefault="00000000">
            <w:pPr>
              <w:ind w:left="123"/>
              <w:jc w:val="center"/>
            </w:pPr>
            <w:r>
              <w:t xml:space="preserve">210,74436 </w:t>
            </w:r>
          </w:p>
        </w:tc>
      </w:tr>
      <w:tr w:rsidR="00B13679" w14:paraId="3B259990" w14:textId="77777777" w:rsidTr="00F71D18">
        <w:trPr>
          <w:trHeight w:val="30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CC9E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İÇ MİMARLIK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C0C3" w14:textId="77777777" w:rsidR="00B13679" w:rsidRDefault="00000000">
            <w:pPr>
              <w:ind w:left="144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B9F3" w14:textId="77777777" w:rsidR="00B13679" w:rsidRDefault="00000000">
            <w:pPr>
              <w:ind w:left="123"/>
              <w:jc w:val="center"/>
            </w:pPr>
            <w:r>
              <w:t xml:space="preserve">251,99134 </w:t>
            </w:r>
          </w:p>
        </w:tc>
      </w:tr>
      <w:tr w:rsidR="00B13679" w14:paraId="367388F7" w14:textId="77777777" w:rsidTr="00215DB6">
        <w:tblPrEx>
          <w:tblCellMar>
            <w:top w:w="50" w:type="dxa"/>
            <w:left w:w="125" w:type="dxa"/>
            <w:right w:w="115" w:type="dxa"/>
          </w:tblCellMar>
        </w:tblPrEx>
        <w:trPr>
          <w:gridAfter w:val="1"/>
          <w:wAfter w:w="62" w:type="dxa"/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ED93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MİMARLIK 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E615" w14:textId="77777777" w:rsidR="00B13679" w:rsidRDefault="00000000">
            <w:pPr>
              <w:ind w:left="71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B0FD" w14:textId="77777777" w:rsidR="00B13679" w:rsidRDefault="00000000">
            <w:pPr>
              <w:ind w:left="78"/>
              <w:jc w:val="center"/>
            </w:pPr>
            <w:r>
              <w:t xml:space="preserve">280,12085 </w:t>
            </w:r>
          </w:p>
        </w:tc>
      </w:tr>
      <w:tr w:rsidR="00B13679" w14:paraId="315BEEC1" w14:textId="77777777" w:rsidTr="00215DB6">
        <w:tblPrEx>
          <w:tblCellMar>
            <w:top w:w="50" w:type="dxa"/>
            <w:left w:w="125" w:type="dxa"/>
            <w:right w:w="115" w:type="dxa"/>
          </w:tblCellMar>
        </w:tblPrEx>
        <w:trPr>
          <w:gridAfter w:val="1"/>
          <w:wAfter w:w="62" w:type="dxa"/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4845" w14:textId="77777777" w:rsidR="00B13679" w:rsidRDefault="00000000">
            <w:r>
              <w:rPr>
                <w:sz w:val="20"/>
              </w:rPr>
              <w:t xml:space="preserve">TEKSTİL VE MODA TASARIMI 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3F0E" w14:textId="77777777" w:rsidR="00B13679" w:rsidRDefault="00000000">
            <w:pPr>
              <w:ind w:left="72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6DA93" w14:textId="77777777" w:rsidR="00B13679" w:rsidRDefault="00000000">
            <w:pPr>
              <w:ind w:left="83"/>
              <w:jc w:val="center"/>
            </w:pPr>
            <w:r>
              <w:t xml:space="preserve">210,52602 </w:t>
            </w:r>
          </w:p>
        </w:tc>
      </w:tr>
      <w:tr w:rsidR="00B13679" w14:paraId="3304419D" w14:textId="77777777" w:rsidTr="00215DB6">
        <w:tblPrEx>
          <w:tblCellMar>
            <w:top w:w="50" w:type="dxa"/>
            <w:left w:w="125" w:type="dxa"/>
            <w:right w:w="115" w:type="dxa"/>
          </w:tblCellMar>
        </w:tblPrEx>
        <w:trPr>
          <w:gridAfter w:val="1"/>
          <w:wAfter w:w="62" w:type="dxa"/>
          <w:trHeight w:val="300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222E" w14:textId="77777777" w:rsidR="00B13679" w:rsidRDefault="00000000">
            <w:pPr>
              <w:ind w:left="34"/>
            </w:pPr>
            <w:r>
              <w:rPr>
                <w:sz w:val="20"/>
              </w:rPr>
              <w:t xml:space="preserve">GASTRONOMİ VE MUTFAK SANATLARI 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FDCD" w14:textId="77777777" w:rsidR="00B13679" w:rsidRDefault="00000000">
            <w:pPr>
              <w:ind w:left="69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7911" w14:textId="77777777" w:rsidR="00B13679" w:rsidRDefault="00000000">
            <w:pPr>
              <w:ind w:left="78"/>
              <w:jc w:val="center"/>
            </w:pPr>
            <w:r>
              <w:t xml:space="preserve">185,15420 </w:t>
            </w:r>
          </w:p>
        </w:tc>
      </w:tr>
    </w:tbl>
    <w:p w14:paraId="4C888E6D" w14:textId="77777777" w:rsidR="00B13679" w:rsidRDefault="00000000">
      <w:pPr>
        <w:spacing w:after="0"/>
        <w:ind w:left="-499"/>
        <w:jc w:val="both"/>
      </w:pPr>
      <w:r>
        <w:t xml:space="preserve"> </w:t>
      </w:r>
    </w:p>
    <w:sectPr w:rsidR="00B13679">
      <w:pgSz w:w="11899" w:h="16850"/>
      <w:pgMar w:top="1150" w:right="1440" w:bottom="4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79"/>
    <w:rsid w:val="001019E1"/>
    <w:rsid w:val="0019118C"/>
    <w:rsid w:val="00215DB6"/>
    <w:rsid w:val="0027195B"/>
    <w:rsid w:val="003009DB"/>
    <w:rsid w:val="00B13679"/>
    <w:rsid w:val="00C03A16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CC7"/>
  <w15:docId w15:val="{1E0E92E3-EE0A-48A2-8C06-42924AB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15</cp:revision>
  <dcterms:created xsi:type="dcterms:W3CDTF">2024-12-19T10:28:00Z</dcterms:created>
  <dcterms:modified xsi:type="dcterms:W3CDTF">2024-12-19T12:01:00Z</dcterms:modified>
</cp:coreProperties>
</file>