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8B735" w14:textId="77777777" w:rsidR="00A86E6F" w:rsidRPr="003E498B" w:rsidRDefault="00A86E6F" w:rsidP="00A86E6F">
      <w:pPr>
        <w:pStyle w:val="ListeParagraf"/>
        <w:numPr>
          <w:ilvl w:val="0"/>
          <w:numId w:val="1"/>
        </w:numPr>
        <w:spacing w:line="259" w:lineRule="auto"/>
        <w:rPr>
          <w:b/>
        </w:rPr>
      </w:pPr>
      <w:r>
        <w:rPr>
          <w:b/>
        </w:rPr>
        <w:t>TANIMLAR</w:t>
      </w:r>
    </w:p>
    <w:p w14:paraId="37B91936" w14:textId="519DB1B5" w:rsidR="00A86E6F" w:rsidRPr="009B7042" w:rsidRDefault="00A86E6F" w:rsidP="00A86E6F">
      <w:pPr>
        <w:numPr>
          <w:ilvl w:val="1"/>
          <w:numId w:val="1"/>
        </w:numPr>
        <w:spacing w:before="40" w:after="0" w:line="276" w:lineRule="auto"/>
        <w:jc w:val="both"/>
        <w:rPr>
          <w:rFonts w:cs="Times New Roman"/>
          <w:b/>
        </w:rPr>
      </w:pPr>
      <w:r w:rsidRPr="009B7042">
        <w:rPr>
          <w:rFonts w:cs="Times New Roman"/>
          <w:b/>
        </w:rPr>
        <w:t>Müşteri</w:t>
      </w:r>
      <w:r w:rsidRPr="009B7042">
        <w:rPr>
          <w:rFonts w:cs="Times New Roman"/>
          <w:b/>
          <w:color w:val="000000"/>
        </w:rPr>
        <w:t>:</w:t>
      </w:r>
      <w:r w:rsidRPr="009B7042">
        <w:rPr>
          <w:rFonts w:cs="Times New Roman"/>
          <w:color w:val="000000"/>
        </w:rPr>
        <w:t xml:space="preserve"> Doğuş Üniversitesi </w:t>
      </w:r>
    </w:p>
    <w:p w14:paraId="530905DC" w14:textId="0A52766B" w:rsidR="00A86E6F" w:rsidRPr="009B7042" w:rsidRDefault="00A86E6F" w:rsidP="00A86E6F">
      <w:pPr>
        <w:numPr>
          <w:ilvl w:val="1"/>
          <w:numId w:val="1"/>
        </w:numPr>
        <w:spacing w:before="40" w:after="0" w:line="276" w:lineRule="auto"/>
        <w:jc w:val="both"/>
        <w:rPr>
          <w:rFonts w:cs="Times New Roman"/>
          <w:b/>
        </w:rPr>
      </w:pPr>
      <w:proofErr w:type="spellStart"/>
      <w:r w:rsidRPr="009B7042">
        <w:rPr>
          <w:rFonts w:cs="Times New Roman"/>
          <w:b/>
        </w:rPr>
        <w:t>Çözüm</w:t>
      </w:r>
      <w:proofErr w:type="spellEnd"/>
      <w:r w:rsidRPr="009B7042">
        <w:rPr>
          <w:rFonts w:cs="Times New Roman"/>
          <w:b/>
        </w:rPr>
        <w:t xml:space="preserve"> </w:t>
      </w:r>
      <w:proofErr w:type="spellStart"/>
      <w:r w:rsidRPr="009B7042">
        <w:rPr>
          <w:rFonts w:cs="Times New Roman"/>
          <w:b/>
        </w:rPr>
        <w:t>Ortağı</w:t>
      </w:r>
      <w:proofErr w:type="spellEnd"/>
      <w:r w:rsidRPr="009B7042">
        <w:rPr>
          <w:rFonts w:cs="Times New Roman"/>
          <w:b/>
        </w:rPr>
        <w:t xml:space="preserve">: </w:t>
      </w:r>
      <w:r w:rsidRPr="009B7042">
        <w:rPr>
          <w:rFonts w:cs="Times New Roman"/>
        </w:rPr>
        <w:t xml:space="preserve">SAP </w:t>
      </w:r>
      <w:proofErr w:type="spellStart"/>
      <w:r w:rsidR="007A5E32" w:rsidRPr="009B7042">
        <w:rPr>
          <w:rFonts w:cs="Times New Roman"/>
        </w:rPr>
        <w:t>modüllerinin</w:t>
      </w:r>
      <w:proofErr w:type="spellEnd"/>
      <w:r w:rsidRPr="009B7042">
        <w:rPr>
          <w:rFonts w:cs="Times New Roman"/>
        </w:rPr>
        <w:t xml:space="preserve"> </w:t>
      </w:r>
      <w:proofErr w:type="spellStart"/>
      <w:r w:rsidRPr="009B7042">
        <w:rPr>
          <w:rFonts w:cs="Times New Roman"/>
        </w:rPr>
        <w:t>implementasyonunu</w:t>
      </w:r>
      <w:proofErr w:type="spellEnd"/>
      <w:r w:rsidRPr="009B7042">
        <w:rPr>
          <w:rFonts w:cs="Times New Roman"/>
        </w:rPr>
        <w:t xml:space="preserve"> </w:t>
      </w:r>
      <w:proofErr w:type="spellStart"/>
      <w:r w:rsidRPr="009B7042">
        <w:rPr>
          <w:rFonts w:cs="Times New Roman"/>
        </w:rPr>
        <w:t>sağlayacak</w:t>
      </w:r>
      <w:proofErr w:type="spellEnd"/>
      <w:r w:rsidRPr="009B7042">
        <w:rPr>
          <w:rFonts w:cs="Times New Roman"/>
        </w:rPr>
        <w:t xml:space="preserve"> </w:t>
      </w:r>
      <w:proofErr w:type="spellStart"/>
      <w:r w:rsidRPr="009B7042">
        <w:rPr>
          <w:rFonts w:cs="Times New Roman"/>
        </w:rPr>
        <w:t>firma</w:t>
      </w:r>
      <w:proofErr w:type="spellEnd"/>
      <w:r w:rsidRPr="009B7042">
        <w:rPr>
          <w:rFonts w:cs="Times New Roman"/>
          <w:b/>
        </w:rPr>
        <w:t xml:space="preserve"> </w:t>
      </w:r>
    </w:p>
    <w:p w14:paraId="1C32A037" w14:textId="77777777" w:rsidR="00A86E6F" w:rsidRPr="009B7042" w:rsidRDefault="00A86E6F" w:rsidP="00A86E6F">
      <w:pPr>
        <w:numPr>
          <w:ilvl w:val="1"/>
          <w:numId w:val="1"/>
        </w:numPr>
        <w:spacing w:before="40" w:after="0" w:line="276" w:lineRule="auto"/>
        <w:jc w:val="both"/>
        <w:rPr>
          <w:rFonts w:cs="Times New Roman"/>
        </w:rPr>
      </w:pPr>
      <w:r w:rsidRPr="009B7042">
        <w:rPr>
          <w:rFonts w:cs="Times New Roman"/>
          <w:b/>
        </w:rPr>
        <w:t xml:space="preserve">SAP: </w:t>
      </w:r>
      <w:r w:rsidRPr="009B7042">
        <w:rPr>
          <w:rFonts w:cs="Times New Roman"/>
          <w:bCs/>
        </w:rPr>
        <w:t xml:space="preserve">Ana </w:t>
      </w:r>
      <w:proofErr w:type="spellStart"/>
      <w:r w:rsidRPr="009B7042">
        <w:rPr>
          <w:rFonts w:cs="Times New Roman"/>
          <w:bCs/>
        </w:rPr>
        <w:t>Lisansör’ün</w:t>
      </w:r>
      <w:proofErr w:type="spellEnd"/>
      <w:r w:rsidRPr="009B7042">
        <w:rPr>
          <w:rFonts w:cs="Times New Roman"/>
          <w:bCs/>
        </w:rPr>
        <w:t xml:space="preserve"> Türkiye Ofisi </w:t>
      </w:r>
      <w:proofErr w:type="spellStart"/>
      <w:r w:rsidRPr="009B7042">
        <w:rPr>
          <w:rFonts w:cs="Times New Roman"/>
          <w:bCs/>
        </w:rPr>
        <w:t>olan</w:t>
      </w:r>
      <w:proofErr w:type="spellEnd"/>
      <w:r w:rsidRPr="009B7042">
        <w:rPr>
          <w:rFonts w:cs="Times New Roman"/>
          <w:b/>
          <w:bCs/>
        </w:rPr>
        <w:t xml:space="preserve"> </w:t>
      </w:r>
      <w:r w:rsidRPr="009B7042">
        <w:rPr>
          <w:rFonts w:cs="Times New Roman"/>
        </w:rPr>
        <w:t xml:space="preserve">SAP Türkiye </w:t>
      </w:r>
      <w:proofErr w:type="spellStart"/>
      <w:r w:rsidRPr="009B7042">
        <w:rPr>
          <w:rFonts w:cs="Times New Roman"/>
        </w:rPr>
        <w:t>Yazılım</w:t>
      </w:r>
      <w:proofErr w:type="spellEnd"/>
      <w:r w:rsidRPr="009B7042">
        <w:rPr>
          <w:rFonts w:cs="Times New Roman"/>
        </w:rPr>
        <w:t xml:space="preserve"> </w:t>
      </w:r>
      <w:proofErr w:type="spellStart"/>
      <w:r w:rsidRPr="009B7042">
        <w:rPr>
          <w:rFonts w:cs="Times New Roman"/>
        </w:rPr>
        <w:t>Üretim</w:t>
      </w:r>
      <w:proofErr w:type="spellEnd"/>
      <w:r w:rsidRPr="009B7042">
        <w:rPr>
          <w:rFonts w:cs="Times New Roman"/>
        </w:rPr>
        <w:t xml:space="preserve"> ve Ticaret A.Ş.</w:t>
      </w:r>
    </w:p>
    <w:p w14:paraId="5D3928E8" w14:textId="77777777" w:rsidR="00A86E6F" w:rsidRPr="003E498B" w:rsidRDefault="00A86E6F" w:rsidP="00A86E6F">
      <w:pPr>
        <w:spacing w:before="40" w:after="0" w:line="276" w:lineRule="auto"/>
        <w:ind w:left="1440"/>
        <w:jc w:val="both"/>
      </w:pPr>
      <w:r w:rsidRPr="003E498B">
        <w:t xml:space="preserve"> </w:t>
      </w:r>
    </w:p>
    <w:p w14:paraId="3CE738A8" w14:textId="2339CD9D" w:rsidR="00A86E6F" w:rsidRPr="009B7042" w:rsidRDefault="00A86E6F" w:rsidP="009B7042">
      <w:pPr>
        <w:pStyle w:val="ListeParagraf"/>
        <w:numPr>
          <w:ilvl w:val="0"/>
          <w:numId w:val="1"/>
        </w:numPr>
        <w:spacing w:line="259" w:lineRule="auto"/>
        <w:rPr>
          <w:b/>
        </w:rPr>
      </w:pPr>
      <w:r>
        <w:rPr>
          <w:b/>
        </w:rPr>
        <w:t xml:space="preserve">İŞİN KONUSU </w:t>
      </w:r>
    </w:p>
    <w:p w14:paraId="75555D6B" w14:textId="7B6D395F" w:rsidR="00A86E6F" w:rsidRPr="00060380" w:rsidRDefault="009B7042" w:rsidP="00060380">
      <w:pPr>
        <w:jc w:val="both"/>
        <w:rPr>
          <w:color w:val="000000" w:themeColor="text1"/>
          <w:lang w:val="tr-TR"/>
        </w:rPr>
      </w:pPr>
      <w:r>
        <w:rPr>
          <w:color w:val="000000" w:themeColor="text1"/>
          <w:lang w:val="tr-TR"/>
        </w:rPr>
        <w:t xml:space="preserve">İş bu şartname, </w:t>
      </w:r>
      <w:r w:rsidR="00060380">
        <w:rPr>
          <w:color w:val="000000" w:themeColor="text1"/>
          <w:lang w:val="tr-TR"/>
        </w:rPr>
        <w:t>SAP</w:t>
      </w:r>
      <w:r w:rsidR="00A86E6F">
        <w:rPr>
          <w:color w:val="000000" w:themeColor="text1"/>
          <w:lang w:val="tr-TR"/>
        </w:rPr>
        <w:t xml:space="preserve"> tarafından kullanım hakkı verilmiş </w:t>
      </w:r>
      <w:proofErr w:type="spellStart"/>
      <w:r w:rsidR="00A86E6F">
        <w:rPr>
          <w:color w:val="000000" w:themeColor="text1"/>
          <w:lang w:val="tr-TR"/>
        </w:rPr>
        <w:t>isanslı</w:t>
      </w:r>
      <w:proofErr w:type="spellEnd"/>
      <w:r w:rsidR="00A86E6F">
        <w:rPr>
          <w:color w:val="000000" w:themeColor="text1"/>
          <w:lang w:val="tr-TR"/>
        </w:rPr>
        <w:t xml:space="preserve"> ürünlerin</w:t>
      </w:r>
      <w:r w:rsidR="00060380">
        <w:rPr>
          <w:color w:val="000000" w:themeColor="text1"/>
          <w:lang w:val="tr-TR"/>
        </w:rPr>
        <w:t xml:space="preserve"> </w:t>
      </w:r>
      <w:r w:rsidR="00A86E6F">
        <w:rPr>
          <w:color w:val="000000" w:themeColor="text1"/>
          <w:lang w:val="tr-TR"/>
        </w:rPr>
        <w:t xml:space="preserve">müşterinin iş süreçleri gereğince Çözüm Ortağınca </w:t>
      </w:r>
      <w:proofErr w:type="spellStart"/>
      <w:r w:rsidR="00A86E6F">
        <w:rPr>
          <w:color w:val="000000" w:themeColor="text1"/>
          <w:lang w:val="tr-TR"/>
        </w:rPr>
        <w:t>implemente</w:t>
      </w:r>
      <w:proofErr w:type="spellEnd"/>
      <w:r w:rsidR="00A86E6F">
        <w:rPr>
          <w:color w:val="000000" w:themeColor="text1"/>
          <w:lang w:val="tr-TR"/>
        </w:rPr>
        <w:t xml:space="preserve"> edilmesini konu eder.</w:t>
      </w:r>
    </w:p>
    <w:p w14:paraId="66EDD2AC" w14:textId="77777777" w:rsidR="00A86E6F" w:rsidRPr="00D33A5F" w:rsidRDefault="00A86E6F" w:rsidP="00A86E6F">
      <w:pPr>
        <w:pStyle w:val="ListeParagraf"/>
      </w:pPr>
    </w:p>
    <w:p w14:paraId="79DA0934" w14:textId="34069FE9" w:rsidR="00D71156" w:rsidRPr="009B7042" w:rsidRDefault="00A86E6F" w:rsidP="00D71156">
      <w:pPr>
        <w:pStyle w:val="ListeParagraf"/>
        <w:numPr>
          <w:ilvl w:val="0"/>
          <w:numId w:val="1"/>
        </w:numPr>
        <w:spacing w:line="259" w:lineRule="auto"/>
        <w:rPr>
          <w:b/>
        </w:rPr>
      </w:pPr>
      <w:r>
        <w:rPr>
          <w:b/>
        </w:rPr>
        <w:t>KAPSAM</w:t>
      </w:r>
    </w:p>
    <w:p w14:paraId="648B6588" w14:textId="7337AAEF" w:rsidR="00946C08" w:rsidRDefault="00946C08" w:rsidP="00060380">
      <w:pPr>
        <w:jc w:val="both"/>
        <w:rPr>
          <w:color w:val="000000" w:themeColor="text1"/>
          <w:lang w:val="tr-TR"/>
        </w:rPr>
      </w:pPr>
      <w:r>
        <w:rPr>
          <w:color w:val="000000" w:themeColor="text1"/>
          <w:lang w:val="tr-TR"/>
        </w:rPr>
        <w:t>İmplementasyon kapsamında aşağıda belirtilen SAP modülleri canlı kullanıma alınacaktır.</w:t>
      </w:r>
    </w:p>
    <w:p w14:paraId="5D3C6142" w14:textId="2D6CA740" w:rsidR="00500C57" w:rsidRDefault="00500C57" w:rsidP="00060380">
      <w:pPr>
        <w:jc w:val="both"/>
        <w:rPr>
          <w:color w:val="000000" w:themeColor="text1"/>
          <w:lang w:val="tr-TR"/>
        </w:rPr>
      </w:pPr>
      <w:r>
        <w:rPr>
          <w:color w:val="000000" w:themeColor="text1"/>
          <w:lang w:val="tr-TR"/>
        </w:rPr>
        <w:t>İşin kapsamı iki ayrı kısım olarak ayrılmıştır ve değerlendirme iki ayrı kısım üzerinden yapılacaktır.</w:t>
      </w:r>
    </w:p>
    <w:p w14:paraId="27BD6C63" w14:textId="45AEA4C0" w:rsidR="00500C57" w:rsidRPr="00500C57" w:rsidRDefault="00500C57" w:rsidP="00500C57">
      <w:pPr>
        <w:pStyle w:val="ListeParagraf"/>
        <w:numPr>
          <w:ilvl w:val="0"/>
          <w:numId w:val="49"/>
        </w:numPr>
        <w:jc w:val="both"/>
        <w:rPr>
          <w:color w:val="000000" w:themeColor="text1"/>
          <w:lang w:val="tr-TR"/>
        </w:rPr>
      </w:pPr>
      <w:r>
        <w:rPr>
          <w:color w:val="000000" w:themeColor="text1"/>
          <w:lang w:val="tr-TR"/>
        </w:rPr>
        <w:t>Kısım</w:t>
      </w:r>
    </w:p>
    <w:tbl>
      <w:tblPr>
        <w:tblW w:w="7740" w:type="dxa"/>
        <w:tblCellMar>
          <w:left w:w="70" w:type="dxa"/>
          <w:right w:w="70" w:type="dxa"/>
        </w:tblCellMar>
        <w:tblLook w:val="04A0" w:firstRow="1" w:lastRow="0" w:firstColumn="1" w:lastColumn="0" w:noHBand="0" w:noVBand="1"/>
      </w:tblPr>
      <w:tblGrid>
        <w:gridCol w:w="940"/>
        <w:gridCol w:w="3260"/>
        <w:gridCol w:w="3540"/>
      </w:tblGrid>
      <w:tr w:rsidR="00D71156" w:rsidRPr="00D71156" w14:paraId="13BE8079" w14:textId="77777777" w:rsidTr="00D71156">
        <w:trPr>
          <w:trHeight w:val="293"/>
        </w:trPr>
        <w:tc>
          <w:tcPr>
            <w:tcW w:w="940" w:type="dxa"/>
            <w:tcBorders>
              <w:top w:val="single" w:sz="8" w:space="0" w:color="9BC2E6"/>
              <w:left w:val="single" w:sz="8" w:space="0" w:color="9BC2E6"/>
              <w:bottom w:val="single" w:sz="8" w:space="0" w:color="auto"/>
              <w:right w:val="nil"/>
            </w:tcBorders>
            <w:shd w:val="clear" w:color="000000" w:fill="5B9BD5"/>
            <w:noWrap/>
            <w:vAlign w:val="center"/>
            <w:hideMark/>
          </w:tcPr>
          <w:p w14:paraId="22C48569" w14:textId="77777777" w:rsidR="00D71156" w:rsidRPr="00D71156" w:rsidRDefault="00D71156" w:rsidP="00D71156">
            <w:pPr>
              <w:spacing w:after="0" w:line="240" w:lineRule="auto"/>
              <w:rPr>
                <w:rFonts w:ascii="Calibri" w:eastAsia="Times New Roman" w:hAnsi="Calibri" w:cs="Calibri"/>
                <w:b/>
                <w:bCs/>
                <w:color w:val="FFFFFF"/>
                <w:kern w:val="0"/>
                <w:sz w:val="22"/>
                <w:szCs w:val="22"/>
                <w:lang w:val="tr-TR" w:eastAsia="tr-TR"/>
                <w14:ligatures w14:val="none"/>
              </w:rPr>
            </w:pPr>
            <w:proofErr w:type="spellStart"/>
            <w:r w:rsidRPr="00D71156">
              <w:rPr>
                <w:rFonts w:ascii="Calibri" w:eastAsia="Times New Roman" w:hAnsi="Calibri" w:cs="Calibri"/>
                <w:b/>
                <w:bCs/>
                <w:color w:val="FFFFFF"/>
                <w:kern w:val="0"/>
                <w:sz w:val="22"/>
                <w:szCs w:val="22"/>
                <w:lang w:eastAsia="tr-TR"/>
                <w14:ligatures w14:val="none"/>
              </w:rPr>
              <w:t>Modül</w:t>
            </w:r>
            <w:proofErr w:type="spellEnd"/>
          </w:p>
        </w:tc>
        <w:tc>
          <w:tcPr>
            <w:tcW w:w="3260" w:type="dxa"/>
            <w:tcBorders>
              <w:top w:val="single" w:sz="8" w:space="0" w:color="9BC2E6"/>
              <w:left w:val="nil"/>
              <w:bottom w:val="single" w:sz="8" w:space="0" w:color="auto"/>
              <w:right w:val="nil"/>
            </w:tcBorders>
            <w:shd w:val="clear" w:color="000000" w:fill="5B9BD5"/>
            <w:noWrap/>
            <w:vAlign w:val="center"/>
            <w:hideMark/>
          </w:tcPr>
          <w:p w14:paraId="683EC903" w14:textId="77777777" w:rsidR="00D71156" w:rsidRPr="00D71156" w:rsidRDefault="00D71156" w:rsidP="00D71156">
            <w:pPr>
              <w:spacing w:after="0" w:line="240" w:lineRule="auto"/>
              <w:rPr>
                <w:rFonts w:ascii="Calibri" w:eastAsia="Times New Roman" w:hAnsi="Calibri" w:cs="Calibri"/>
                <w:b/>
                <w:bCs/>
                <w:color w:val="FFFFFF"/>
                <w:kern w:val="0"/>
                <w:sz w:val="22"/>
                <w:szCs w:val="22"/>
                <w:lang w:val="tr-TR" w:eastAsia="tr-TR"/>
                <w14:ligatures w14:val="none"/>
              </w:rPr>
            </w:pPr>
            <w:proofErr w:type="spellStart"/>
            <w:r w:rsidRPr="00D71156">
              <w:rPr>
                <w:rFonts w:ascii="Calibri" w:eastAsia="Times New Roman" w:hAnsi="Calibri" w:cs="Calibri"/>
                <w:b/>
                <w:bCs/>
                <w:color w:val="FFFFFF"/>
                <w:kern w:val="0"/>
                <w:sz w:val="22"/>
                <w:szCs w:val="22"/>
                <w:lang w:eastAsia="tr-TR"/>
                <w14:ligatures w14:val="none"/>
              </w:rPr>
              <w:t>Tanım</w:t>
            </w:r>
            <w:proofErr w:type="spellEnd"/>
          </w:p>
        </w:tc>
        <w:tc>
          <w:tcPr>
            <w:tcW w:w="3540" w:type="dxa"/>
            <w:tcBorders>
              <w:top w:val="single" w:sz="8" w:space="0" w:color="9BC2E6"/>
              <w:left w:val="nil"/>
              <w:bottom w:val="single" w:sz="8" w:space="0" w:color="auto"/>
              <w:right w:val="single" w:sz="8" w:space="0" w:color="9BC2E6"/>
            </w:tcBorders>
            <w:shd w:val="clear" w:color="000000" w:fill="5B9BD5"/>
            <w:noWrap/>
            <w:vAlign w:val="center"/>
            <w:hideMark/>
          </w:tcPr>
          <w:p w14:paraId="4BB256F3" w14:textId="77777777" w:rsidR="00D71156" w:rsidRPr="00D71156" w:rsidRDefault="00D71156" w:rsidP="00D71156">
            <w:pPr>
              <w:spacing w:after="0" w:line="240" w:lineRule="auto"/>
              <w:rPr>
                <w:rFonts w:ascii="Calibri" w:eastAsia="Times New Roman" w:hAnsi="Calibri" w:cs="Calibri"/>
                <w:b/>
                <w:bCs/>
                <w:color w:val="FFFFFF"/>
                <w:kern w:val="0"/>
                <w:sz w:val="22"/>
                <w:szCs w:val="22"/>
                <w:lang w:val="tr-TR" w:eastAsia="tr-TR"/>
                <w14:ligatures w14:val="none"/>
              </w:rPr>
            </w:pPr>
            <w:proofErr w:type="spellStart"/>
            <w:r w:rsidRPr="00D71156">
              <w:rPr>
                <w:rFonts w:ascii="Calibri" w:eastAsia="Times New Roman" w:hAnsi="Calibri" w:cs="Calibri"/>
                <w:b/>
                <w:bCs/>
                <w:color w:val="FFFFFF"/>
                <w:kern w:val="0"/>
                <w:sz w:val="22"/>
                <w:szCs w:val="22"/>
                <w:lang w:eastAsia="tr-TR"/>
                <w14:ligatures w14:val="none"/>
              </w:rPr>
              <w:t>Açıklama</w:t>
            </w:r>
            <w:proofErr w:type="spellEnd"/>
          </w:p>
        </w:tc>
      </w:tr>
      <w:tr w:rsidR="00D71156" w:rsidRPr="00D71156" w14:paraId="76241912" w14:textId="77777777" w:rsidTr="00D71156">
        <w:trPr>
          <w:trHeight w:val="293"/>
        </w:trPr>
        <w:tc>
          <w:tcPr>
            <w:tcW w:w="940" w:type="dxa"/>
            <w:tcBorders>
              <w:top w:val="nil"/>
              <w:left w:val="single" w:sz="8" w:space="0" w:color="auto"/>
              <w:bottom w:val="single" w:sz="8" w:space="0" w:color="auto"/>
              <w:right w:val="single" w:sz="8" w:space="0" w:color="auto"/>
            </w:tcBorders>
            <w:shd w:val="clear" w:color="000000" w:fill="FFFFFF"/>
            <w:noWrap/>
            <w:vAlign w:val="center"/>
            <w:hideMark/>
          </w:tcPr>
          <w:p w14:paraId="0E534D6B"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HCM</w:t>
            </w:r>
          </w:p>
        </w:tc>
        <w:tc>
          <w:tcPr>
            <w:tcW w:w="3260" w:type="dxa"/>
            <w:tcBorders>
              <w:top w:val="nil"/>
              <w:left w:val="nil"/>
              <w:bottom w:val="single" w:sz="8" w:space="0" w:color="auto"/>
              <w:right w:val="single" w:sz="8" w:space="0" w:color="auto"/>
            </w:tcBorders>
            <w:shd w:val="clear" w:color="000000" w:fill="FFFFFF"/>
            <w:noWrap/>
            <w:vAlign w:val="center"/>
            <w:hideMark/>
          </w:tcPr>
          <w:p w14:paraId="2CCDC2D6"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Human Capital Management</w:t>
            </w:r>
          </w:p>
        </w:tc>
        <w:tc>
          <w:tcPr>
            <w:tcW w:w="3540" w:type="dxa"/>
            <w:tcBorders>
              <w:top w:val="nil"/>
              <w:left w:val="nil"/>
              <w:bottom w:val="single" w:sz="8" w:space="0" w:color="auto"/>
              <w:right w:val="single" w:sz="8" w:space="0" w:color="auto"/>
            </w:tcBorders>
            <w:shd w:val="clear" w:color="000000" w:fill="FFFFFF"/>
            <w:noWrap/>
            <w:vAlign w:val="center"/>
            <w:hideMark/>
          </w:tcPr>
          <w:p w14:paraId="6CB851B9"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İnsan</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Kaynakları</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r>
      <w:tr w:rsidR="00D71156" w:rsidRPr="00D71156" w14:paraId="4EA8E3D5" w14:textId="77777777" w:rsidTr="00D71156">
        <w:trPr>
          <w:trHeight w:val="293"/>
        </w:trPr>
        <w:tc>
          <w:tcPr>
            <w:tcW w:w="940" w:type="dxa"/>
            <w:tcBorders>
              <w:top w:val="nil"/>
              <w:left w:val="single" w:sz="8" w:space="0" w:color="auto"/>
              <w:bottom w:val="single" w:sz="8" w:space="0" w:color="auto"/>
              <w:right w:val="single" w:sz="8" w:space="0" w:color="auto"/>
            </w:tcBorders>
            <w:shd w:val="clear" w:color="000000" w:fill="DDEBF7"/>
            <w:noWrap/>
            <w:vAlign w:val="center"/>
            <w:hideMark/>
          </w:tcPr>
          <w:p w14:paraId="61E2B2E9"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FM</w:t>
            </w:r>
          </w:p>
        </w:tc>
        <w:tc>
          <w:tcPr>
            <w:tcW w:w="3260" w:type="dxa"/>
            <w:tcBorders>
              <w:top w:val="nil"/>
              <w:left w:val="nil"/>
              <w:bottom w:val="single" w:sz="8" w:space="0" w:color="auto"/>
              <w:right w:val="single" w:sz="8" w:space="0" w:color="auto"/>
            </w:tcBorders>
            <w:shd w:val="clear" w:color="000000" w:fill="DDEBF7"/>
            <w:noWrap/>
            <w:vAlign w:val="center"/>
            <w:hideMark/>
          </w:tcPr>
          <w:p w14:paraId="50F679B9"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Fund Management</w:t>
            </w:r>
          </w:p>
        </w:tc>
        <w:tc>
          <w:tcPr>
            <w:tcW w:w="3540" w:type="dxa"/>
            <w:tcBorders>
              <w:top w:val="nil"/>
              <w:left w:val="nil"/>
              <w:bottom w:val="single" w:sz="8" w:space="0" w:color="auto"/>
              <w:right w:val="single" w:sz="8" w:space="0" w:color="auto"/>
            </w:tcBorders>
            <w:shd w:val="clear" w:color="000000" w:fill="DDEBF7"/>
            <w:noWrap/>
            <w:vAlign w:val="center"/>
            <w:hideMark/>
          </w:tcPr>
          <w:p w14:paraId="1AA88953"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Bütçe</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Kontrol</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r>
      <w:tr w:rsidR="00D71156" w:rsidRPr="00D71156" w14:paraId="223D2987" w14:textId="77777777" w:rsidTr="00D71156">
        <w:trPr>
          <w:trHeight w:val="293"/>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0394270"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FI-AA</w:t>
            </w:r>
          </w:p>
        </w:tc>
        <w:tc>
          <w:tcPr>
            <w:tcW w:w="3260" w:type="dxa"/>
            <w:tcBorders>
              <w:top w:val="nil"/>
              <w:left w:val="nil"/>
              <w:bottom w:val="single" w:sz="8" w:space="0" w:color="auto"/>
              <w:right w:val="single" w:sz="8" w:space="0" w:color="auto"/>
            </w:tcBorders>
            <w:shd w:val="clear" w:color="auto" w:fill="auto"/>
            <w:noWrap/>
            <w:vAlign w:val="center"/>
            <w:hideMark/>
          </w:tcPr>
          <w:p w14:paraId="6FB69747"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Financial Accounting</w:t>
            </w:r>
          </w:p>
        </w:tc>
        <w:tc>
          <w:tcPr>
            <w:tcW w:w="3540" w:type="dxa"/>
            <w:tcBorders>
              <w:top w:val="nil"/>
              <w:left w:val="nil"/>
              <w:bottom w:val="single" w:sz="8" w:space="0" w:color="auto"/>
              <w:right w:val="single" w:sz="8" w:space="0" w:color="auto"/>
            </w:tcBorders>
            <w:shd w:val="clear" w:color="auto" w:fill="auto"/>
            <w:noWrap/>
            <w:vAlign w:val="center"/>
            <w:hideMark/>
          </w:tcPr>
          <w:p w14:paraId="4AD681C4"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Finanasal</w:t>
            </w:r>
            <w:proofErr w:type="spellEnd"/>
            <w:r w:rsidRPr="00D71156">
              <w:rPr>
                <w:rFonts w:ascii="Calibri" w:eastAsia="Times New Roman" w:hAnsi="Calibri" w:cs="Calibri"/>
                <w:color w:val="000000"/>
                <w:kern w:val="0"/>
                <w:sz w:val="22"/>
                <w:szCs w:val="22"/>
                <w:lang w:eastAsia="tr-TR"/>
                <w14:ligatures w14:val="none"/>
              </w:rPr>
              <w:t xml:space="preserve"> Muhasebe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r>
      <w:tr w:rsidR="00D71156" w:rsidRPr="00D71156" w14:paraId="324C769E" w14:textId="77777777" w:rsidTr="00D71156">
        <w:trPr>
          <w:trHeight w:val="293"/>
        </w:trPr>
        <w:tc>
          <w:tcPr>
            <w:tcW w:w="940" w:type="dxa"/>
            <w:tcBorders>
              <w:top w:val="nil"/>
              <w:left w:val="single" w:sz="8" w:space="0" w:color="auto"/>
              <w:bottom w:val="single" w:sz="8" w:space="0" w:color="auto"/>
              <w:right w:val="single" w:sz="8" w:space="0" w:color="auto"/>
            </w:tcBorders>
            <w:shd w:val="clear" w:color="000000" w:fill="DDEBF7"/>
            <w:noWrap/>
            <w:vAlign w:val="center"/>
            <w:hideMark/>
          </w:tcPr>
          <w:p w14:paraId="1F6ED40C"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CO</w:t>
            </w:r>
          </w:p>
        </w:tc>
        <w:tc>
          <w:tcPr>
            <w:tcW w:w="3260" w:type="dxa"/>
            <w:tcBorders>
              <w:top w:val="nil"/>
              <w:left w:val="nil"/>
              <w:bottom w:val="single" w:sz="8" w:space="0" w:color="auto"/>
              <w:right w:val="single" w:sz="8" w:space="0" w:color="auto"/>
            </w:tcBorders>
            <w:shd w:val="clear" w:color="000000" w:fill="DDEBF7"/>
            <w:noWrap/>
            <w:vAlign w:val="center"/>
            <w:hideMark/>
          </w:tcPr>
          <w:p w14:paraId="79C98614"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Controlling</w:t>
            </w:r>
          </w:p>
        </w:tc>
        <w:tc>
          <w:tcPr>
            <w:tcW w:w="3540" w:type="dxa"/>
            <w:tcBorders>
              <w:top w:val="nil"/>
              <w:left w:val="nil"/>
              <w:bottom w:val="single" w:sz="8" w:space="0" w:color="auto"/>
              <w:right w:val="single" w:sz="8" w:space="0" w:color="auto"/>
            </w:tcBorders>
            <w:shd w:val="clear" w:color="000000" w:fill="DDEBF7"/>
            <w:noWrap/>
            <w:vAlign w:val="center"/>
            <w:hideMark/>
          </w:tcPr>
          <w:p w14:paraId="4329B689"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Maliyet</w:t>
            </w:r>
            <w:proofErr w:type="spellEnd"/>
            <w:r w:rsidRPr="00D71156">
              <w:rPr>
                <w:rFonts w:ascii="Calibri" w:eastAsia="Times New Roman" w:hAnsi="Calibri" w:cs="Calibri"/>
                <w:color w:val="000000"/>
                <w:kern w:val="0"/>
                <w:sz w:val="22"/>
                <w:szCs w:val="22"/>
                <w:lang w:eastAsia="tr-TR"/>
                <w14:ligatures w14:val="none"/>
              </w:rPr>
              <w:t xml:space="preserve"> ve </w:t>
            </w:r>
            <w:proofErr w:type="spellStart"/>
            <w:r w:rsidRPr="00D71156">
              <w:rPr>
                <w:rFonts w:ascii="Calibri" w:eastAsia="Times New Roman" w:hAnsi="Calibri" w:cs="Calibri"/>
                <w:color w:val="000000"/>
                <w:kern w:val="0"/>
                <w:sz w:val="22"/>
                <w:szCs w:val="22"/>
                <w:lang w:eastAsia="tr-TR"/>
                <w14:ligatures w14:val="none"/>
              </w:rPr>
              <w:t>Karlılık</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r>
      <w:tr w:rsidR="00D71156" w:rsidRPr="009B7042" w14:paraId="3E3B4CC7" w14:textId="77777777" w:rsidTr="00D71156">
        <w:trPr>
          <w:trHeight w:val="578"/>
        </w:trPr>
        <w:tc>
          <w:tcPr>
            <w:tcW w:w="940" w:type="dxa"/>
            <w:tcBorders>
              <w:top w:val="nil"/>
              <w:left w:val="single" w:sz="8" w:space="0" w:color="auto"/>
              <w:bottom w:val="single" w:sz="8" w:space="0" w:color="auto"/>
              <w:right w:val="single" w:sz="8" w:space="0" w:color="auto"/>
            </w:tcBorders>
            <w:shd w:val="clear" w:color="000000" w:fill="DDEBF7"/>
            <w:noWrap/>
            <w:vAlign w:val="center"/>
            <w:hideMark/>
          </w:tcPr>
          <w:p w14:paraId="3A6F64DD"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MM</w:t>
            </w:r>
          </w:p>
        </w:tc>
        <w:tc>
          <w:tcPr>
            <w:tcW w:w="3260" w:type="dxa"/>
            <w:tcBorders>
              <w:top w:val="nil"/>
              <w:left w:val="nil"/>
              <w:bottom w:val="single" w:sz="8" w:space="0" w:color="auto"/>
              <w:right w:val="single" w:sz="8" w:space="0" w:color="auto"/>
            </w:tcBorders>
            <w:shd w:val="clear" w:color="000000" w:fill="DDEBF7"/>
            <w:noWrap/>
            <w:vAlign w:val="center"/>
            <w:hideMark/>
          </w:tcPr>
          <w:p w14:paraId="5E7D477A"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Material Management</w:t>
            </w:r>
          </w:p>
        </w:tc>
        <w:tc>
          <w:tcPr>
            <w:tcW w:w="3540" w:type="dxa"/>
            <w:tcBorders>
              <w:top w:val="nil"/>
              <w:left w:val="nil"/>
              <w:bottom w:val="single" w:sz="8" w:space="0" w:color="auto"/>
              <w:right w:val="single" w:sz="8" w:space="0" w:color="auto"/>
            </w:tcBorders>
            <w:shd w:val="clear" w:color="000000" w:fill="DDEBF7"/>
            <w:vAlign w:val="center"/>
            <w:hideMark/>
          </w:tcPr>
          <w:p w14:paraId="072C0152"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9B7042">
              <w:rPr>
                <w:rFonts w:ascii="Calibri" w:eastAsia="Times New Roman" w:hAnsi="Calibri" w:cs="Calibri"/>
                <w:color w:val="000000"/>
                <w:kern w:val="0"/>
                <w:sz w:val="22"/>
                <w:szCs w:val="22"/>
                <w:lang w:val="tr-TR" w:eastAsia="tr-TR"/>
                <w14:ligatures w14:val="none"/>
              </w:rPr>
              <w:t xml:space="preserve">Malzeme, </w:t>
            </w:r>
            <w:proofErr w:type="spellStart"/>
            <w:r w:rsidRPr="009B7042">
              <w:rPr>
                <w:rFonts w:ascii="Calibri" w:eastAsia="Times New Roman" w:hAnsi="Calibri" w:cs="Calibri"/>
                <w:color w:val="000000"/>
                <w:kern w:val="0"/>
                <w:sz w:val="22"/>
                <w:szCs w:val="22"/>
                <w:lang w:val="tr-TR" w:eastAsia="tr-TR"/>
                <w14:ligatures w14:val="none"/>
              </w:rPr>
              <w:t>Satınalma</w:t>
            </w:r>
            <w:proofErr w:type="spellEnd"/>
            <w:r w:rsidRPr="009B7042">
              <w:rPr>
                <w:rFonts w:ascii="Calibri" w:eastAsia="Times New Roman" w:hAnsi="Calibri" w:cs="Calibri"/>
                <w:color w:val="000000"/>
                <w:kern w:val="0"/>
                <w:sz w:val="22"/>
                <w:szCs w:val="22"/>
                <w:lang w:val="tr-TR" w:eastAsia="tr-TR"/>
                <w14:ligatures w14:val="none"/>
              </w:rPr>
              <w:t xml:space="preserve"> ve Sözleşme Yönetimi, Depo Yönetimi</w:t>
            </w:r>
          </w:p>
        </w:tc>
      </w:tr>
      <w:tr w:rsidR="00D71156" w:rsidRPr="00D71156" w14:paraId="7182EDCB" w14:textId="77777777" w:rsidTr="00D71156">
        <w:trPr>
          <w:trHeight w:val="293"/>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3FD4BA8"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FI</w:t>
            </w:r>
          </w:p>
        </w:tc>
        <w:tc>
          <w:tcPr>
            <w:tcW w:w="3260" w:type="dxa"/>
            <w:tcBorders>
              <w:top w:val="nil"/>
              <w:left w:val="nil"/>
              <w:bottom w:val="single" w:sz="8" w:space="0" w:color="auto"/>
              <w:right w:val="single" w:sz="8" w:space="0" w:color="auto"/>
            </w:tcBorders>
            <w:shd w:val="clear" w:color="auto" w:fill="auto"/>
            <w:noWrap/>
            <w:vAlign w:val="center"/>
            <w:hideMark/>
          </w:tcPr>
          <w:p w14:paraId="274C2BF2"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Seyahat</w:t>
            </w:r>
            <w:proofErr w:type="spellEnd"/>
            <w:r w:rsidRPr="00D71156">
              <w:rPr>
                <w:rFonts w:ascii="Calibri" w:eastAsia="Times New Roman" w:hAnsi="Calibri" w:cs="Calibri"/>
                <w:color w:val="000000"/>
                <w:kern w:val="0"/>
                <w:sz w:val="22"/>
                <w:szCs w:val="22"/>
                <w:lang w:eastAsia="tr-TR"/>
                <w14:ligatures w14:val="none"/>
              </w:rPr>
              <w:t xml:space="preserve"> ve </w:t>
            </w:r>
            <w:proofErr w:type="spellStart"/>
            <w:r w:rsidRPr="00D71156">
              <w:rPr>
                <w:rFonts w:ascii="Calibri" w:eastAsia="Times New Roman" w:hAnsi="Calibri" w:cs="Calibri"/>
                <w:color w:val="000000"/>
                <w:kern w:val="0"/>
                <w:sz w:val="22"/>
                <w:szCs w:val="22"/>
                <w:lang w:eastAsia="tr-TR"/>
                <w14:ligatures w14:val="none"/>
              </w:rPr>
              <w:t>Masraf</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c>
          <w:tcPr>
            <w:tcW w:w="3540" w:type="dxa"/>
            <w:tcBorders>
              <w:top w:val="nil"/>
              <w:left w:val="nil"/>
              <w:bottom w:val="single" w:sz="8" w:space="0" w:color="auto"/>
              <w:right w:val="single" w:sz="8" w:space="0" w:color="auto"/>
            </w:tcBorders>
            <w:shd w:val="clear" w:color="auto" w:fill="auto"/>
            <w:noWrap/>
            <w:vAlign w:val="center"/>
            <w:hideMark/>
          </w:tcPr>
          <w:p w14:paraId="303EBA6E"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Seyahat</w:t>
            </w:r>
            <w:proofErr w:type="spellEnd"/>
            <w:r w:rsidRPr="00D71156">
              <w:rPr>
                <w:rFonts w:ascii="Calibri" w:eastAsia="Times New Roman" w:hAnsi="Calibri" w:cs="Calibri"/>
                <w:color w:val="000000"/>
                <w:kern w:val="0"/>
                <w:sz w:val="22"/>
                <w:szCs w:val="22"/>
                <w:lang w:eastAsia="tr-TR"/>
                <w14:ligatures w14:val="none"/>
              </w:rPr>
              <w:t xml:space="preserve"> ve </w:t>
            </w:r>
            <w:proofErr w:type="spellStart"/>
            <w:r w:rsidRPr="00D71156">
              <w:rPr>
                <w:rFonts w:ascii="Calibri" w:eastAsia="Times New Roman" w:hAnsi="Calibri" w:cs="Calibri"/>
                <w:color w:val="000000"/>
                <w:kern w:val="0"/>
                <w:sz w:val="22"/>
                <w:szCs w:val="22"/>
                <w:lang w:eastAsia="tr-TR"/>
                <w14:ligatures w14:val="none"/>
              </w:rPr>
              <w:t>Masraf</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r>
      <w:tr w:rsidR="00D71156" w:rsidRPr="00D71156" w14:paraId="7E67295C" w14:textId="77777777" w:rsidTr="00D71156">
        <w:trPr>
          <w:trHeight w:val="293"/>
        </w:trPr>
        <w:tc>
          <w:tcPr>
            <w:tcW w:w="940" w:type="dxa"/>
            <w:tcBorders>
              <w:top w:val="nil"/>
              <w:left w:val="single" w:sz="8" w:space="0" w:color="auto"/>
              <w:bottom w:val="single" w:sz="8" w:space="0" w:color="auto"/>
              <w:right w:val="single" w:sz="8" w:space="0" w:color="auto"/>
            </w:tcBorders>
            <w:shd w:val="clear" w:color="000000" w:fill="DDEBF7"/>
            <w:noWrap/>
            <w:vAlign w:val="center"/>
            <w:hideMark/>
          </w:tcPr>
          <w:p w14:paraId="46E96ACC"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gramStart"/>
            <w:r w:rsidRPr="00D71156">
              <w:rPr>
                <w:rFonts w:ascii="Calibri" w:eastAsia="Times New Roman" w:hAnsi="Calibri" w:cs="Calibri"/>
                <w:color w:val="000000"/>
                <w:kern w:val="0"/>
                <w:sz w:val="22"/>
                <w:szCs w:val="22"/>
                <w:lang w:eastAsia="tr-TR"/>
                <w14:ligatures w14:val="none"/>
              </w:rPr>
              <w:t>FI,MM</w:t>
            </w:r>
            <w:proofErr w:type="gramEnd"/>
          </w:p>
        </w:tc>
        <w:tc>
          <w:tcPr>
            <w:tcW w:w="3260" w:type="dxa"/>
            <w:tcBorders>
              <w:top w:val="nil"/>
              <w:left w:val="nil"/>
              <w:bottom w:val="single" w:sz="8" w:space="0" w:color="auto"/>
              <w:right w:val="single" w:sz="8" w:space="0" w:color="auto"/>
            </w:tcBorders>
            <w:shd w:val="clear" w:color="000000" w:fill="DDEBF7"/>
            <w:noWrap/>
            <w:vAlign w:val="center"/>
            <w:hideMark/>
          </w:tcPr>
          <w:p w14:paraId="03B2FD3D"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 xml:space="preserve">E-Çözümler </w:t>
            </w:r>
            <w:proofErr w:type="spellStart"/>
            <w:r w:rsidRPr="00D71156">
              <w:rPr>
                <w:rFonts w:ascii="Calibri" w:eastAsia="Times New Roman" w:hAnsi="Calibri" w:cs="Calibri"/>
                <w:color w:val="000000"/>
                <w:kern w:val="0"/>
                <w:sz w:val="22"/>
                <w:szCs w:val="22"/>
                <w:lang w:eastAsia="tr-TR"/>
                <w14:ligatures w14:val="none"/>
              </w:rPr>
              <w:t>Entegrasyonu</w:t>
            </w:r>
            <w:proofErr w:type="spellEnd"/>
          </w:p>
        </w:tc>
        <w:tc>
          <w:tcPr>
            <w:tcW w:w="3540" w:type="dxa"/>
            <w:tcBorders>
              <w:top w:val="nil"/>
              <w:left w:val="nil"/>
              <w:bottom w:val="single" w:sz="8" w:space="0" w:color="auto"/>
              <w:right w:val="single" w:sz="8" w:space="0" w:color="auto"/>
            </w:tcBorders>
            <w:shd w:val="clear" w:color="000000" w:fill="DDEBF7"/>
            <w:noWrap/>
            <w:vAlign w:val="center"/>
            <w:hideMark/>
          </w:tcPr>
          <w:p w14:paraId="04A9BA92"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 xml:space="preserve">E-Çözümler </w:t>
            </w:r>
            <w:proofErr w:type="spellStart"/>
            <w:r w:rsidRPr="00D71156">
              <w:rPr>
                <w:rFonts w:ascii="Calibri" w:eastAsia="Times New Roman" w:hAnsi="Calibri" w:cs="Calibri"/>
                <w:color w:val="000000"/>
                <w:kern w:val="0"/>
                <w:sz w:val="22"/>
                <w:szCs w:val="22"/>
                <w:lang w:eastAsia="tr-TR"/>
                <w14:ligatures w14:val="none"/>
              </w:rPr>
              <w:t>ile</w:t>
            </w:r>
            <w:proofErr w:type="spellEnd"/>
            <w:r w:rsidRPr="00D71156">
              <w:rPr>
                <w:rFonts w:ascii="Calibri" w:eastAsia="Times New Roman" w:hAnsi="Calibri" w:cs="Calibri"/>
                <w:color w:val="000000"/>
                <w:kern w:val="0"/>
                <w:sz w:val="22"/>
                <w:szCs w:val="22"/>
                <w:lang w:eastAsia="tr-TR"/>
                <w14:ligatures w14:val="none"/>
              </w:rPr>
              <w:t xml:space="preserve"> Entegrasyon</w:t>
            </w:r>
          </w:p>
        </w:tc>
      </w:tr>
      <w:tr w:rsidR="00D71156" w:rsidRPr="00D71156" w14:paraId="4169D4A3" w14:textId="77777777" w:rsidTr="00D71156">
        <w:trPr>
          <w:trHeight w:val="293"/>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6AAA2B6"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r w:rsidRPr="00D71156">
              <w:rPr>
                <w:rFonts w:ascii="Calibri" w:eastAsia="Times New Roman" w:hAnsi="Calibri" w:cs="Calibri"/>
                <w:color w:val="000000"/>
                <w:kern w:val="0"/>
                <w:sz w:val="22"/>
                <w:szCs w:val="22"/>
                <w:lang w:eastAsia="tr-TR"/>
                <w14:ligatures w14:val="none"/>
              </w:rPr>
              <w:t>BASIS</w:t>
            </w:r>
          </w:p>
        </w:tc>
        <w:tc>
          <w:tcPr>
            <w:tcW w:w="3260" w:type="dxa"/>
            <w:tcBorders>
              <w:top w:val="nil"/>
              <w:left w:val="nil"/>
              <w:bottom w:val="single" w:sz="8" w:space="0" w:color="auto"/>
              <w:right w:val="single" w:sz="8" w:space="0" w:color="auto"/>
            </w:tcBorders>
            <w:shd w:val="clear" w:color="auto" w:fill="auto"/>
            <w:noWrap/>
            <w:vAlign w:val="center"/>
            <w:hideMark/>
          </w:tcPr>
          <w:p w14:paraId="6B30F65B"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Sistem</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Altyapı</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c>
          <w:tcPr>
            <w:tcW w:w="3540" w:type="dxa"/>
            <w:tcBorders>
              <w:top w:val="nil"/>
              <w:left w:val="nil"/>
              <w:bottom w:val="single" w:sz="8" w:space="0" w:color="auto"/>
              <w:right w:val="single" w:sz="8" w:space="0" w:color="auto"/>
            </w:tcBorders>
            <w:shd w:val="clear" w:color="auto" w:fill="auto"/>
            <w:noWrap/>
            <w:vAlign w:val="center"/>
            <w:hideMark/>
          </w:tcPr>
          <w:p w14:paraId="506803E2" w14:textId="77777777" w:rsidR="00D71156" w:rsidRPr="00D71156" w:rsidRDefault="00D71156" w:rsidP="00D71156">
            <w:pPr>
              <w:spacing w:after="0" w:line="240" w:lineRule="auto"/>
              <w:rPr>
                <w:rFonts w:ascii="Calibri" w:eastAsia="Times New Roman" w:hAnsi="Calibri" w:cs="Calibri"/>
                <w:color w:val="000000"/>
                <w:kern w:val="0"/>
                <w:sz w:val="22"/>
                <w:szCs w:val="22"/>
                <w:lang w:val="tr-TR" w:eastAsia="tr-TR"/>
                <w14:ligatures w14:val="none"/>
              </w:rPr>
            </w:pPr>
            <w:proofErr w:type="spellStart"/>
            <w:r w:rsidRPr="00D71156">
              <w:rPr>
                <w:rFonts w:ascii="Calibri" w:eastAsia="Times New Roman" w:hAnsi="Calibri" w:cs="Calibri"/>
                <w:color w:val="000000"/>
                <w:kern w:val="0"/>
                <w:sz w:val="22"/>
                <w:szCs w:val="22"/>
                <w:lang w:eastAsia="tr-TR"/>
                <w14:ligatures w14:val="none"/>
              </w:rPr>
              <w:t>Sistem</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Altyapı</w:t>
            </w:r>
            <w:proofErr w:type="spellEnd"/>
            <w:r w:rsidRPr="00D71156">
              <w:rPr>
                <w:rFonts w:ascii="Calibri" w:eastAsia="Times New Roman" w:hAnsi="Calibri" w:cs="Calibri"/>
                <w:color w:val="000000"/>
                <w:kern w:val="0"/>
                <w:sz w:val="22"/>
                <w:szCs w:val="22"/>
                <w:lang w:eastAsia="tr-TR"/>
                <w14:ligatures w14:val="none"/>
              </w:rPr>
              <w:t xml:space="preserve"> </w:t>
            </w:r>
            <w:proofErr w:type="spellStart"/>
            <w:r w:rsidRPr="00D71156">
              <w:rPr>
                <w:rFonts w:ascii="Calibri" w:eastAsia="Times New Roman" w:hAnsi="Calibri" w:cs="Calibri"/>
                <w:color w:val="000000"/>
                <w:kern w:val="0"/>
                <w:sz w:val="22"/>
                <w:szCs w:val="22"/>
                <w:lang w:eastAsia="tr-TR"/>
                <w14:ligatures w14:val="none"/>
              </w:rPr>
              <w:t>Yönetimi</w:t>
            </w:r>
            <w:proofErr w:type="spellEnd"/>
          </w:p>
        </w:tc>
      </w:tr>
    </w:tbl>
    <w:p w14:paraId="29359F45" w14:textId="77777777" w:rsidR="00946C08" w:rsidRDefault="00946C08" w:rsidP="00946C08">
      <w:pPr>
        <w:spacing w:line="259" w:lineRule="auto"/>
        <w:rPr>
          <w:b/>
        </w:rPr>
      </w:pPr>
    </w:p>
    <w:p w14:paraId="26236FA5" w14:textId="619D7F0E" w:rsidR="00500C57" w:rsidRPr="00500C57" w:rsidRDefault="00500C57" w:rsidP="00500C57">
      <w:pPr>
        <w:pStyle w:val="ListeParagraf"/>
        <w:numPr>
          <w:ilvl w:val="0"/>
          <w:numId w:val="49"/>
        </w:numPr>
        <w:spacing w:line="259" w:lineRule="auto"/>
        <w:rPr>
          <w:bCs/>
        </w:rPr>
      </w:pPr>
      <w:proofErr w:type="spellStart"/>
      <w:r w:rsidRPr="00500C57">
        <w:rPr>
          <w:bCs/>
        </w:rPr>
        <w:t>Kısım</w:t>
      </w:r>
      <w:proofErr w:type="spellEnd"/>
    </w:p>
    <w:tbl>
      <w:tblPr>
        <w:tblW w:w="7740" w:type="dxa"/>
        <w:tblCellMar>
          <w:left w:w="70" w:type="dxa"/>
          <w:right w:w="70" w:type="dxa"/>
        </w:tblCellMar>
        <w:tblLook w:val="04A0" w:firstRow="1" w:lastRow="0" w:firstColumn="1" w:lastColumn="0" w:noHBand="0" w:noVBand="1"/>
      </w:tblPr>
      <w:tblGrid>
        <w:gridCol w:w="1691"/>
        <w:gridCol w:w="2694"/>
        <w:gridCol w:w="3355"/>
      </w:tblGrid>
      <w:tr w:rsidR="00500C57" w:rsidRPr="00D71156" w14:paraId="7239F1F5" w14:textId="77777777" w:rsidTr="00500C57">
        <w:trPr>
          <w:trHeight w:val="293"/>
        </w:trPr>
        <w:tc>
          <w:tcPr>
            <w:tcW w:w="1691" w:type="dxa"/>
            <w:tcBorders>
              <w:top w:val="single" w:sz="8" w:space="0" w:color="9BC2E6"/>
              <w:left w:val="single" w:sz="8" w:space="0" w:color="9BC2E6"/>
              <w:bottom w:val="single" w:sz="8" w:space="0" w:color="auto"/>
              <w:right w:val="nil"/>
            </w:tcBorders>
            <w:shd w:val="clear" w:color="000000" w:fill="5B9BD5"/>
            <w:noWrap/>
            <w:vAlign w:val="center"/>
            <w:hideMark/>
          </w:tcPr>
          <w:p w14:paraId="75421EB4" w14:textId="77777777" w:rsidR="00500C57" w:rsidRPr="00D71156" w:rsidRDefault="00500C57" w:rsidP="00C804CC">
            <w:pPr>
              <w:spacing w:after="0" w:line="240" w:lineRule="auto"/>
              <w:rPr>
                <w:rFonts w:ascii="Calibri" w:eastAsia="Times New Roman" w:hAnsi="Calibri" w:cs="Calibri"/>
                <w:b/>
                <w:bCs/>
                <w:color w:val="FFFFFF"/>
                <w:kern w:val="0"/>
                <w:sz w:val="22"/>
                <w:szCs w:val="22"/>
                <w:lang w:val="tr-TR" w:eastAsia="tr-TR"/>
                <w14:ligatures w14:val="none"/>
              </w:rPr>
            </w:pPr>
            <w:proofErr w:type="spellStart"/>
            <w:r w:rsidRPr="00D71156">
              <w:rPr>
                <w:rFonts w:ascii="Calibri" w:eastAsia="Times New Roman" w:hAnsi="Calibri" w:cs="Calibri"/>
                <w:b/>
                <w:bCs/>
                <w:color w:val="FFFFFF"/>
                <w:kern w:val="0"/>
                <w:sz w:val="22"/>
                <w:szCs w:val="22"/>
                <w:lang w:eastAsia="tr-TR"/>
                <w14:ligatures w14:val="none"/>
              </w:rPr>
              <w:t>Modül</w:t>
            </w:r>
            <w:proofErr w:type="spellEnd"/>
          </w:p>
        </w:tc>
        <w:tc>
          <w:tcPr>
            <w:tcW w:w="2694" w:type="dxa"/>
            <w:tcBorders>
              <w:top w:val="single" w:sz="8" w:space="0" w:color="9BC2E6"/>
              <w:left w:val="nil"/>
              <w:bottom w:val="single" w:sz="8" w:space="0" w:color="auto"/>
              <w:right w:val="nil"/>
            </w:tcBorders>
            <w:shd w:val="clear" w:color="000000" w:fill="5B9BD5"/>
            <w:noWrap/>
            <w:vAlign w:val="center"/>
            <w:hideMark/>
          </w:tcPr>
          <w:p w14:paraId="04A0D568" w14:textId="77777777" w:rsidR="00500C57" w:rsidRPr="00D71156" w:rsidRDefault="00500C57" w:rsidP="00C804CC">
            <w:pPr>
              <w:spacing w:after="0" w:line="240" w:lineRule="auto"/>
              <w:rPr>
                <w:rFonts w:ascii="Calibri" w:eastAsia="Times New Roman" w:hAnsi="Calibri" w:cs="Calibri"/>
                <w:b/>
                <w:bCs/>
                <w:color w:val="FFFFFF"/>
                <w:kern w:val="0"/>
                <w:sz w:val="22"/>
                <w:szCs w:val="22"/>
                <w:lang w:val="tr-TR" w:eastAsia="tr-TR"/>
                <w14:ligatures w14:val="none"/>
              </w:rPr>
            </w:pPr>
            <w:proofErr w:type="spellStart"/>
            <w:r w:rsidRPr="00D71156">
              <w:rPr>
                <w:rFonts w:ascii="Calibri" w:eastAsia="Times New Roman" w:hAnsi="Calibri" w:cs="Calibri"/>
                <w:b/>
                <w:bCs/>
                <w:color w:val="FFFFFF"/>
                <w:kern w:val="0"/>
                <w:sz w:val="22"/>
                <w:szCs w:val="22"/>
                <w:lang w:eastAsia="tr-TR"/>
                <w14:ligatures w14:val="none"/>
              </w:rPr>
              <w:t>Tanım</w:t>
            </w:r>
            <w:proofErr w:type="spellEnd"/>
          </w:p>
        </w:tc>
        <w:tc>
          <w:tcPr>
            <w:tcW w:w="3355" w:type="dxa"/>
            <w:tcBorders>
              <w:top w:val="single" w:sz="8" w:space="0" w:color="9BC2E6"/>
              <w:left w:val="nil"/>
              <w:bottom w:val="single" w:sz="8" w:space="0" w:color="auto"/>
              <w:right w:val="single" w:sz="8" w:space="0" w:color="9BC2E6"/>
            </w:tcBorders>
            <w:shd w:val="clear" w:color="000000" w:fill="5B9BD5"/>
            <w:noWrap/>
            <w:vAlign w:val="center"/>
            <w:hideMark/>
          </w:tcPr>
          <w:p w14:paraId="2927AD8E" w14:textId="77777777" w:rsidR="00500C57" w:rsidRPr="00D71156" w:rsidRDefault="00500C57" w:rsidP="00C804CC">
            <w:pPr>
              <w:spacing w:after="0" w:line="240" w:lineRule="auto"/>
              <w:rPr>
                <w:rFonts w:ascii="Calibri" w:eastAsia="Times New Roman" w:hAnsi="Calibri" w:cs="Calibri"/>
                <w:b/>
                <w:bCs/>
                <w:color w:val="FFFFFF"/>
                <w:kern w:val="0"/>
                <w:sz w:val="22"/>
                <w:szCs w:val="22"/>
                <w:lang w:val="tr-TR" w:eastAsia="tr-TR"/>
                <w14:ligatures w14:val="none"/>
              </w:rPr>
            </w:pPr>
            <w:proofErr w:type="spellStart"/>
            <w:r w:rsidRPr="00D71156">
              <w:rPr>
                <w:rFonts w:ascii="Calibri" w:eastAsia="Times New Roman" w:hAnsi="Calibri" w:cs="Calibri"/>
                <w:b/>
                <w:bCs/>
                <w:color w:val="FFFFFF"/>
                <w:kern w:val="0"/>
                <w:sz w:val="22"/>
                <w:szCs w:val="22"/>
                <w:lang w:eastAsia="tr-TR"/>
                <w14:ligatures w14:val="none"/>
              </w:rPr>
              <w:t>Açıklama</w:t>
            </w:r>
            <w:proofErr w:type="spellEnd"/>
          </w:p>
        </w:tc>
      </w:tr>
      <w:tr w:rsidR="00500C57" w:rsidRPr="00D71156" w14:paraId="72D2F5E1" w14:textId="77777777" w:rsidTr="00500C57">
        <w:trPr>
          <w:trHeight w:val="293"/>
        </w:trPr>
        <w:tc>
          <w:tcPr>
            <w:tcW w:w="1691" w:type="dxa"/>
            <w:tcBorders>
              <w:top w:val="nil"/>
              <w:left w:val="single" w:sz="8" w:space="0" w:color="auto"/>
              <w:bottom w:val="single" w:sz="8" w:space="0" w:color="auto"/>
              <w:right w:val="single" w:sz="8" w:space="0" w:color="auto"/>
            </w:tcBorders>
            <w:shd w:val="clear" w:color="000000" w:fill="FFFFFF"/>
            <w:noWrap/>
            <w:vAlign w:val="center"/>
            <w:hideMark/>
          </w:tcPr>
          <w:p w14:paraId="340427E2" w14:textId="529E34A9" w:rsidR="00500C57" w:rsidRPr="00D71156" w:rsidRDefault="00500C57" w:rsidP="00C804CC">
            <w:pPr>
              <w:spacing w:after="0" w:line="240" w:lineRule="auto"/>
              <w:rPr>
                <w:rFonts w:ascii="Calibri" w:eastAsia="Times New Roman" w:hAnsi="Calibri" w:cs="Calibri"/>
                <w:color w:val="000000"/>
                <w:kern w:val="0"/>
                <w:sz w:val="22"/>
                <w:szCs w:val="22"/>
                <w:lang w:val="tr-TR" w:eastAsia="tr-TR"/>
                <w14:ligatures w14:val="none"/>
              </w:rPr>
            </w:pPr>
            <w:r>
              <w:rPr>
                <w:rFonts w:ascii="Calibri" w:eastAsia="Times New Roman" w:hAnsi="Calibri" w:cs="Calibri"/>
                <w:color w:val="000000"/>
                <w:kern w:val="0"/>
                <w:sz w:val="22"/>
                <w:szCs w:val="22"/>
                <w:lang w:eastAsia="tr-TR"/>
                <w14:ligatures w14:val="none"/>
              </w:rPr>
              <w:t>IS-HER (</w:t>
            </w:r>
            <w:proofErr w:type="gramStart"/>
            <w:r>
              <w:rPr>
                <w:rFonts w:ascii="Calibri" w:eastAsia="Times New Roman" w:hAnsi="Calibri" w:cs="Calibri"/>
                <w:color w:val="000000"/>
                <w:kern w:val="0"/>
                <w:sz w:val="22"/>
                <w:szCs w:val="22"/>
                <w:lang w:eastAsia="tr-TR"/>
                <w14:ligatures w14:val="none"/>
              </w:rPr>
              <w:t>SLCM )</w:t>
            </w:r>
            <w:proofErr w:type="gramEnd"/>
          </w:p>
        </w:tc>
        <w:tc>
          <w:tcPr>
            <w:tcW w:w="2694" w:type="dxa"/>
            <w:tcBorders>
              <w:top w:val="nil"/>
              <w:left w:val="nil"/>
              <w:bottom w:val="single" w:sz="8" w:space="0" w:color="auto"/>
              <w:right w:val="single" w:sz="8" w:space="0" w:color="auto"/>
            </w:tcBorders>
            <w:shd w:val="clear" w:color="000000" w:fill="FFFFFF"/>
            <w:noWrap/>
            <w:vAlign w:val="center"/>
            <w:hideMark/>
          </w:tcPr>
          <w:p w14:paraId="1E7AE7E3" w14:textId="625315BA" w:rsidR="00500C57" w:rsidRPr="00D71156" w:rsidRDefault="00500C57" w:rsidP="00C804CC">
            <w:pPr>
              <w:spacing w:after="0" w:line="240" w:lineRule="auto"/>
              <w:rPr>
                <w:rFonts w:ascii="Calibri" w:eastAsia="Times New Roman" w:hAnsi="Calibri" w:cs="Calibri"/>
                <w:color w:val="000000"/>
                <w:kern w:val="0"/>
                <w:sz w:val="22"/>
                <w:szCs w:val="22"/>
                <w:lang w:val="tr-TR" w:eastAsia="tr-TR"/>
                <w14:ligatures w14:val="none"/>
              </w:rPr>
            </w:pPr>
            <w:proofErr w:type="spellStart"/>
            <w:r>
              <w:rPr>
                <w:rFonts w:ascii="Calibri" w:eastAsia="Times New Roman" w:hAnsi="Calibri" w:cs="Calibri"/>
                <w:color w:val="000000"/>
                <w:kern w:val="0"/>
                <w:sz w:val="22"/>
                <w:szCs w:val="22"/>
                <w:lang w:val="tr-TR" w:eastAsia="tr-TR"/>
                <w14:ligatures w14:val="none"/>
              </w:rPr>
              <w:t>Higher</w:t>
            </w:r>
            <w:proofErr w:type="spellEnd"/>
            <w:r>
              <w:rPr>
                <w:rFonts w:ascii="Calibri" w:eastAsia="Times New Roman" w:hAnsi="Calibri" w:cs="Calibri"/>
                <w:color w:val="000000"/>
                <w:kern w:val="0"/>
                <w:sz w:val="22"/>
                <w:szCs w:val="22"/>
                <w:lang w:val="tr-TR" w:eastAsia="tr-TR"/>
                <w14:ligatures w14:val="none"/>
              </w:rPr>
              <w:t xml:space="preserve"> </w:t>
            </w:r>
            <w:proofErr w:type="spellStart"/>
            <w:r>
              <w:rPr>
                <w:rFonts w:ascii="Calibri" w:eastAsia="Times New Roman" w:hAnsi="Calibri" w:cs="Calibri"/>
                <w:color w:val="000000"/>
                <w:kern w:val="0"/>
                <w:sz w:val="22"/>
                <w:szCs w:val="22"/>
                <w:lang w:val="tr-TR" w:eastAsia="tr-TR"/>
                <w14:ligatures w14:val="none"/>
              </w:rPr>
              <w:t>Education</w:t>
            </w:r>
            <w:proofErr w:type="spellEnd"/>
            <w:r>
              <w:rPr>
                <w:rFonts w:ascii="Calibri" w:eastAsia="Times New Roman" w:hAnsi="Calibri" w:cs="Calibri"/>
                <w:color w:val="000000"/>
                <w:kern w:val="0"/>
                <w:sz w:val="22"/>
                <w:szCs w:val="22"/>
                <w:lang w:val="tr-TR" w:eastAsia="tr-TR"/>
                <w14:ligatures w14:val="none"/>
              </w:rPr>
              <w:t xml:space="preserve"> </w:t>
            </w:r>
            <w:proofErr w:type="spellStart"/>
            <w:r>
              <w:rPr>
                <w:rFonts w:ascii="Calibri" w:eastAsia="Times New Roman" w:hAnsi="Calibri" w:cs="Calibri"/>
                <w:color w:val="000000"/>
                <w:kern w:val="0"/>
                <w:sz w:val="22"/>
                <w:szCs w:val="22"/>
                <w:lang w:val="tr-TR" w:eastAsia="tr-TR"/>
                <w14:ligatures w14:val="none"/>
              </w:rPr>
              <w:t>Resources</w:t>
            </w:r>
            <w:proofErr w:type="spellEnd"/>
          </w:p>
        </w:tc>
        <w:tc>
          <w:tcPr>
            <w:tcW w:w="3355" w:type="dxa"/>
            <w:tcBorders>
              <w:top w:val="nil"/>
              <w:left w:val="nil"/>
              <w:bottom w:val="single" w:sz="8" w:space="0" w:color="auto"/>
              <w:right w:val="single" w:sz="8" w:space="0" w:color="auto"/>
            </w:tcBorders>
            <w:shd w:val="clear" w:color="000000" w:fill="FFFFFF"/>
            <w:noWrap/>
            <w:vAlign w:val="center"/>
            <w:hideMark/>
          </w:tcPr>
          <w:p w14:paraId="6C1EC0AF" w14:textId="6CEFBF0B" w:rsidR="00500C57" w:rsidRPr="00D71156" w:rsidRDefault="00500C57" w:rsidP="00C804CC">
            <w:pPr>
              <w:spacing w:after="0" w:line="240" w:lineRule="auto"/>
              <w:rPr>
                <w:rFonts w:ascii="Calibri" w:eastAsia="Times New Roman" w:hAnsi="Calibri" w:cs="Calibri"/>
                <w:color w:val="000000"/>
                <w:kern w:val="0"/>
                <w:sz w:val="22"/>
                <w:szCs w:val="22"/>
                <w:lang w:val="tr-TR" w:eastAsia="tr-TR"/>
                <w14:ligatures w14:val="none"/>
              </w:rPr>
            </w:pPr>
            <w:r>
              <w:rPr>
                <w:rFonts w:ascii="Calibri" w:eastAsia="Times New Roman" w:hAnsi="Calibri" w:cs="Calibri"/>
                <w:color w:val="000000"/>
                <w:kern w:val="0"/>
                <w:sz w:val="22"/>
                <w:szCs w:val="22"/>
                <w:lang w:eastAsia="tr-TR"/>
                <w14:ligatures w14:val="none"/>
              </w:rPr>
              <w:t xml:space="preserve">Yüksek </w:t>
            </w:r>
            <w:proofErr w:type="spellStart"/>
            <w:r>
              <w:rPr>
                <w:rFonts w:ascii="Calibri" w:eastAsia="Times New Roman" w:hAnsi="Calibri" w:cs="Calibri"/>
                <w:color w:val="000000"/>
                <w:kern w:val="0"/>
                <w:sz w:val="22"/>
                <w:szCs w:val="22"/>
                <w:lang w:eastAsia="tr-TR"/>
                <w14:ligatures w14:val="none"/>
              </w:rPr>
              <w:t>Öğrenim</w:t>
            </w:r>
            <w:proofErr w:type="spellEnd"/>
            <w:r>
              <w:rPr>
                <w:rFonts w:ascii="Calibri" w:eastAsia="Times New Roman" w:hAnsi="Calibri" w:cs="Calibri"/>
                <w:color w:val="000000"/>
                <w:kern w:val="0"/>
                <w:sz w:val="22"/>
                <w:szCs w:val="22"/>
                <w:lang w:eastAsia="tr-TR"/>
                <w14:ligatures w14:val="none"/>
              </w:rPr>
              <w:t xml:space="preserve"> </w:t>
            </w:r>
            <w:proofErr w:type="spellStart"/>
            <w:r>
              <w:rPr>
                <w:rFonts w:ascii="Calibri" w:eastAsia="Times New Roman" w:hAnsi="Calibri" w:cs="Calibri"/>
                <w:color w:val="000000"/>
                <w:kern w:val="0"/>
                <w:sz w:val="22"/>
                <w:szCs w:val="22"/>
                <w:lang w:eastAsia="tr-TR"/>
                <w14:ligatures w14:val="none"/>
              </w:rPr>
              <w:t>Çözümü</w:t>
            </w:r>
            <w:proofErr w:type="spellEnd"/>
          </w:p>
        </w:tc>
      </w:tr>
      <w:tr w:rsidR="00500C57" w:rsidRPr="00D71156" w14:paraId="1E584612" w14:textId="77777777" w:rsidTr="00500C57">
        <w:trPr>
          <w:trHeight w:val="293"/>
        </w:trPr>
        <w:tc>
          <w:tcPr>
            <w:tcW w:w="1691" w:type="dxa"/>
            <w:tcBorders>
              <w:top w:val="nil"/>
              <w:left w:val="single" w:sz="8" w:space="0" w:color="auto"/>
              <w:bottom w:val="single" w:sz="8" w:space="0" w:color="auto"/>
              <w:right w:val="single" w:sz="8" w:space="0" w:color="auto"/>
            </w:tcBorders>
            <w:shd w:val="clear" w:color="000000" w:fill="DDEBF7"/>
            <w:noWrap/>
            <w:vAlign w:val="center"/>
            <w:hideMark/>
          </w:tcPr>
          <w:p w14:paraId="222F9FC4" w14:textId="153486D0" w:rsidR="00500C57" w:rsidRPr="00D71156" w:rsidRDefault="00500C57" w:rsidP="00C804CC">
            <w:pPr>
              <w:spacing w:after="0" w:line="240" w:lineRule="auto"/>
              <w:rPr>
                <w:rFonts w:ascii="Calibri" w:eastAsia="Times New Roman" w:hAnsi="Calibri" w:cs="Calibri"/>
                <w:color w:val="000000"/>
                <w:kern w:val="0"/>
                <w:sz w:val="22"/>
                <w:szCs w:val="22"/>
                <w:lang w:val="tr-TR" w:eastAsia="tr-TR"/>
                <w14:ligatures w14:val="none"/>
              </w:rPr>
            </w:pPr>
            <w:r>
              <w:rPr>
                <w:rFonts w:ascii="Calibri" w:eastAsia="Times New Roman" w:hAnsi="Calibri" w:cs="Calibri"/>
                <w:color w:val="000000"/>
                <w:kern w:val="0"/>
                <w:sz w:val="22"/>
                <w:szCs w:val="22"/>
                <w:lang w:eastAsia="tr-TR"/>
                <w14:ligatures w14:val="none"/>
              </w:rPr>
              <w:t>FI-CA</w:t>
            </w:r>
          </w:p>
        </w:tc>
        <w:tc>
          <w:tcPr>
            <w:tcW w:w="2694" w:type="dxa"/>
            <w:tcBorders>
              <w:top w:val="nil"/>
              <w:left w:val="nil"/>
              <w:bottom w:val="single" w:sz="8" w:space="0" w:color="auto"/>
              <w:right w:val="single" w:sz="8" w:space="0" w:color="auto"/>
            </w:tcBorders>
            <w:shd w:val="clear" w:color="000000" w:fill="DDEBF7"/>
            <w:noWrap/>
            <w:vAlign w:val="center"/>
            <w:hideMark/>
          </w:tcPr>
          <w:p w14:paraId="1810F2C1" w14:textId="07CE15E2" w:rsidR="00500C57" w:rsidRPr="00D71156" w:rsidRDefault="00500C57" w:rsidP="00C804CC">
            <w:pPr>
              <w:spacing w:after="0" w:line="240" w:lineRule="auto"/>
              <w:rPr>
                <w:rFonts w:ascii="Calibri" w:eastAsia="Times New Roman" w:hAnsi="Calibri" w:cs="Calibri"/>
                <w:color w:val="000000"/>
                <w:kern w:val="0"/>
                <w:sz w:val="22"/>
                <w:szCs w:val="22"/>
                <w:lang w:val="tr-TR" w:eastAsia="tr-TR"/>
                <w14:ligatures w14:val="none"/>
              </w:rPr>
            </w:pPr>
            <w:proofErr w:type="spellStart"/>
            <w:r>
              <w:rPr>
                <w:rFonts w:ascii="Calibri" w:eastAsia="Times New Roman" w:hAnsi="Calibri" w:cs="Calibri"/>
                <w:color w:val="000000"/>
                <w:kern w:val="0"/>
                <w:sz w:val="22"/>
                <w:szCs w:val="22"/>
                <w:lang w:val="tr-TR" w:eastAsia="tr-TR"/>
                <w14:ligatures w14:val="none"/>
              </w:rPr>
              <w:t>Contract</w:t>
            </w:r>
            <w:proofErr w:type="spellEnd"/>
            <w:r>
              <w:rPr>
                <w:rFonts w:ascii="Calibri" w:eastAsia="Times New Roman" w:hAnsi="Calibri" w:cs="Calibri"/>
                <w:color w:val="000000"/>
                <w:kern w:val="0"/>
                <w:sz w:val="22"/>
                <w:szCs w:val="22"/>
                <w:lang w:val="tr-TR" w:eastAsia="tr-TR"/>
                <w14:ligatures w14:val="none"/>
              </w:rPr>
              <w:t xml:space="preserve"> Accounting</w:t>
            </w:r>
          </w:p>
        </w:tc>
        <w:tc>
          <w:tcPr>
            <w:tcW w:w="3355" w:type="dxa"/>
            <w:tcBorders>
              <w:top w:val="nil"/>
              <w:left w:val="nil"/>
              <w:bottom w:val="single" w:sz="8" w:space="0" w:color="auto"/>
              <w:right w:val="single" w:sz="8" w:space="0" w:color="auto"/>
            </w:tcBorders>
            <w:shd w:val="clear" w:color="000000" w:fill="DDEBF7"/>
            <w:noWrap/>
            <w:vAlign w:val="center"/>
            <w:hideMark/>
          </w:tcPr>
          <w:p w14:paraId="5D3D93B4" w14:textId="41C57D6A" w:rsidR="00500C57" w:rsidRPr="00D71156" w:rsidRDefault="00500C57" w:rsidP="00C804CC">
            <w:pPr>
              <w:spacing w:after="0" w:line="240" w:lineRule="auto"/>
              <w:rPr>
                <w:rFonts w:ascii="Calibri" w:eastAsia="Times New Roman" w:hAnsi="Calibri" w:cs="Calibri"/>
                <w:color w:val="000000"/>
                <w:kern w:val="0"/>
                <w:sz w:val="22"/>
                <w:szCs w:val="22"/>
                <w:lang w:val="tr-TR" w:eastAsia="tr-TR"/>
                <w14:ligatures w14:val="none"/>
              </w:rPr>
            </w:pPr>
            <w:proofErr w:type="spellStart"/>
            <w:r>
              <w:rPr>
                <w:rFonts w:ascii="Calibri" w:eastAsia="Times New Roman" w:hAnsi="Calibri" w:cs="Calibri"/>
                <w:color w:val="000000"/>
                <w:kern w:val="0"/>
                <w:sz w:val="22"/>
                <w:szCs w:val="22"/>
                <w:lang w:eastAsia="tr-TR"/>
                <w14:ligatures w14:val="none"/>
              </w:rPr>
              <w:t>Sözleşmeler</w:t>
            </w:r>
            <w:proofErr w:type="spellEnd"/>
            <w:r>
              <w:rPr>
                <w:rFonts w:ascii="Calibri" w:eastAsia="Times New Roman" w:hAnsi="Calibri" w:cs="Calibri"/>
                <w:color w:val="000000"/>
                <w:kern w:val="0"/>
                <w:sz w:val="22"/>
                <w:szCs w:val="22"/>
                <w:lang w:eastAsia="tr-TR"/>
                <w14:ligatures w14:val="none"/>
              </w:rPr>
              <w:t xml:space="preserve"> </w:t>
            </w:r>
            <w:proofErr w:type="spellStart"/>
            <w:r>
              <w:rPr>
                <w:rFonts w:ascii="Calibri" w:eastAsia="Times New Roman" w:hAnsi="Calibri" w:cs="Calibri"/>
                <w:color w:val="000000"/>
                <w:kern w:val="0"/>
                <w:sz w:val="22"/>
                <w:szCs w:val="22"/>
                <w:lang w:eastAsia="tr-TR"/>
                <w14:ligatures w14:val="none"/>
              </w:rPr>
              <w:t>Muhasebesi</w:t>
            </w:r>
            <w:proofErr w:type="spellEnd"/>
            <w:r>
              <w:rPr>
                <w:rFonts w:ascii="Calibri" w:eastAsia="Times New Roman" w:hAnsi="Calibri" w:cs="Calibri"/>
                <w:color w:val="000000"/>
                <w:kern w:val="0"/>
                <w:sz w:val="22"/>
                <w:szCs w:val="22"/>
                <w:lang w:eastAsia="tr-TR"/>
                <w14:ligatures w14:val="none"/>
              </w:rPr>
              <w:t xml:space="preserve"> </w:t>
            </w:r>
            <w:proofErr w:type="spellStart"/>
            <w:r>
              <w:rPr>
                <w:rFonts w:ascii="Calibri" w:eastAsia="Times New Roman" w:hAnsi="Calibri" w:cs="Calibri"/>
                <w:color w:val="000000"/>
                <w:kern w:val="0"/>
                <w:sz w:val="22"/>
                <w:szCs w:val="22"/>
                <w:lang w:eastAsia="tr-TR"/>
                <w14:ligatures w14:val="none"/>
              </w:rPr>
              <w:t>Yönetimi</w:t>
            </w:r>
            <w:proofErr w:type="spellEnd"/>
          </w:p>
        </w:tc>
      </w:tr>
    </w:tbl>
    <w:p w14:paraId="1D202542" w14:textId="77777777" w:rsidR="00500C57" w:rsidRDefault="00500C57" w:rsidP="00946C08">
      <w:pPr>
        <w:spacing w:line="259" w:lineRule="auto"/>
        <w:rPr>
          <w:b/>
        </w:rPr>
      </w:pPr>
    </w:p>
    <w:p w14:paraId="01ED25D7" w14:textId="77777777" w:rsidR="003600A2" w:rsidRDefault="009B7042" w:rsidP="009B7042">
      <w:pPr>
        <w:spacing w:line="259" w:lineRule="auto"/>
        <w:jc w:val="both"/>
        <w:rPr>
          <w:color w:val="000000" w:themeColor="text1"/>
          <w:lang w:val="tr-TR"/>
        </w:rPr>
      </w:pPr>
      <w:r w:rsidRPr="009B7042">
        <w:rPr>
          <w:color w:val="000000" w:themeColor="text1"/>
          <w:lang w:val="tr-TR"/>
        </w:rPr>
        <w:lastRenderedPageBreak/>
        <w:t>Tablo</w:t>
      </w:r>
      <w:r w:rsidR="00500C57">
        <w:rPr>
          <w:color w:val="000000" w:themeColor="text1"/>
          <w:lang w:val="tr-TR"/>
        </w:rPr>
        <w:t>nun 1. kısmında</w:t>
      </w:r>
      <w:r w:rsidRPr="009B7042">
        <w:rPr>
          <w:color w:val="000000" w:themeColor="text1"/>
          <w:lang w:val="tr-TR"/>
        </w:rPr>
        <w:t xml:space="preserve"> belirtilen SAP Modüllerinin implementasyonunda aşağıda belirtilen SAP Best </w:t>
      </w:r>
      <w:proofErr w:type="spellStart"/>
      <w:r w:rsidRPr="009B7042">
        <w:rPr>
          <w:color w:val="000000" w:themeColor="text1"/>
          <w:lang w:val="tr-TR"/>
        </w:rPr>
        <w:t>Practices</w:t>
      </w:r>
      <w:proofErr w:type="spellEnd"/>
      <w:r w:rsidRPr="009B7042">
        <w:rPr>
          <w:color w:val="000000" w:themeColor="text1"/>
          <w:lang w:val="tr-TR"/>
        </w:rPr>
        <w:t xml:space="preserve"> süreçleri Müşteri İş birimlerinin ihtiyaçlarına uygun olarak uyarlanacaktır. </w:t>
      </w:r>
    </w:p>
    <w:p w14:paraId="6D871066" w14:textId="56527A90" w:rsidR="003600A2" w:rsidRPr="005303F5" w:rsidRDefault="003600A2" w:rsidP="009B7042">
      <w:pPr>
        <w:spacing w:line="259" w:lineRule="auto"/>
        <w:jc w:val="both"/>
        <w:rPr>
          <w:b/>
          <w:bCs/>
          <w:color w:val="000000" w:themeColor="text1"/>
          <w:lang w:val="tr-TR"/>
        </w:rPr>
      </w:pPr>
      <w:r w:rsidRPr="005303F5">
        <w:rPr>
          <w:b/>
          <w:bCs/>
          <w:color w:val="000000" w:themeColor="text1"/>
          <w:lang w:val="tr-TR"/>
        </w:rPr>
        <w:t xml:space="preserve">SAP Best </w:t>
      </w:r>
      <w:proofErr w:type="spellStart"/>
      <w:r w:rsidRPr="005303F5">
        <w:rPr>
          <w:b/>
          <w:bCs/>
          <w:color w:val="000000" w:themeColor="text1"/>
          <w:lang w:val="tr-TR"/>
        </w:rPr>
        <w:t>Practices</w:t>
      </w:r>
      <w:proofErr w:type="spellEnd"/>
      <w:r w:rsidRPr="005303F5">
        <w:rPr>
          <w:b/>
          <w:bCs/>
          <w:color w:val="000000" w:themeColor="text1"/>
          <w:lang w:val="tr-TR"/>
        </w:rPr>
        <w:t xml:space="preserve"> dışında kalması ön görülen iş süreçlerine ek geliştirme tablosunda yer verilmiştir.</w:t>
      </w:r>
      <w:r w:rsidR="00113351" w:rsidRPr="005303F5">
        <w:rPr>
          <w:b/>
          <w:bCs/>
          <w:color w:val="000000" w:themeColor="text1"/>
          <w:lang w:val="tr-TR"/>
        </w:rPr>
        <w:t xml:space="preserve"> </w:t>
      </w:r>
    </w:p>
    <w:p w14:paraId="73C25056" w14:textId="14B84309" w:rsidR="00166937" w:rsidRPr="00074E7A" w:rsidRDefault="009B7042" w:rsidP="009B7042">
      <w:pPr>
        <w:spacing w:line="259" w:lineRule="auto"/>
        <w:jc w:val="both"/>
        <w:rPr>
          <w:b/>
          <w:bCs/>
          <w:color w:val="000000" w:themeColor="text1"/>
          <w:u w:val="single"/>
          <w:lang w:val="tr-TR"/>
        </w:rPr>
      </w:pPr>
      <w:r w:rsidRPr="005303F5">
        <w:rPr>
          <w:b/>
          <w:bCs/>
          <w:color w:val="000000" w:themeColor="text1"/>
          <w:u w:val="single"/>
          <w:lang w:val="tr-TR"/>
        </w:rPr>
        <w:t xml:space="preserve">Best </w:t>
      </w:r>
      <w:proofErr w:type="spellStart"/>
      <w:r w:rsidRPr="005303F5">
        <w:rPr>
          <w:b/>
          <w:bCs/>
          <w:color w:val="000000" w:themeColor="text1"/>
          <w:u w:val="single"/>
          <w:lang w:val="tr-TR"/>
        </w:rPr>
        <w:t>Practices</w:t>
      </w:r>
      <w:proofErr w:type="spellEnd"/>
      <w:r w:rsidRPr="005303F5">
        <w:rPr>
          <w:b/>
          <w:bCs/>
          <w:color w:val="000000" w:themeColor="text1"/>
          <w:u w:val="single"/>
          <w:lang w:val="tr-TR"/>
        </w:rPr>
        <w:t xml:space="preserve"> </w:t>
      </w:r>
      <w:r w:rsidR="003600A2" w:rsidRPr="005303F5">
        <w:rPr>
          <w:b/>
          <w:bCs/>
          <w:color w:val="000000" w:themeColor="text1"/>
          <w:u w:val="single"/>
          <w:lang w:val="tr-TR"/>
        </w:rPr>
        <w:t xml:space="preserve">ve Ek geliştirme </w:t>
      </w:r>
      <w:r w:rsidRPr="005303F5">
        <w:rPr>
          <w:b/>
          <w:bCs/>
          <w:color w:val="000000" w:themeColor="text1"/>
          <w:u w:val="single"/>
          <w:lang w:val="tr-TR"/>
        </w:rPr>
        <w:t>süreçlerin</w:t>
      </w:r>
      <w:r w:rsidR="003600A2" w:rsidRPr="005303F5">
        <w:rPr>
          <w:b/>
          <w:bCs/>
          <w:color w:val="000000" w:themeColor="text1"/>
          <w:u w:val="single"/>
          <w:lang w:val="tr-TR"/>
        </w:rPr>
        <w:t>in</w:t>
      </w:r>
      <w:r w:rsidRPr="005303F5">
        <w:rPr>
          <w:b/>
          <w:bCs/>
          <w:color w:val="000000" w:themeColor="text1"/>
          <w:u w:val="single"/>
          <w:lang w:val="tr-TR"/>
        </w:rPr>
        <w:t xml:space="preserve"> dışında kalan tüm ihtiyaçlar analiz fazında </w:t>
      </w:r>
      <w:r w:rsidR="00074E7A" w:rsidRPr="005303F5">
        <w:rPr>
          <w:b/>
          <w:bCs/>
          <w:color w:val="000000" w:themeColor="text1"/>
          <w:u w:val="single"/>
          <w:lang w:val="tr-TR"/>
        </w:rPr>
        <w:t>GAP</w:t>
      </w:r>
      <w:r w:rsidRPr="005303F5">
        <w:rPr>
          <w:b/>
          <w:bCs/>
          <w:color w:val="000000" w:themeColor="text1"/>
          <w:u w:val="single"/>
          <w:lang w:val="tr-TR"/>
        </w:rPr>
        <w:t xml:space="preserve"> olarak belirlenecektir.</w:t>
      </w:r>
    </w:p>
    <w:p w14:paraId="6F974C0E" w14:textId="0BFB9F05" w:rsidR="009B7042" w:rsidRPr="00166937" w:rsidRDefault="009B7042" w:rsidP="009B7042">
      <w:pPr>
        <w:pStyle w:val="ListeParagraf"/>
        <w:keepNext/>
        <w:keepLines/>
        <w:numPr>
          <w:ilvl w:val="0"/>
          <w:numId w:val="46"/>
        </w:numPr>
        <w:spacing w:before="360" w:after="80" w:line="240" w:lineRule="auto"/>
        <w:outlineLvl w:val="0"/>
        <w:rPr>
          <w:rFonts w:eastAsiaTheme="majorEastAsia" w:cstheme="majorBidi"/>
          <w:b/>
          <w:bCs/>
          <w:kern w:val="0"/>
          <w:lang w:val="tr-TR"/>
          <w14:ligatures w14:val="none"/>
        </w:rPr>
      </w:pPr>
      <w:r w:rsidRPr="00166937">
        <w:rPr>
          <w:rFonts w:eastAsiaTheme="majorEastAsia" w:cstheme="majorBidi"/>
          <w:b/>
          <w:bCs/>
          <w:kern w:val="0"/>
          <w:lang w:val="tr-TR"/>
          <w14:ligatures w14:val="none"/>
        </w:rPr>
        <w:t>Lojistik Fonksiyonel Çözüm Kapsamı</w:t>
      </w:r>
    </w:p>
    <w:p w14:paraId="5B73724A" w14:textId="77777777" w:rsidR="009B7042" w:rsidRPr="009B7042" w:rsidRDefault="009B7042" w:rsidP="009B7042">
      <w:pPr>
        <w:spacing w:after="0" w:line="240" w:lineRule="auto"/>
        <w:contextualSpacing/>
        <w:jc w:val="both"/>
        <w:rPr>
          <w:rFonts w:eastAsia="SimSun" w:cs="Open Sans"/>
          <w:kern w:val="0"/>
          <w:lang w:val="tr-TR" w:eastAsia="tr-TR"/>
          <w14:ligatures w14:val="none"/>
        </w:rPr>
      </w:pPr>
    </w:p>
    <w:tbl>
      <w:tblPr>
        <w:tblStyle w:val="DzTablo5"/>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962"/>
      </w:tblGrid>
      <w:tr w:rsidR="009B7042" w:rsidRPr="009B7042" w14:paraId="5823FDB8" w14:textId="77777777" w:rsidTr="004B3D33">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3969" w:type="dxa"/>
            <w:tcBorders>
              <w:bottom w:val="none" w:sz="0" w:space="0" w:color="auto"/>
              <w:right w:val="none" w:sz="0" w:space="0" w:color="auto"/>
            </w:tcBorders>
            <w:noWrap/>
            <w:hideMark/>
          </w:tcPr>
          <w:p w14:paraId="76F45792" w14:textId="649D5FC3" w:rsidR="009B7042" w:rsidRPr="009B7042" w:rsidRDefault="009B7042" w:rsidP="009B7042">
            <w:pPr>
              <w:jc w:val="left"/>
              <w:rPr>
                <w:rFonts w:asciiTheme="minorHAnsi" w:eastAsia="Times New Roman" w:hAnsiTheme="minorHAnsi" w:cs="Open Sans"/>
                <w:b/>
                <w:bCs/>
                <w:i w:val="0"/>
                <w:iCs w:val="0"/>
                <w:color w:val="000000" w:themeColor="text1"/>
                <w:sz w:val="20"/>
                <w:szCs w:val="20"/>
                <w:lang w:val="tr-TR"/>
              </w:rPr>
            </w:pPr>
            <w:proofErr w:type="spellStart"/>
            <w:r w:rsidRPr="009B7042">
              <w:rPr>
                <w:rFonts w:asciiTheme="minorHAnsi" w:eastAsia="Times New Roman" w:hAnsiTheme="minorHAnsi" w:cs="Open Sans"/>
                <w:b/>
                <w:bCs/>
                <w:i w:val="0"/>
                <w:iCs w:val="0"/>
                <w:color w:val="000000" w:themeColor="text1"/>
                <w:sz w:val="20"/>
                <w:szCs w:val="20"/>
                <w:lang w:val="tr-TR"/>
              </w:rPr>
              <w:t>Procure</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to</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Reciept</w:t>
            </w:r>
            <w:proofErr w:type="spellEnd"/>
          </w:p>
        </w:tc>
        <w:tc>
          <w:tcPr>
            <w:tcW w:w="4962" w:type="dxa"/>
            <w:tcBorders>
              <w:bottom w:val="none" w:sz="0" w:space="0" w:color="auto"/>
            </w:tcBorders>
            <w:noWrap/>
            <w:hideMark/>
          </w:tcPr>
          <w:p w14:paraId="16D08250" w14:textId="77F9C144" w:rsidR="009B7042" w:rsidRPr="009B7042" w:rsidRDefault="009B7042" w:rsidP="009B704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Open Sans"/>
                <w:b/>
                <w:bCs/>
                <w:i w:val="0"/>
                <w:iCs w:val="0"/>
                <w:color w:val="000000" w:themeColor="text1"/>
                <w:sz w:val="20"/>
                <w:szCs w:val="20"/>
                <w:lang w:val="tr-TR"/>
              </w:rPr>
            </w:pPr>
            <w:r w:rsidRPr="009B7042">
              <w:rPr>
                <w:rFonts w:asciiTheme="minorHAnsi" w:eastAsia="Times New Roman" w:hAnsiTheme="minorHAnsi" w:cs="Open Sans"/>
                <w:b/>
                <w:bCs/>
                <w:i w:val="0"/>
                <w:iCs w:val="0"/>
                <w:color w:val="000000" w:themeColor="text1"/>
                <w:sz w:val="20"/>
                <w:szCs w:val="20"/>
                <w:lang w:val="tr-TR"/>
              </w:rPr>
              <w:t xml:space="preserve">Satın </w:t>
            </w:r>
            <w:r w:rsidR="00C4626B" w:rsidRPr="00166937">
              <w:rPr>
                <w:rFonts w:asciiTheme="minorHAnsi" w:eastAsia="Times New Roman" w:hAnsiTheme="minorHAnsi" w:cs="Open Sans"/>
                <w:b/>
                <w:bCs/>
                <w:i w:val="0"/>
                <w:iCs w:val="0"/>
                <w:color w:val="000000" w:themeColor="text1"/>
                <w:sz w:val="20"/>
                <w:szCs w:val="20"/>
                <w:lang w:val="tr-TR"/>
              </w:rPr>
              <w:t>A</w:t>
            </w:r>
            <w:r w:rsidRPr="009B7042">
              <w:rPr>
                <w:rFonts w:asciiTheme="minorHAnsi" w:eastAsia="Times New Roman" w:hAnsiTheme="minorHAnsi" w:cs="Open Sans"/>
                <w:b/>
                <w:bCs/>
                <w:i w:val="0"/>
                <w:iCs w:val="0"/>
                <w:color w:val="000000" w:themeColor="text1"/>
                <w:sz w:val="20"/>
                <w:szCs w:val="20"/>
                <w:lang w:val="tr-TR"/>
              </w:rPr>
              <w:t>lımdan- Mal Kabule</w:t>
            </w:r>
          </w:p>
        </w:tc>
      </w:tr>
      <w:tr w:rsidR="009B7042" w:rsidRPr="009B7042" w14:paraId="322AD448"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77C960B2" w14:textId="0E538AC8"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Operational</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Procurement</w:t>
            </w:r>
            <w:proofErr w:type="spellEnd"/>
          </w:p>
        </w:tc>
        <w:tc>
          <w:tcPr>
            <w:tcW w:w="4962" w:type="dxa"/>
            <w:noWrap/>
            <w:hideMark/>
          </w:tcPr>
          <w:p w14:paraId="038F793D" w14:textId="6C9AEDB9"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 xml:space="preserve">Operasyonel Satın </w:t>
            </w:r>
            <w:proofErr w:type="gramStart"/>
            <w:r w:rsidRPr="009B7042">
              <w:rPr>
                <w:rFonts w:eastAsia="Times New Roman" w:cs="Open Sans"/>
                <w:color w:val="000000" w:themeColor="text1"/>
                <w:sz w:val="20"/>
                <w:szCs w:val="20"/>
                <w:lang w:val="tr-TR"/>
              </w:rPr>
              <w:t>Alma -</w:t>
            </w:r>
            <w:proofErr w:type="gramEnd"/>
            <w:r w:rsidRPr="009B7042">
              <w:rPr>
                <w:rFonts w:eastAsia="Times New Roman" w:cs="Open Sans"/>
                <w:color w:val="000000" w:themeColor="text1"/>
                <w:sz w:val="20"/>
                <w:szCs w:val="20"/>
                <w:lang w:val="tr-TR"/>
              </w:rPr>
              <w:t xml:space="preserve"> Talep</w:t>
            </w:r>
          </w:p>
        </w:tc>
      </w:tr>
      <w:tr w:rsidR="009B7042" w:rsidRPr="009B7042" w14:paraId="5FA38777"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301E8DB2" w14:textId="123E577D"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Manage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Procurement</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Contracts</w:t>
            </w:r>
            <w:proofErr w:type="spellEnd"/>
          </w:p>
        </w:tc>
        <w:tc>
          <w:tcPr>
            <w:tcW w:w="4962" w:type="dxa"/>
            <w:noWrap/>
            <w:hideMark/>
          </w:tcPr>
          <w:p w14:paraId="1F2EC0B4" w14:textId="1CAFADA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Satın Alma Sözleşmelerini Yönetin</w:t>
            </w:r>
          </w:p>
        </w:tc>
      </w:tr>
      <w:tr w:rsidR="009B7042" w:rsidRPr="009B7042" w14:paraId="173903EC"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1F90C469" w14:textId="7CAF1F9D"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Handover</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Lead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to</w:t>
            </w:r>
            <w:proofErr w:type="spellEnd"/>
            <w:r w:rsidRPr="009B7042">
              <w:rPr>
                <w:rFonts w:asciiTheme="minorHAnsi" w:eastAsia="Times New Roman" w:hAnsiTheme="minorHAnsi" w:cs="Open Sans"/>
                <w:i w:val="0"/>
                <w:iCs w:val="0"/>
                <w:color w:val="000000" w:themeColor="text1"/>
                <w:sz w:val="20"/>
                <w:szCs w:val="20"/>
                <w:lang w:val="tr-TR"/>
              </w:rPr>
              <w:t xml:space="preserve"> Sales</w:t>
            </w:r>
          </w:p>
        </w:tc>
        <w:tc>
          <w:tcPr>
            <w:tcW w:w="4962" w:type="dxa"/>
            <w:noWrap/>
            <w:hideMark/>
          </w:tcPr>
          <w:p w14:paraId="0FCBC45E" w14:textId="5FB56E00"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Satışa Ekibine Devir</w:t>
            </w:r>
          </w:p>
        </w:tc>
      </w:tr>
      <w:tr w:rsidR="009B7042" w:rsidRPr="009B7042" w14:paraId="705980C2"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015829F0" w14:textId="2F1B9290"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Qualify</w:t>
            </w:r>
            <w:proofErr w:type="spellEnd"/>
            <w:r w:rsidRPr="009B7042">
              <w:rPr>
                <w:rFonts w:asciiTheme="minorHAnsi" w:eastAsia="Times New Roman" w:hAnsiTheme="minorHAnsi" w:cs="Open Sans"/>
                <w:i w:val="0"/>
                <w:iCs w:val="0"/>
                <w:color w:val="000000" w:themeColor="text1"/>
                <w:sz w:val="20"/>
                <w:szCs w:val="20"/>
                <w:lang w:val="tr-TR"/>
              </w:rPr>
              <w:t xml:space="preserve"> Sales </w:t>
            </w:r>
            <w:proofErr w:type="spellStart"/>
            <w:r w:rsidRPr="009B7042">
              <w:rPr>
                <w:rFonts w:asciiTheme="minorHAnsi" w:eastAsia="Times New Roman" w:hAnsiTheme="minorHAnsi" w:cs="Open Sans"/>
                <w:i w:val="0"/>
                <w:iCs w:val="0"/>
                <w:color w:val="000000" w:themeColor="text1"/>
                <w:sz w:val="20"/>
                <w:szCs w:val="20"/>
                <w:lang w:val="tr-TR"/>
              </w:rPr>
              <w:t>Potantial</w:t>
            </w:r>
            <w:proofErr w:type="spellEnd"/>
          </w:p>
        </w:tc>
        <w:tc>
          <w:tcPr>
            <w:tcW w:w="4962" w:type="dxa"/>
            <w:noWrap/>
            <w:hideMark/>
          </w:tcPr>
          <w:p w14:paraId="2E4D8E51" w14:textId="6D024E21"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 xml:space="preserve">Satış Potansiyeli </w:t>
            </w:r>
            <w:proofErr w:type="spellStart"/>
            <w:r w:rsidRPr="009B7042">
              <w:rPr>
                <w:rFonts w:eastAsia="Times New Roman" w:cs="Open Sans"/>
                <w:color w:val="000000" w:themeColor="text1"/>
                <w:sz w:val="20"/>
                <w:szCs w:val="20"/>
                <w:lang w:val="tr-TR"/>
              </w:rPr>
              <w:t>Kualifikasyonu</w:t>
            </w:r>
            <w:proofErr w:type="spellEnd"/>
          </w:p>
        </w:tc>
      </w:tr>
      <w:tr w:rsidR="009B7042" w:rsidRPr="009B7042" w14:paraId="04A1A7DF"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34AD74D2" w14:textId="0BDAEFF0"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Ordering</w:t>
            </w:r>
            <w:proofErr w:type="spellEnd"/>
          </w:p>
        </w:tc>
        <w:tc>
          <w:tcPr>
            <w:tcW w:w="4962" w:type="dxa"/>
            <w:noWrap/>
            <w:hideMark/>
          </w:tcPr>
          <w:p w14:paraId="7D677287" w14:textId="6E8881F0"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Sipariş</w:t>
            </w:r>
          </w:p>
        </w:tc>
      </w:tr>
      <w:tr w:rsidR="009B7042" w:rsidRPr="009B7042" w14:paraId="2D5778B6"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48B1CF2F" w14:textId="5AB66EC6"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Recieving</w:t>
            </w:r>
            <w:proofErr w:type="spellEnd"/>
          </w:p>
        </w:tc>
        <w:tc>
          <w:tcPr>
            <w:tcW w:w="4962" w:type="dxa"/>
            <w:noWrap/>
            <w:hideMark/>
          </w:tcPr>
          <w:p w14:paraId="68660840" w14:textId="445BD18F"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Mal Kabul</w:t>
            </w:r>
          </w:p>
        </w:tc>
      </w:tr>
      <w:tr w:rsidR="009B7042" w:rsidRPr="009B7042" w14:paraId="683D269D"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0FBEA274" w14:textId="7DBE4D15"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Recieve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Products</w:t>
            </w:r>
            <w:proofErr w:type="spellEnd"/>
          </w:p>
        </w:tc>
        <w:tc>
          <w:tcPr>
            <w:tcW w:w="4962" w:type="dxa"/>
            <w:noWrap/>
            <w:hideMark/>
          </w:tcPr>
          <w:p w14:paraId="1F6B08CB" w14:textId="7172D19E"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 xml:space="preserve">Ürünlerin </w:t>
            </w:r>
            <w:proofErr w:type="spellStart"/>
            <w:r w:rsidRPr="009B7042">
              <w:rPr>
                <w:rFonts w:eastAsia="Times New Roman" w:cs="Open Sans"/>
                <w:color w:val="000000" w:themeColor="text1"/>
                <w:sz w:val="20"/>
                <w:szCs w:val="20"/>
                <w:lang w:val="tr-TR"/>
              </w:rPr>
              <w:t>Kabulu</w:t>
            </w:r>
            <w:proofErr w:type="spellEnd"/>
          </w:p>
        </w:tc>
      </w:tr>
      <w:tr w:rsidR="009B7042" w:rsidRPr="009B7042" w14:paraId="12E52CAD"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0CFF5132" w14:textId="2E61F801"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Recieve</w:t>
            </w:r>
            <w:proofErr w:type="spellEnd"/>
            <w:r w:rsidRPr="009B7042">
              <w:rPr>
                <w:rFonts w:asciiTheme="minorHAnsi" w:eastAsia="Times New Roman" w:hAnsiTheme="minorHAnsi" w:cs="Open Sans"/>
                <w:i w:val="0"/>
                <w:iCs w:val="0"/>
                <w:color w:val="000000" w:themeColor="text1"/>
                <w:sz w:val="20"/>
                <w:szCs w:val="20"/>
                <w:lang w:val="tr-TR"/>
              </w:rPr>
              <w:t xml:space="preserve"> Services</w:t>
            </w:r>
          </w:p>
        </w:tc>
        <w:tc>
          <w:tcPr>
            <w:tcW w:w="4962" w:type="dxa"/>
            <w:noWrap/>
            <w:hideMark/>
          </w:tcPr>
          <w:p w14:paraId="39DA9DD1" w14:textId="4C5B6E6B"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 xml:space="preserve">Hizmetlerin </w:t>
            </w:r>
            <w:proofErr w:type="spellStart"/>
            <w:r w:rsidRPr="009B7042">
              <w:rPr>
                <w:rFonts w:eastAsia="Times New Roman" w:cs="Open Sans"/>
                <w:color w:val="000000" w:themeColor="text1"/>
                <w:sz w:val="20"/>
                <w:szCs w:val="20"/>
                <w:lang w:val="tr-TR"/>
              </w:rPr>
              <w:t>Kabulu</w:t>
            </w:r>
            <w:proofErr w:type="spellEnd"/>
          </w:p>
        </w:tc>
      </w:tr>
      <w:tr w:rsidR="009B7042" w:rsidRPr="009B7042" w14:paraId="0F3A8D9C"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7CEFA2D7" w14:textId="62A4E7A5" w:rsidR="009B7042" w:rsidRPr="009B7042" w:rsidRDefault="009B7042" w:rsidP="009B7042">
            <w:pPr>
              <w:jc w:val="left"/>
              <w:rPr>
                <w:rFonts w:asciiTheme="minorHAnsi" w:eastAsia="Times New Roman" w:hAnsiTheme="minorHAnsi" w:cs="Open Sans"/>
                <w:b/>
                <w:bCs/>
                <w:i w:val="0"/>
                <w:iCs w:val="0"/>
                <w:color w:val="000000" w:themeColor="text1"/>
                <w:sz w:val="20"/>
                <w:szCs w:val="20"/>
                <w:lang w:val="tr-TR"/>
              </w:rPr>
            </w:pPr>
            <w:proofErr w:type="spellStart"/>
            <w:r w:rsidRPr="009B7042">
              <w:rPr>
                <w:rFonts w:asciiTheme="minorHAnsi" w:eastAsia="Times New Roman" w:hAnsiTheme="minorHAnsi" w:cs="Open Sans"/>
                <w:b/>
                <w:bCs/>
                <w:i w:val="0"/>
                <w:iCs w:val="0"/>
                <w:color w:val="000000" w:themeColor="text1"/>
                <w:sz w:val="20"/>
                <w:szCs w:val="20"/>
                <w:lang w:val="tr-TR"/>
              </w:rPr>
              <w:t>Invoice</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to</w:t>
            </w:r>
            <w:proofErr w:type="spellEnd"/>
            <w:r w:rsidRPr="009B7042">
              <w:rPr>
                <w:rFonts w:asciiTheme="minorHAnsi" w:eastAsia="Times New Roman" w:hAnsiTheme="minorHAnsi" w:cs="Open Sans"/>
                <w:b/>
                <w:bCs/>
                <w:i w:val="0"/>
                <w:iCs w:val="0"/>
                <w:color w:val="000000" w:themeColor="text1"/>
                <w:sz w:val="20"/>
                <w:szCs w:val="20"/>
                <w:lang w:val="tr-TR"/>
              </w:rPr>
              <w:t xml:space="preserve"> Pay</w:t>
            </w:r>
          </w:p>
        </w:tc>
        <w:tc>
          <w:tcPr>
            <w:tcW w:w="4962" w:type="dxa"/>
            <w:noWrap/>
            <w:hideMark/>
          </w:tcPr>
          <w:p w14:paraId="10470293" w14:textId="5ABA6788"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b/>
                <w:bCs/>
                <w:color w:val="000000" w:themeColor="text1"/>
                <w:sz w:val="20"/>
                <w:szCs w:val="20"/>
                <w:lang w:val="tr-TR"/>
              </w:rPr>
            </w:pPr>
            <w:r w:rsidRPr="009B7042">
              <w:rPr>
                <w:rFonts w:eastAsia="Times New Roman" w:cs="Open Sans"/>
                <w:b/>
                <w:bCs/>
                <w:color w:val="000000" w:themeColor="text1"/>
                <w:sz w:val="20"/>
                <w:szCs w:val="20"/>
                <w:lang w:val="tr-TR"/>
              </w:rPr>
              <w:t>Faturadan- Ödemeye</w:t>
            </w:r>
          </w:p>
        </w:tc>
      </w:tr>
      <w:tr w:rsidR="009B7042" w:rsidRPr="009B7042" w14:paraId="6F73AEE8"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545742BB" w14:textId="6A3B083D"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Supplier</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Invoice</w:t>
            </w:r>
            <w:proofErr w:type="spellEnd"/>
            <w:r w:rsidRPr="009B7042">
              <w:rPr>
                <w:rFonts w:asciiTheme="minorHAnsi" w:eastAsia="Times New Roman" w:hAnsiTheme="minorHAnsi" w:cs="Open Sans"/>
                <w:i w:val="0"/>
                <w:iCs w:val="0"/>
                <w:color w:val="000000" w:themeColor="text1"/>
                <w:sz w:val="20"/>
                <w:szCs w:val="20"/>
                <w:lang w:val="tr-TR"/>
              </w:rPr>
              <w:t xml:space="preserve"> Management</w:t>
            </w:r>
          </w:p>
        </w:tc>
        <w:tc>
          <w:tcPr>
            <w:tcW w:w="4962" w:type="dxa"/>
            <w:noWrap/>
            <w:hideMark/>
          </w:tcPr>
          <w:p w14:paraId="32A7EE74" w14:textId="5B701C4B"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Tedarikçi Fatura Yönetimi</w:t>
            </w:r>
          </w:p>
        </w:tc>
      </w:tr>
      <w:tr w:rsidR="009B7042" w:rsidRPr="009B7042" w14:paraId="5526D50F"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4409E128" w14:textId="6F2812E2"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Process</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Supplier</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Invoice</w:t>
            </w:r>
            <w:proofErr w:type="spellEnd"/>
          </w:p>
        </w:tc>
        <w:tc>
          <w:tcPr>
            <w:tcW w:w="4962" w:type="dxa"/>
            <w:noWrap/>
            <w:hideMark/>
          </w:tcPr>
          <w:p w14:paraId="4A0FA481" w14:textId="78BDA01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Tedarikçi Faturasının İşlenmesi</w:t>
            </w:r>
          </w:p>
        </w:tc>
      </w:tr>
      <w:tr w:rsidR="009B7042" w:rsidRPr="009B7042" w14:paraId="5A706ACB"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4DC88561" w14:textId="6F695379"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Payables</w:t>
            </w:r>
            <w:proofErr w:type="spellEnd"/>
            <w:r w:rsidRPr="009B7042">
              <w:rPr>
                <w:rFonts w:asciiTheme="minorHAnsi" w:eastAsia="Times New Roman" w:hAnsiTheme="minorHAnsi" w:cs="Open Sans"/>
                <w:i w:val="0"/>
                <w:iCs w:val="0"/>
                <w:color w:val="000000" w:themeColor="text1"/>
                <w:sz w:val="20"/>
                <w:szCs w:val="20"/>
                <w:lang w:val="tr-TR"/>
              </w:rPr>
              <w:t xml:space="preserve"> Management</w:t>
            </w:r>
          </w:p>
        </w:tc>
        <w:tc>
          <w:tcPr>
            <w:tcW w:w="4962" w:type="dxa"/>
            <w:noWrap/>
            <w:hideMark/>
          </w:tcPr>
          <w:p w14:paraId="20B1A76B" w14:textId="3ACEAEFF"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Borç Yönetimi</w:t>
            </w:r>
          </w:p>
        </w:tc>
      </w:tr>
      <w:tr w:rsidR="009B7042" w:rsidRPr="009B7042" w14:paraId="5D2E31AA" w14:textId="77777777" w:rsidTr="004B3D3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25BDCD0F" w14:textId="3931D9ED"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Process</w:t>
            </w:r>
            <w:proofErr w:type="spellEnd"/>
            <w:r w:rsidRPr="009B7042">
              <w:rPr>
                <w:rFonts w:asciiTheme="minorHAnsi" w:eastAsia="Times New Roman" w:hAnsiTheme="minorHAnsi" w:cs="Open Sans"/>
                <w:i w:val="0"/>
                <w:iCs w:val="0"/>
                <w:color w:val="000000" w:themeColor="text1"/>
                <w:sz w:val="20"/>
                <w:szCs w:val="20"/>
                <w:lang w:val="tr-TR"/>
              </w:rPr>
              <w:t xml:space="preserve"> AP</w:t>
            </w:r>
          </w:p>
        </w:tc>
        <w:tc>
          <w:tcPr>
            <w:tcW w:w="4962" w:type="dxa"/>
            <w:noWrap/>
            <w:hideMark/>
          </w:tcPr>
          <w:p w14:paraId="7D706DB8" w14:textId="55B3A92A"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Satıcılar Muhasebesi Süreçleri</w:t>
            </w:r>
          </w:p>
        </w:tc>
      </w:tr>
      <w:tr w:rsidR="009B7042" w:rsidRPr="009B7042" w14:paraId="6C49CAD2" w14:textId="77777777" w:rsidTr="004B3D33">
        <w:trPr>
          <w:trHeight w:val="227"/>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5034307B" w14:textId="6BBE4A04" w:rsidR="009B7042" w:rsidRPr="009B7042" w:rsidRDefault="009B7042" w:rsidP="009B7042">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Process</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Payments</w:t>
            </w:r>
            <w:proofErr w:type="spellEnd"/>
          </w:p>
        </w:tc>
        <w:tc>
          <w:tcPr>
            <w:tcW w:w="4962" w:type="dxa"/>
            <w:noWrap/>
            <w:hideMark/>
          </w:tcPr>
          <w:p w14:paraId="7D34C3D5" w14:textId="3818268C"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Ödeme Süreçleri</w:t>
            </w:r>
          </w:p>
        </w:tc>
      </w:tr>
    </w:tbl>
    <w:p w14:paraId="593D8DF5" w14:textId="77777777" w:rsidR="000E4105" w:rsidRPr="00D02E77" w:rsidRDefault="000E4105" w:rsidP="009B7042">
      <w:pPr>
        <w:spacing w:after="0" w:line="240" w:lineRule="auto"/>
        <w:rPr>
          <w:rFonts w:eastAsia="Times New Roman" w:cs="Times New Roman"/>
          <w:kern w:val="0"/>
          <w:lang w:val="tr-TR"/>
          <w14:ligatures w14:val="none"/>
        </w:rPr>
      </w:pPr>
    </w:p>
    <w:p w14:paraId="7F771AF2" w14:textId="1751A303" w:rsidR="00E00EF5" w:rsidRPr="00166937" w:rsidRDefault="000E4105" w:rsidP="00166937">
      <w:pPr>
        <w:keepNext/>
        <w:keepLines/>
        <w:spacing w:before="360" w:after="80" w:line="240" w:lineRule="auto"/>
        <w:outlineLvl w:val="0"/>
        <w:rPr>
          <w:rFonts w:eastAsiaTheme="majorEastAsia" w:cstheme="majorBidi"/>
          <w:b/>
          <w:bCs/>
          <w:kern w:val="0"/>
          <w:lang w:val="tr-TR"/>
          <w14:ligatures w14:val="none"/>
        </w:rPr>
      </w:pPr>
      <w:r w:rsidRPr="00166937">
        <w:rPr>
          <w:rFonts w:eastAsiaTheme="majorEastAsia" w:cstheme="majorBidi"/>
          <w:b/>
          <w:bCs/>
          <w:kern w:val="0"/>
          <w:lang w:val="tr-TR"/>
          <w14:ligatures w14:val="none"/>
        </w:rPr>
        <w:t xml:space="preserve">Satın </w:t>
      </w:r>
      <w:r w:rsidR="00166937">
        <w:rPr>
          <w:rFonts w:eastAsiaTheme="majorEastAsia" w:cstheme="majorBidi"/>
          <w:b/>
          <w:bCs/>
          <w:kern w:val="0"/>
          <w:lang w:val="tr-TR"/>
          <w14:ligatures w14:val="none"/>
        </w:rPr>
        <w:t>A</w:t>
      </w:r>
      <w:r w:rsidRPr="00166937">
        <w:rPr>
          <w:rFonts w:eastAsiaTheme="majorEastAsia" w:cstheme="majorBidi"/>
          <w:b/>
          <w:bCs/>
          <w:kern w:val="0"/>
          <w:lang w:val="tr-TR"/>
          <w14:ligatures w14:val="none"/>
        </w:rPr>
        <w:t>lımdan- Mal Kabule</w:t>
      </w:r>
    </w:p>
    <w:p w14:paraId="6424D6FB" w14:textId="77777777" w:rsidR="000E4105" w:rsidRPr="009B7042" w:rsidRDefault="000E4105" w:rsidP="000E4105">
      <w:pPr>
        <w:numPr>
          <w:ilvl w:val="0"/>
          <w:numId w:val="4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Operasyonel Satın Alma</w:t>
      </w:r>
    </w:p>
    <w:p w14:paraId="7458522B" w14:textId="77777777" w:rsidR="000E4105" w:rsidRPr="009B7042" w:rsidRDefault="000E4105" w:rsidP="000E4105">
      <w:pPr>
        <w:numPr>
          <w:ilvl w:val="1"/>
          <w:numId w:val="4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Talep</w:t>
      </w:r>
    </w:p>
    <w:p w14:paraId="7B55268A" w14:textId="77777777" w:rsidR="000E4105" w:rsidRPr="009B7042" w:rsidRDefault="000E4105" w:rsidP="000E4105">
      <w:pPr>
        <w:numPr>
          <w:ilvl w:val="1"/>
          <w:numId w:val="4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Sipariş</w:t>
      </w:r>
    </w:p>
    <w:p w14:paraId="0CB48422" w14:textId="77777777" w:rsidR="000E4105" w:rsidRPr="009B7042" w:rsidRDefault="000E4105" w:rsidP="000E4105">
      <w:pPr>
        <w:numPr>
          <w:ilvl w:val="1"/>
          <w:numId w:val="4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Plana dayalı tedarik için MRP (Malzeme İhtiyaç Planlama) kullanımı</w:t>
      </w:r>
    </w:p>
    <w:p w14:paraId="043DB38B"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 xml:space="preserve">Direkt Malzeme </w:t>
      </w:r>
      <w:proofErr w:type="spellStart"/>
      <w:r w:rsidRPr="009B7042">
        <w:rPr>
          <w:rFonts w:eastAsia="Times New Roman" w:cs="Open Sans"/>
          <w:kern w:val="0"/>
          <w:lang w:val="tr-TR" w:eastAsia="tr-TR"/>
          <w14:ligatures w14:val="none"/>
        </w:rPr>
        <w:t>Satınalma</w:t>
      </w:r>
      <w:proofErr w:type="spellEnd"/>
    </w:p>
    <w:p w14:paraId="4E1D8EE5"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 xml:space="preserve">Endirekt Malzeme </w:t>
      </w:r>
      <w:proofErr w:type="spellStart"/>
      <w:r w:rsidRPr="009B7042">
        <w:rPr>
          <w:rFonts w:eastAsia="Times New Roman" w:cs="Open Sans"/>
          <w:kern w:val="0"/>
          <w:lang w:val="tr-TR" w:eastAsia="tr-TR"/>
          <w14:ligatures w14:val="none"/>
        </w:rPr>
        <w:t>Satınalma</w:t>
      </w:r>
      <w:proofErr w:type="spellEnd"/>
    </w:p>
    <w:p w14:paraId="5EFFD842"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 xml:space="preserve">Hizmet </w:t>
      </w:r>
      <w:proofErr w:type="spellStart"/>
      <w:r w:rsidRPr="009B7042">
        <w:rPr>
          <w:rFonts w:eastAsia="Times New Roman" w:cs="Open Sans"/>
          <w:kern w:val="0"/>
          <w:lang w:val="tr-TR" w:eastAsia="tr-TR"/>
          <w14:ligatures w14:val="none"/>
        </w:rPr>
        <w:t>Satınalma</w:t>
      </w:r>
      <w:proofErr w:type="spellEnd"/>
    </w:p>
    <w:p w14:paraId="1818397D"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 xml:space="preserve">Fason </w:t>
      </w:r>
      <w:proofErr w:type="spellStart"/>
      <w:r w:rsidRPr="009B7042">
        <w:rPr>
          <w:rFonts w:eastAsia="Times New Roman" w:cs="Open Sans"/>
          <w:kern w:val="0"/>
          <w:lang w:val="tr-TR" w:eastAsia="tr-TR"/>
          <w14:ligatures w14:val="none"/>
        </w:rPr>
        <w:t>Satınalma</w:t>
      </w:r>
      <w:proofErr w:type="spellEnd"/>
    </w:p>
    <w:p w14:paraId="74623E42"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Konsinye Süreçleri</w:t>
      </w:r>
    </w:p>
    <w:p w14:paraId="77FB5F9C"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Taşeron (</w:t>
      </w:r>
      <w:proofErr w:type="spellStart"/>
      <w:r w:rsidRPr="009B7042">
        <w:rPr>
          <w:rFonts w:eastAsia="Times New Roman" w:cs="Open Sans"/>
          <w:kern w:val="0"/>
          <w:lang w:val="tr-TR" w:eastAsia="tr-TR"/>
          <w14:ligatures w14:val="none"/>
        </w:rPr>
        <w:t>Subcontracting</w:t>
      </w:r>
      <w:proofErr w:type="spellEnd"/>
      <w:r w:rsidRPr="009B7042">
        <w:rPr>
          <w:rFonts w:eastAsia="Times New Roman" w:cs="Open Sans"/>
          <w:kern w:val="0"/>
          <w:lang w:val="tr-TR" w:eastAsia="tr-TR"/>
          <w14:ligatures w14:val="none"/>
        </w:rPr>
        <w:t>) Süreçleri</w:t>
      </w:r>
    </w:p>
    <w:p w14:paraId="018FEAC6"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Çerçeve Sözleşme</w:t>
      </w:r>
    </w:p>
    <w:p w14:paraId="092E4E3A"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Malzeme İhtiyaç Planlama</w:t>
      </w:r>
    </w:p>
    <w:p w14:paraId="507BC590" w14:textId="77777777" w:rsidR="000E4105" w:rsidRPr="009B7042"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İthalat Süreçleri</w:t>
      </w:r>
    </w:p>
    <w:p w14:paraId="3756F706" w14:textId="77777777" w:rsidR="000E4105" w:rsidRDefault="000E4105" w:rsidP="000E4105">
      <w:pPr>
        <w:numPr>
          <w:ilvl w:val="1"/>
          <w:numId w:val="43"/>
        </w:numPr>
        <w:spacing w:after="0" w:line="240" w:lineRule="exact"/>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Lojistik Fatura Kontrolü</w:t>
      </w:r>
    </w:p>
    <w:p w14:paraId="33E805D1" w14:textId="77777777" w:rsidR="0018270C" w:rsidRPr="009B7042" w:rsidRDefault="0018270C" w:rsidP="00DF4590">
      <w:pPr>
        <w:spacing w:after="0" w:line="240" w:lineRule="exact"/>
        <w:ind w:left="1440"/>
        <w:contextualSpacing/>
        <w:jc w:val="both"/>
        <w:rPr>
          <w:rFonts w:eastAsia="Times New Roman" w:cs="Open Sans"/>
          <w:kern w:val="0"/>
          <w:lang w:val="tr-TR" w:eastAsia="tr-TR"/>
          <w14:ligatures w14:val="none"/>
        </w:rPr>
      </w:pPr>
    </w:p>
    <w:p w14:paraId="1E4F6AE9" w14:textId="77777777" w:rsidR="000E4105" w:rsidRPr="009B7042" w:rsidRDefault="000E4105" w:rsidP="000E4105">
      <w:pPr>
        <w:numPr>
          <w:ilvl w:val="0"/>
          <w:numId w:val="4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Bütçe kontrolü</w:t>
      </w:r>
    </w:p>
    <w:p w14:paraId="10C109B1" w14:textId="77777777" w:rsidR="000E4105" w:rsidRDefault="000E4105" w:rsidP="009B7042">
      <w:pPr>
        <w:spacing w:after="0" w:line="240" w:lineRule="auto"/>
        <w:rPr>
          <w:rFonts w:ascii="Times New Roman" w:eastAsia="Times New Roman" w:hAnsi="Times New Roman" w:cs="Times New Roman"/>
          <w:kern w:val="0"/>
          <w:lang w:val="tr-TR"/>
          <w14:ligatures w14:val="none"/>
        </w:rPr>
      </w:pPr>
    </w:p>
    <w:p w14:paraId="1D94BE6F" w14:textId="77777777" w:rsidR="00166937" w:rsidRDefault="00166937" w:rsidP="009B7042">
      <w:pPr>
        <w:spacing w:after="0" w:line="240" w:lineRule="auto"/>
        <w:rPr>
          <w:rFonts w:ascii="Times New Roman" w:eastAsia="Times New Roman" w:hAnsi="Times New Roman" w:cs="Times New Roman"/>
          <w:kern w:val="0"/>
          <w:lang w:val="tr-TR"/>
          <w14:ligatures w14:val="none"/>
        </w:rPr>
      </w:pPr>
    </w:p>
    <w:p w14:paraId="1D804220" w14:textId="77777777" w:rsidR="00166937" w:rsidRDefault="00166937" w:rsidP="009B7042">
      <w:pPr>
        <w:spacing w:after="0" w:line="240" w:lineRule="auto"/>
        <w:rPr>
          <w:rFonts w:ascii="Times New Roman" w:eastAsia="Times New Roman" w:hAnsi="Times New Roman" w:cs="Times New Roman"/>
          <w:kern w:val="0"/>
          <w:lang w:val="tr-TR"/>
          <w14:ligatures w14:val="none"/>
        </w:rPr>
      </w:pPr>
    </w:p>
    <w:p w14:paraId="26AFF2B3" w14:textId="77777777" w:rsidR="00166937" w:rsidRDefault="00166937" w:rsidP="009B7042">
      <w:pPr>
        <w:spacing w:after="0" w:line="240" w:lineRule="auto"/>
        <w:rPr>
          <w:rFonts w:ascii="Times New Roman" w:eastAsia="Times New Roman" w:hAnsi="Times New Roman" w:cs="Times New Roman"/>
          <w:kern w:val="0"/>
          <w:lang w:val="tr-TR"/>
          <w14:ligatures w14:val="none"/>
        </w:rPr>
      </w:pPr>
    </w:p>
    <w:p w14:paraId="2BDE0323" w14:textId="77777777" w:rsidR="00166937" w:rsidRDefault="00166937" w:rsidP="009B7042">
      <w:pPr>
        <w:spacing w:after="0" w:line="240" w:lineRule="auto"/>
        <w:rPr>
          <w:rFonts w:ascii="Times New Roman" w:eastAsia="Times New Roman" w:hAnsi="Times New Roman" w:cs="Times New Roman"/>
          <w:kern w:val="0"/>
          <w:lang w:val="tr-TR"/>
          <w14:ligatures w14:val="none"/>
        </w:rPr>
      </w:pPr>
    </w:p>
    <w:p w14:paraId="7CBF560C" w14:textId="5285B1F7" w:rsidR="000E4105" w:rsidRPr="00166937" w:rsidRDefault="000E4105" w:rsidP="00166937">
      <w:pPr>
        <w:pStyle w:val="ListeParagraf"/>
        <w:keepNext/>
        <w:keepLines/>
        <w:numPr>
          <w:ilvl w:val="0"/>
          <w:numId w:val="46"/>
        </w:numPr>
        <w:spacing w:before="360" w:after="80" w:line="240" w:lineRule="auto"/>
        <w:outlineLvl w:val="0"/>
        <w:rPr>
          <w:rFonts w:eastAsiaTheme="majorEastAsia" w:cstheme="majorBidi"/>
          <w:b/>
          <w:bCs/>
          <w:kern w:val="0"/>
          <w:lang w:val="tr-TR"/>
          <w14:ligatures w14:val="none"/>
        </w:rPr>
      </w:pPr>
      <w:r w:rsidRPr="00166937">
        <w:rPr>
          <w:rFonts w:eastAsiaTheme="majorEastAsia" w:cstheme="majorBidi"/>
          <w:b/>
          <w:bCs/>
          <w:kern w:val="0"/>
          <w:lang w:val="tr-TR"/>
          <w14:ligatures w14:val="none"/>
        </w:rPr>
        <w:t>İnsan Kaynakları Fonksiyonel Çözüm Kapsamı</w:t>
      </w:r>
    </w:p>
    <w:p w14:paraId="1CABEAE3" w14:textId="77777777" w:rsidR="009B7042" w:rsidRDefault="009B7042" w:rsidP="009B7042">
      <w:pPr>
        <w:spacing w:after="0" w:line="240" w:lineRule="auto"/>
        <w:rPr>
          <w:rFonts w:ascii="Times New Roman" w:eastAsia="Times New Roman" w:hAnsi="Times New Roman" w:cs="Times New Roman"/>
          <w:kern w:val="0"/>
          <w:lang w:val="tr-TR"/>
          <w14:ligatures w14:val="none"/>
        </w:rPr>
      </w:pPr>
    </w:p>
    <w:tbl>
      <w:tblPr>
        <w:tblStyle w:val="DzTablo5"/>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4796"/>
      </w:tblGrid>
      <w:tr w:rsidR="000E4105" w:rsidRPr="00DF4590" w14:paraId="3B1D2CED" w14:textId="77777777" w:rsidTr="0016693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135" w:type="dxa"/>
            <w:noWrap/>
            <w:hideMark/>
          </w:tcPr>
          <w:p w14:paraId="4DA36C4C" w14:textId="0303DDF9" w:rsidR="000E4105" w:rsidRPr="009B7042" w:rsidRDefault="000E4105" w:rsidP="004B3D33">
            <w:pPr>
              <w:jc w:val="left"/>
              <w:rPr>
                <w:rFonts w:asciiTheme="minorHAnsi" w:eastAsia="Times New Roman" w:hAnsiTheme="minorHAnsi" w:cs="Open Sans"/>
                <w:b/>
                <w:bCs/>
                <w:i w:val="0"/>
                <w:iCs w:val="0"/>
                <w:color w:val="000000" w:themeColor="text1"/>
                <w:sz w:val="20"/>
                <w:szCs w:val="20"/>
                <w:lang w:val="tr-TR"/>
              </w:rPr>
            </w:pPr>
            <w:proofErr w:type="spellStart"/>
            <w:r w:rsidRPr="009B7042">
              <w:rPr>
                <w:rFonts w:asciiTheme="minorHAnsi" w:eastAsia="Times New Roman" w:hAnsiTheme="minorHAnsi" w:cs="Open Sans"/>
                <w:b/>
                <w:bCs/>
                <w:i w:val="0"/>
                <w:iCs w:val="0"/>
                <w:color w:val="000000" w:themeColor="text1"/>
                <w:sz w:val="20"/>
                <w:szCs w:val="20"/>
                <w:lang w:val="tr-TR"/>
              </w:rPr>
              <w:t>Manage</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Workforce</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and</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Retirement</w:t>
            </w:r>
            <w:proofErr w:type="spellEnd"/>
          </w:p>
        </w:tc>
        <w:tc>
          <w:tcPr>
            <w:tcW w:w="4796" w:type="dxa"/>
            <w:noWrap/>
            <w:hideMark/>
          </w:tcPr>
          <w:p w14:paraId="117E7362" w14:textId="36C837AC" w:rsidR="000E4105" w:rsidRPr="009B7042" w:rsidRDefault="000E4105" w:rsidP="004B3D3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Open Sans"/>
                <w:b/>
                <w:bCs/>
                <w:i w:val="0"/>
                <w:iCs w:val="0"/>
                <w:color w:val="000000" w:themeColor="text1"/>
                <w:sz w:val="20"/>
                <w:szCs w:val="20"/>
                <w:lang w:val="tr-TR"/>
              </w:rPr>
            </w:pPr>
            <w:r w:rsidRPr="009B7042">
              <w:rPr>
                <w:rFonts w:asciiTheme="minorHAnsi" w:eastAsia="Times New Roman" w:hAnsiTheme="minorHAnsi" w:cs="Open Sans"/>
                <w:b/>
                <w:bCs/>
                <w:i w:val="0"/>
                <w:iCs w:val="0"/>
                <w:color w:val="000000" w:themeColor="text1"/>
                <w:sz w:val="20"/>
                <w:szCs w:val="20"/>
                <w:lang w:val="tr-TR"/>
              </w:rPr>
              <w:t>İş Gücü Yönetiminden- Emekliliğe</w:t>
            </w:r>
          </w:p>
        </w:tc>
      </w:tr>
      <w:tr w:rsidR="000E4105" w:rsidRPr="00DF4590" w14:paraId="626E95B2"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9514E05" w14:textId="6292CD89"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Workforce</w:t>
            </w:r>
            <w:proofErr w:type="spellEnd"/>
            <w:r w:rsidRPr="009B7042">
              <w:rPr>
                <w:rFonts w:asciiTheme="minorHAnsi" w:eastAsia="Times New Roman" w:hAnsiTheme="minorHAnsi" w:cs="Open Sans"/>
                <w:i w:val="0"/>
                <w:iCs w:val="0"/>
                <w:color w:val="000000" w:themeColor="text1"/>
                <w:sz w:val="20"/>
                <w:szCs w:val="20"/>
                <w:lang w:val="tr-TR"/>
              </w:rPr>
              <w:t xml:space="preserve"> Administration</w:t>
            </w:r>
          </w:p>
        </w:tc>
        <w:tc>
          <w:tcPr>
            <w:tcW w:w="4796" w:type="dxa"/>
            <w:noWrap/>
            <w:hideMark/>
          </w:tcPr>
          <w:p w14:paraId="6F2B126B" w14:textId="348448F1"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İşgücü Yönetimi</w:t>
            </w:r>
          </w:p>
        </w:tc>
      </w:tr>
      <w:tr w:rsidR="000E4105" w:rsidRPr="00DF4590" w14:paraId="11E1BDDA"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771AD33" w14:textId="3D43B3ED"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Manage</w:t>
            </w:r>
            <w:proofErr w:type="spellEnd"/>
            <w:r w:rsidRPr="009B7042">
              <w:rPr>
                <w:rFonts w:asciiTheme="minorHAnsi" w:eastAsia="Times New Roman" w:hAnsiTheme="minorHAnsi" w:cs="Open Sans"/>
                <w:i w:val="0"/>
                <w:iCs w:val="0"/>
                <w:color w:val="000000" w:themeColor="text1"/>
                <w:sz w:val="20"/>
                <w:szCs w:val="20"/>
                <w:lang w:val="tr-TR"/>
              </w:rPr>
              <w:t xml:space="preserve"> life </w:t>
            </w:r>
            <w:proofErr w:type="spellStart"/>
            <w:r w:rsidRPr="009B7042">
              <w:rPr>
                <w:rFonts w:asciiTheme="minorHAnsi" w:eastAsia="Times New Roman" w:hAnsiTheme="minorHAnsi" w:cs="Open Sans"/>
                <w:i w:val="0"/>
                <w:iCs w:val="0"/>
                <w:color w:val="000000" w:themeColor="text1"/>
                <w:sz w:val="20"/>
                <w:szCs w:val="20"/>
                <w:lang w:val="tr-TR"/>
              </w:rPr>
              <w:t>events</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and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employee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gramStart"/>
            <w:r w:rsidRPr="009B7042">
              <w:rPr>
                <w:rFonts w:asciiTheme="minorHAnsi" w:eastAsia="Times New Roman" w:hAnsiTheme="minorHAnsi" w:cs="Open Sans"/>
                <w:i w:val="0"/>
                <w:iCs w:val="0"/>
                <w:color w:val="000000" w:themeColor="text1"/>
                <w:sz w:val="20"/>
                <w:szCs w:val="20"/>
                <w:lang w:val="tr-TR"/>
              </w:rPr>
              <w:t>data</w:t>
            </w:r>
            <w:proofErr w:type="gramEnd"/>
          </w:p>
        </w:tc>
        <w:tc>
          <w:tcPr>
            <w:tcW w:w="4796" w:type="dxa"/>
            <w:noWrap/>
            <w:hideMark/>
          </w:tcPr>
          <w:p w14:paraId="6F0E47B4" w14:textId="175629D6"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Yaşam olaylarını yönetin ve çalışan verilerini koruyun</w:t>
            </w:r>
          </w:p>
        </w:tc>
      </w:tr>
      <w:tr w:rsidR="000E4105" w:rsidRPr="00DF4590" w14:paraId="7FE70A35"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C3D189B" w14:textId="2A8A2E2D"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Manage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and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maintain</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employee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gramStart"/>
            <w:r w:rsidRPr="009B7042">
              <w:rPr>
                <w:rFonts w:asciiTheme="minorHAnsi" w:eastAsia="Times New Roman" w:hAnsiTheme="minorHAnsi" w:cs="Open Sans"/>
                <w:i w:val="0"/>
                <w:iCs w:val="0"/>
                <w:color w:val="000000" w:themeColor="text1"/>
                <w:sz w:val="20"/>
                <w:szCs w:val="20"/>
                <w:lang w:val="tr-TR"/>
              </w:rPr>
              <w:t>data</w:t>
            </w:r>
            <w:proofErr w:type="gramEnd"/>
          </w:p>
        </w:tc>
        <w:tc>
          <w:tcPr>
            <w:tcW w:w="4796" w:type="dxa"/>
            <w:noWrap/>
            <w:hideMark/>
          </w:tcPr>
          <w:p w14:paraId="6EE5C5ED" w14:textId="797F2D43"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Çalışan verilerini yönetin ve koruyun</w:t>
            </w:r>
          </w:p>
        </w:tc>
      </w:tr>
      <w:tr w:rsidR="000E4105" w:rsidRPr="00DF4590" w14:paraId="0EF6B9DC"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D7F8FDC" w14:textId="1BD877E2"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Manage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employee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promotion</w:t>
            </w:r>
            <w:proofErr w:type="spellEnd"/>
            <w:r w:rsidRPr="009B7042">
              <w:rPr>
                <w:rFonts w:asciiTheme="minorHAnsi" w:eastAsia="Times New Roman" w:hAnsiTheme="minorHAnsi" w:cs="Open Sans"/>
                <w:i w:val="0"/>
                <w:iCs w:val="0"/>
                <w:color w:val="000000" w:themeColor="text1"/>
                <w:sz w:val="20"/>
                <w:szCs w:val="20"/>
                <w:lang w:val="tr-TR"/>
              </w:rPr>
              <w:t>/</w:t>
            </w:r>
            <w:proofErr w:type="spellStart"/>
            <w:r w:rsidRPr="009B7042">
              <w:rPr>
                <w:rFonts w:asciiTheme="minorHAnsi" w:eastAsia="Times New Roman" w:hAnsiTheme="minorHAnsi" w:cs="Open Sans"/>
                <w:i w:val="0"/>
                <w:iCs w:val="0"/>
                <w:color w:val="000000" w:themeColor="text1"/>
                <w:sz w:val="20"/>
                <w:szCs w:val="20"/>
                <w:lang w:val="tr-TR"/>
              </w:rPr>
              <w:t>demotion</w:t>
            </w:r>
            <w:proofErr w:type="spellEnd"/>
          </w:p>
        </w:tc>
        <w:tc>
          <w:tcPr>
            <w:tcW w:w="4796" w:type="dxa"/>
            <w:noWrap/>
            <w:hideMark/>
          </w:tcPr>
          <w:p w14:paraId="01BEC776" w14:textId="52E93496"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Çalışan terfiini/indirgemesini yönetin</w:t>
            </w:r>
          </w:p>
        </w:tc>
      </w:tr>
      <w:tr w:rsidR="000E4105" w:rsidRPr="00DF4590" w14:paraId="022E287B"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A44E50C" w14:textId="2757127A"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Relocate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employees</w:t>
            </w:r>
            <w:proofErr w:type="spellEnd"/>
          </w:p>
        </w:tc>
        <w:tc>
          <w:tcPr>
            <w:tcW w:w="4796" w:type="dxa"/>
            <w:noWrap/>
            <w:hideMark/>
          </w:tcPr>
          <w:p w14:paraId="3013C9B6" w14:textId="1914ACF5"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Çalışanların oryantasyonu/yer değişikliği</w:t>
            </w:r>
          </w:p>
        </w:tc>
      </w:tr>
      <w:tr w:rsidR="000E4105" w:rsidRPr="00DF4590" w14:paraId="7AE52CEA"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FD3B699" w14:textId="5340E2AD"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Manage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employee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seperation</w:t>
            </w:r>
            <w:proofErr w:type="spellEnd"/>
          </w:p>
        </w:tc>
        <w:tc>
          <w:tcPr>
            <w:tcW w:w="4796" w:type="dxa"/>
            <w:noWrap/>
            <w:hideMark/>
          </w:tcPr>
          <w:p w14:paraId="3810E31A" w14:textId="3D89FF7D"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Çalışan ayrımını yönetin</w:t>
            </w:r>
          </w:p>
        </w:tc>
      </w:tr>
      <w:tr w:rsidR="000E4105" w:rsidRPr="00DF4590" w14:paraId="5CFB098D"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4F9105B" w14:textId="5748D041"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Offboard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employee</w:t>
            </w:r>
            <w:proofErr w:type="spellEnd"/>
          </w:p>
        </w:tc>
        <w:tc>
          <w:tcPr>
            <w:tcW w:w="4796" w:type="dxa"/>
            <w:noWrap/>
            <w:hideMark/>
          </w:tcPr>
          <w:p w14:paraId="21F55CEF" w14:textId="3367050B"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Çalışan işten ayırma süreçleri</w:t>
            </w:r>
          </w:p>
        </w:tc>
      </w:tr>
      <w:tr w:rsidR="000E4105" w:rsidRPr="00DF4590" w14:paraId="35BCA970"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5AA4010" w14:textId="03C35A0E"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r w:rsidRPr="009B7042">
              <w:rPr>
                <w:rFonts w:asciiTheme="minorHAnsi" w:eastAsia="Times New Roman" w:hAnsiTheme="minorHAnsi" w:cs="Open Sans"/>
                <w:i w:val="0"/>
                <w:iCs w:val="0"/>
                <w:color w:val="000000" w:themeColor="text1"/>
                <w:sz w:val="20"/>
                <w:szCs w:val="20"/>
                <w:lang w:val="tr-TR"/>
              </w:rPr>
              <w:t>Time Management</w:t>
            </w:r>
          </w:p>
        </w:tc>
        <w:tc>
          <w:tcPr>
            <w:tcW w:w="4796" w:type="dxa"/>
            <w:noWrap/>
            <w:hideMark/>
          </w:tcPr>
          <w:p w14:paraId="0F68777D" w14:textId="24E00C60"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Zaman Yönetimi</w:t>
            </w:r>
          </w:p>
        </w:tc>
      </w:tr>
      <w:tr w:rsidR="000E4105" w:rsidRPr="00DF4590" w14:paraId="5DE503D1"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1BCFBEA" w14:textId="5BA64FE2"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Record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absences</w:t>
            </w:r>
            <w:proofErr w:type="spellEnd"/>
          </w:p>
        </w:tc>
        <w:tc>
          <w:tcPr>
            <w:tcW w:w="4796" w:type="dxa"/>
            <w:noWrap/>
            <w:hideMark/>
          </w:tcPr>
          <w:p w14:paraId="6A190BC2" w14:textId="48F73F56"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Devamsızlıkları kaydedin</w:t>
            </w:r>
          </w:p>
        </w:tc>
      </w:tr>
      <w:tr w:rsidR="000E4105" w:rsidRPr="00DF4590" w14:paraId="79BA8E7C"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5D049CF" w14:textId="038F49CD"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Record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attendances</w:t>
            </w:r>
            <w:proofErr w:type="spellEnd"/>
          </w:p>
        </w:tc>
        <w:tc>
          <w:tcPr>
            <w:tcW w:w="4796" w:type="dxa"/>
            <w:noWrap/>
            <w:hideMark/>
          </w:tcPr>
          <w:p w14:paraId="12AC5EB9" w14:textId="47DF7555"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İş başı kayıtlarını kaydedin</w:t>
            </w:r>
          </w:p>
        </w:tc>
      </w:tr>
      <w:tr w:rsidR="000E4105" w:rsidRPr="00DF4590" w14:paraId="5AFC0567"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4F91C7E" w14:textId="7CD4D647"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Payroll</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and</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Reimburstment</w:t>
            </w:r>
            <w:proofErr w:type="spellEnd"/>
          </w:p>
        </w:tc>
        <w:tc>
          <w:tcPr>
            <w:tcW w:w="4796" w:type="dxa"/>
            <w:noWrap/>
            <w:hideMark/>
          </w:tcPr>
          <w:p w14:paraId="63C6C18C" w14:textId="2A3F3399"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Bordro ve Geri Ödeme</w:t>
            </w:r>
          </w:p>
        </w:tc>
      </w:tr>
      <w:tr w:rsidR="000E4105" w:rsidRPr="00DF4590" w14:paraId="6FDC316C"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1682FB1" w14:textId="72B2FE26"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Process</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payroll</w:t>
            </w:r>
            <w:proofErr w:type="spellEnd"/>
          </w:p>
        </w:tc>
        <w:tc>
          <w:tcPr>
            <w:tcW w:w="4796" w:type="dxa"/>
            <w:noWrap/>
            <w:hideMark/>
          </w:tcPr>
          <w:p w14:paraId="64FA42A9" w14:textId="2DDF4F6E"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Bordro Yönetimi</w:t>
            </w:r>
          </w:p>
        </w:tc>
      </w:tr>
      <w:tr w:rsidR="000E4105" w:rsidRPr="00DF4590" w14:paraId="6B253B2A"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D60E8E1" w14:textId="2FC8BEA8"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Manage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payroll</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taxes</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and</w:t>
            </w:r>
            <w:proofErr w:type="spellEnd"/>
            <w:r w:rsidRPr="009B7042">
              <w:rPr>
                <w:rFonts w:asciiTheme="minorHAnsi" w:eastAsia="Times New Roman" w:hAnsiTheme="minorHAnsi" w:cs="Open Sans"/>
                <w:i w:val="0"/>
                <w:iCs w:val="0"/>
                <w:color w:val="000000" w:themeColor="text1"/>
                <w:sz w:val="20"/>
                <w:szCs w:val="20"/>
                <w:lang w:val="tr-TR"/>
              </w:rPr>
              <w:t xml:space="preserve"> legal </w:t>
            </w:r>
            <w:proofErr w:type="spellStart"/>
            <w:r w:rsidRPr="009B7042">
              <w:rPr>
                <w:rFonts w:asciiTheme="minorHAnsi" w:eastAsia="Times New Roman" w:hAnsiTheme="minorHAnsi" w:cs="Open Sans"/>
                <w:i w:val="0"/>
                <w:iCs w:val="0"/>
                <w:color w:val="000000" w:themeColor="text1"/>
                <w:sz w:val="20"/>
                <w:szCs w:val="20"/>
                <w:lang w:val="tr-TR"/>
              </w:rPr>
              <w:t>deductions</w:t>
            </w:r>
            <w:proofErr w:type="spellEnd"/>
          </w:p>
        </w:tc>
        <w:tc>
          <w:tcPr>
            <w:tcW w:w="4796" w:type="dxa"/>
            <w:noWrap/>
            <w:hideMark/>
          </w:tcPr>
          <w:p w14:paraId="39D2E844" w14:textId="228E39E7"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Bordro vergilerini ve yasal kesintileri yönetin</w:t>
            </w:r>
          </w:p>
        </w:tc>
      </w:tr>
      <w:tr w:rsidR="000E4105" w:rsidRPr="00DF4590" w14:paraId="1DF970CC"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E5B9885" w14:textId="6AEEC66A"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Invoice</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to</w:t>
            </w:r>
            <w:proofErr w:type="spellEnd"/>
            <w:r w:rsidRPr="009B7042">
              <w:rPr>
                <w:rFonts w:asciiTheme="minorHAnsi" w:eastAsia="Times New Roman" w:hAnsiTheme="minorHAnsi" w:cs="Open Sans"/>
                <w:i w:val="0"/>
                <w:iCs w:val="0"/>
                <w:color w:val="000000" w:themeColor="text1"/>
                <w:sz w:val="20"/>
                <w:szCs w:val="20"/>
                <w:lang w:val="tr-TR"/>
              </w:rPr>
              <w:t xml:space="preserve"> Pay</w:t>
            </w:r>
          </w:p>
        </w:tc>
        <w:tc>
          <w:tcPr>
            <w:tcW w:w="4796" w:type="dxa"/>
            <w:noWrap/>
            <w:hideMark/>
          </w:tcPr>
          <w:p w14:paraId="6AF6ED45" w14:textId="6224C33A"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Faturadan- Ödemeye</w:t>
            </w:r>
          </w:p>
        </w:tc>
      </w:tr>
      <w:tr w:rsidR="000E4105" w:rsidRPr="00DF4590" w14:paraId="04445A27"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568F7FD" w14:textId="2B0EF8AB"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Process</w:t>
            </w:r>
            <w:proofErr w:type="spellEnd"/>
            <w:r w:rsidRPr="009B7042">
              <w:rPr>
                <w:rFonts w:asciiTheme="minorHAnsi" w:eastAsia="Times New Roman" w:hAnsiTheme="minorHAnsi" w:cs="Open Sans"/>
                <w:i w:val="0"/>
                <w:iCs w:val="0"/>
                <w:color w:val="000000" w:themeColor="text1"/>
                <w:sz w:val="20"/>
                <w:szCs w:val="20"/>
                <w:lang w:val="tr-TR"/>
              </w:rPr>
              <w:t xml:space="preserve"> AP</w:t>
            </w:r>
          </w:p>
        </w:tc>
        <w:tc>
          <w:tcPr>
            <w:tcW w:w="4796" w:type="dxa"/>
            <w:noWrap/>
            <w:hideMark/>
          </w:tcPr>
          <w:p w14:paraId="26FE4907" w14:textId="0AD5E869"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Satıcılar Muhasebesi Süreçleri</w:t>
            </w:r>
          </w:p>
        </w:tc>
      </w:tr>
      <w:tr w:rsidR="000E4105" w:rsidRPr="00DF4590" w14:paraId="029DD5E2"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D433E05" w14:textId="02B035D0" w:rsidR="000E4105" w:rsidRPr="009B7042" w:rsidRDefault="000E4105" w:rsidP="004B3D33">
            <w:pPr>
              <w:jc w:val="left"/>
              <w:rPr>
                <w:rFonts w:asciiTheme="minorHAnsi" w:eastAsia="Times New Roman" w:hAnsiTheme="minorHAnsi" w:cs="Open Sans"/>
                <w:i w:val="0"/>
                <w:iCs w:val="0"/>
                <w:color w:val="000000" w:themeColor="text1"/>
                <w:sz w:val="20"/>
                <w:szCs w:val="20"/>
                <w:lang w:val="tr-TR"/>
              </w:rPr>
            </w:pPr>
            <w:proofErr w:type="spellStart"/>
            <w:r w:rsidRPr="009B7042">
              <w:rPr>
                <w:rFonts w:asciiTheme="minorHAnsi" w:eastAsia="Times New Roman" w:hAnsiTheme="minorHAnsi" w:cs="Open Sans"/>
                <w:i w:val="0"/>
                <w:iCs w:val="0"/>
                <w:color w:val="000000" w:themeColor="text1"/>
                <w:sz w:val="20"/>
                <w:szCs w:val="20"/>
                <w:lang w:val="tr-TR"/>
              </w:rPr>
              <w:t>Process</w:t>
            </w:r>
            <w:proofErr w:type="spellEnd"/>
            <w:r w:rsidRPr="009B7042">
              <w:rPr>
                <w:rFonts w:asciiTheme="minorHAnsi" w:eastAsia="Times New Roman" w:hAnsiTheme="minorHAnsi" w:cs="Open Sans"/>
                <w:i w:val="0"/>
                <w:iCs w:val="0"/>
                <w:color w:val="000000" w:themeColor="text1"/>
                <w:sz w:val="20"/>
                <w:szCs w:val="20"/>
                <w:lang w:val="tr-TR"/>
              </w:rPr>
              <w:t xml:space="preserve"> </w:t>
            </w:r>
            <w:proofErr w:type="spellStart"/>
            <w:r w:rsidRPr="009B7042">
              <w:rPr>
                <w:rFonts w:asciiTheme="minorHAnsi" w:eastAsia="Times New Roman" w:hAnsiTheme="minorHAnsi" w:cs="Open Sans"/>
                <w:i w:val="0"/>
                <w:iCs w:val="0"/>
                <w:color w:val="000000" w:themeColor="text1"/>
                <w:sz w:val="20"/>
                <w:szCs w:val="20"/>
                <w:lang w:val="tr-TR"/>
              </w:rPr>
              <w:t>payments</w:t>
            </w:r>
            <w:proofErr w:type="spellEnd"/>
          </w:p>
        </w:tc>
        <w:tc>
          <w:tcPr>
            <w:tcW w:w="4796" w:type="dxa"/>
            <w:noWrap/>
            <w:hideMark/>
          </w:tcPr>
          <w:p w14:paraId="27AF13F8" w14:textId="7154E289" w:rsidR="000E4105" w:rsidRPr="009B7042" w:rsidRDefault="000E4105" w:rsidP="004B3D33">
            <w:pPr>
              <w:cnfStyle w:val="000000000000" w:firstRow="0" w:lastRow="0" w:firstColumn="0" w:lastColumn="0" w:oddVBand="0" w:evenVBand="0" w:oddHBand="0" w:evenHBand="0" w:firstRowFirstColumn="0" w:firstRowLastColumn="0" w:lastRowFirstColumn="0" w:lastRowLastColumn="0"/>
              <w:rPr>
                <w:rFonts w:eastAsia="Times New Roman" w:cs="Open Sans"/>
                <w:color w:val="000000" w:themeColor="text1"/>
                <w:sz w:val="20"/>
                <w:szCs w:val="20"/>
                <w:lang w:val="tr-TR"/>
              </w:rPr>
            </w:pPr>
            <w:r w:rsidRPr="009B7042">
              <w:rPr>
                <w:rFonts w:eastAsia="Times New Roman" w:cs="Open Sans"/>
                <w:color w:val="000000" w:themeColor="text1"/>
                <w:sz w:val="20"/>
                <w:szCs w:val="20"/>
                <w:lang w:val="tr-TR"/>
              </w:rPr>
              <w:t>Ödeme Süreçleri</w:t>
            </w:r>
          </w:p>
        </w:tc>
      </w:tr>
      <w:tr w:rsidR="000E4105" w:rsidRPr="00DF4590" w14:paraId="7B06985E"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35" w:type="dxa"/>
            <w:noWrap/>
            <w:hideMark/>
          </w:tcPr>
          <w:p w14:paraId="7C22E8D5" w14:textId="64C7F53D" w:rsidR="000E4105" w:rsidRPr="009B7042" w:rsidRDefault="000E4105" w:rsidP="004B3D33">
            <w:pPr>
              <w:jc w:val="left"/>
              <w:rPr>
                <w:rFonts w:asciiTheme="minorHAnsi" w:eastAsia="Times New Roman" w:hAnsiTheme="minorHAnsi" w:cs="Open Sans"/>
                <w:b/>
                <w:bCs/>
                <w:i w:val="0"/>
                <w:iCs w:val="0"/>
                <w:color w:val="000000" w:themeColor="text1"/>
                <w:sz w:val="20"/>
                <w:szCs w:val="20"/>
                <w:lang w:val="tr-TR"/>
              </w:rPr>
            </w:pPr>
            <w:r w:rsidRPr="009B7042">
              <w:rPr>
                <w:rFonts w:asciiTheme="minorHAnsi" w:eastAsia="Times New Roman" w:hAnsiTheme="minorHAnsi" w:cs="Open Sans"/>
                <w:b/>
                <w:bCs/>
                <w:i w:val="0"/>
                <w:iCs w:val="0"/>
                <w:color w:val="000000" w:themeColor="text1"/>
                <w:sz w:val="20"/>
                <w:szCs w:val="20"/>
                <w:lang w:val="tr-TR"/>
              </w:rPr>
              <w:t xml:space="preserve">Travel </w:t>
            </w:r>
            <w:proofErr w:type="spellStart"/>
            <w:r w:rsidRPr="009B7042">
              <w:rPr>
                <w:rFonts w:asciiTheme="minorHAnsi" w:eastAsia="Times New Roman" w:hAnsiTheme="minorHAnsi" w:cs="Open Sans"/>
                <w:b/>
                <w:bCs/>
                <w:i w:val="0"/>
                <w:iCs w:val="0"/>
                <w:color w:val="000000" w:themeColor="text1"/>
                <w:sz w:val="20"/>
                <w:szCs w:val="20"/>
                <w:lang w:val="tr-TR"/>
              </w:rPr>
              <w:t>and</w:t>
            </w:r>
            <w:proofErr w:type="spellEnd"/>
            <w:r w:rsidRPr="009B7042">
              <w:rPr>
                <w:rFonts w:asciiTheme="minorHAnsi" w:eastAsia="Times New Roman" w:hAnsiTheme="minorHAnsi" w:cs="Open Sans"/>
                <w:b/>
                <w:bCs/>
                <w:i w:val="0"/>
                <w:iCs w:val="0"/>
                <w:color w:val="000000" w:themeColor="text1"/>
                <w:sz w:val="20"/>
                <w:szCs w:val="20"/>
                <w:lang w:val="tr-TR"/>
              </w:rPr>
              <w:t xml:space="preserve"> </w:t>
            </w:r>
            <w:proofErr w:type="spellStart"/>
            <w:r w:rsidRPr="009B7042">
              <w:rPr>
                <w:rFonts w:asciiTheme="minorHAnsi" w:eastAsia="Times New Roman" w:hAnsiTheme="minorHAnsi" w:cs="Open Sans"/>
                <w:b/>
                <w:bCs/>
                <w:i w:val="0"/>
                <w:iCs w:val="0"/>
                <w:color w:val="000000" w:themeColor="text1"/>
                <w:sz w:val="20"/>
                <w:szCs w:val="20"/>
                <w:lang w:val="tr-TR"/>
              </w:rPr>
              <w:t>Expense</w:t>
            </w:r>
            <w:proofErr w:type="spellEnd"/>
            <w:r w:rsidRPr="009B7042">
              <w:rPr>
                <w:rFonts w:asciiTheme="minorHAnsi" w:eastAsia="Times New Roman" w:hAnsiTheme="minorHAnsi" w:cs="Open Sans"/>
                <w:b/>
                <w:bCs/>
                <w:i w:val="0"/>
                <w:iCs w:val="0"/>
                <w:color w:val="000000" w:themeColor="text1"/>
                <w:sz w:val="20"/>
                <w:szCs w:val="20"/>
                <w:lang w:val="tr-TR"/>
              </w:rPr>
              <w:t xml:space="preserve"> Management</w:t>
            </w:r>
          </w:p>
        </w:tc>
        <w:tc>
          <w:tcPr>
            <w:tcW w:w="4796" w:type="dxa"/>
            <w:noWrap/>
            <w:hideMark/>
          </w:tcPr>
          <w:p w14:paraId="624B3A40" w14:textId="3DFCF61D" w:rsidR="000E4105" w:rsidRPr="009B7042" w:rsidRDefault="000E4105" w:rsidP="004B3D33">
            <w:pPr>
              <w:cnfStyle w:val="000000100000" w:firstRow="0" w:lastRow="0" w:firstColumn="0" w:lastColumn="0" w:oddVBand="0" w:evenVBand="0" w:oddHBand="1" w:evenHBand="0" w:firstRowFirstColumn="0" w:firstRowLastColumn="0" w:lastRowFirstColumn="0" w:lastRowLastColumn="0"/>
              <w:rPr>
                <w:rFonts w:eastAsia="Times New Roman" w:cs="Open Sans"/>
                <w:b/>
                <w:bCs/>
                <w:color w:val="000000" w:themeColor="text1"/>
                <w:sz w:val="20"/>
                <w:szCs w:val="20"/>
                <w:lang w:val="tr-TR"/>
              </w:rPr>
            </w:pPr>
            <w:r w:rsidRPr="009B7042">
              <w:rPr>
                <w:rFonts w:eastAsia="Times New Roman" w:cs="Open Sans"/>
                <w:b/>
                <w:bCs/>
                <w:color w:val="000000" w:themeColor="text1"/>
                <w:sz w:val="20"/>
                <w:szCs w:val="20"/>
                <w:lang w:val="tr-TR"/>
              </w:rPr>
              <w:t>Seyahat ve Masraf Yönetimi</w:t>
            </w:r>
          </w:p>
        </w:tc>
      </w:tr>
    </w:tbl>
    <w:p w14:paraId="2CFBAAB8" w14:textId="77777777" w:rsidR="000E4105" w:rsidRDefault="000E4105" w:rsidP="009B7042">
      <w:pPr>
        <w:spacing w:after="0" w:line="240" w:lineRule="auto"/>
        <w:rPr>
          <w:rFonts w:ascii="Times New Roman" w:eastAsia="Times New Roman" w:hAnsi="Times New Roman" w:cs="Times New Roman"/>
          <w:kern w:val="0"/>
          <w:lang w:val="tr-TR"/>
          <w14:ligatures w14:val="none"/>
        </w:rPr>
      </w:pPr>
    </w:p>
    <w:p w14:paraId="0B3BF431" w14:textId="77777777" w:rsidR="009B7042" w:rsidRPr="009B7042" w:rsidRDefault="009B7042" w:rsidP="009B7042">
      <w:pPr>
        <w:spacing w:after="0" w:line="240" w:lineRule="auto"/>
        <w:rPr>
          <w:rFonts w:ascii="Times New Roman" w:eastAsia="Times New Roman" w:hAnsi="Times New Roman" w:cs="Times New Roman"/>
          <w:kern w:val="0"/>
          <w:lang w:val="tr-TR"/>
          <w14:ligatures w14:val="none"/>
        </w:rPr>
      </w:pPr>
    </w:p>
    <w:p w14:paraId="1613B786" w14:textId="77777777" w:rsidR="009B7042" w:rsidRDefault="009B7042" w:rsidP="009B7042">
      <w:pPr>
        <w:keepNext/>
        <w:keepLines/>
        <w:numPr>
          <w:ilvl w:val="2"/>
          <w:numId w:val="0"/>
        </w:numPr>
        <w:spacing w:before="120" w:after="120" w:line="259" w:lineRule="auto"/>
        <w:ind w:left="720" w:hanging="720"/>
        <w:contextualSpacing/>
        <w:outlineLvl w:val="2"/>
        <w:rPr>
          <w:rFonts w:eastAsia="SimSun" w:cs="Open Sans"/>
          <w:b/>
          <w:bCs/>
          <w:kern w:val="0"/>
          <w14:ligatures w14:val="none"/>
        </w:rPr>
      </w:pPr>
      <w:proofErr w:type="spellStart"/>
      <w:r w:rsidRPr="009B7042">
        <w:rPr>
          <w:rFonts w:eastAsia="SimSun" w:cs="Open Sans"/>
          <w:b/>
          <w:bCs/>
          <w:kern w:val="0"/>
          <w14:ligatures w14:val="none"/>
        </w:rPr>
        <w:t>İş</w:t>
      </w:r>
      <w:proofErr w:type="spellEnd"/>
      <w:r w:rsidRPr="009B7042">
        <w:rPr>
          <w:rFonts w:eastAsia="SimSun" w:cs="Open Sans"/>
          <w:b/>
          <w:bCs/>
          <w:kern w:val="0"/>
          <w14:ligatures w14:val="none"/>
        </w:rPr>
        <w:t xml:space="preserve"> </w:t>
      </w:r>
      <w:proofErr w:type="spellStart"/>
      <w:r w:rsidRPr="009B7042">
        <w:rPr>
          <w:rFonts w:eastAsia="SimSun" w:cs="Open Sans"/>
          <w:b/>
          <w:bCs/>
          <w:kern w:val="0"/>
          <w14:ligatures w14:val="none"/>
        </w:rPr>
        <w:t>Gücü</w:t>
      </w:r>
      <w:proofErr w:type="spellEnd"/>
      <w:r w:rsidRPr="009B7042">
        <w:rPr>
          <w:rFonts w:eastAsia="SimSun" w:cs="Open Sans"/>
          <w:b/>
          <w:bCs/>
          <w:kern w:val="0"/>
          <w14:ligatures w14:val="none"/>
        </w:rPr>
        <w:t xml:space="preserve"> </w:t>
      </w:r>
      <w:proofErr w:type="spellStart"/>
      <w:r w:rsidRPr="009B7042">
        <w:rPr>
          <w:rFonts w:eastAsia="SimSun" w:cs="Open Sans"/>
          <w:b/>
          <w:bCs/>
          <w:kern w:val="0"/>
          <w14:ligatures w14:val="none"/>
        </w:rPr>
        <w:t>Yönetiminden</w:t>
      </w:r>
      <w:proofErr w:type="spellEnd"/>
      <w:r w:rsidRPr="009B7042">
        <w:rPr>
          <w:rFonts w:eastAsia="SimSun" w:cs="Open Sans"/>
          <w:b/>
          <w:bCs/>
          <w:kern w:val="0"/>
          <w14:ligatures w14:val="none"/>
        </w:rPr>
        <w:t xml:space="preserve">- </w:t>
      </w:r>
      <w:proofErr w:type="spellStart"/>
      <w:r w:rsidRPr="009B7042">
        <w:rPr>
          <w:rFonts w:eastAsia="SimSun" w:cs="Open Sans"/>
          <w:b/>
          <w:bCs/>
          <w:kern w:val="0"/>
          <w14:ligatures w14:val="none"/>
        </w:rPr>
        <w:t>Emekliliğe</w:t>
      </w:r>
      <w:proofErr w:type="spellEnd"/>
    </w:p>
    <w:p w14:paraId="34D968CB" w14:textId="77777777" w:rsidR="00E00EF5" w:rsidRPr="009B7042" w:rsidRDefault="00E00EF5" w:rsidP="009B7042">
      <w:pPr>
        <w:keepNext/>
        <w:keepLines/>
        <w:numPr>
          <w:ilvl w:val="2"/>
          <w:numId w:val="0"/>
        </w:numPr>
        <w:spacing w:before="120" w:after="120" w:line="259" w:lineRule="auto"/>
        <w:ind w:left="720" w:hanging="720"/>
        <w:contextualSpacing/>
        <w:outlineLvl w:val="2"/>
        <w:rPr>
          <w:rFonts w:eastAsia="SimSun" w:cs="Open Sans"/>
          <w:b/>
          <w:bCs/>
          <w:kern w:val="0"/>
          <w14:ligatures w14:val="none"/>
        </w:rPr>
      </w:pPr>
    </w:p>
    <w:p w14:paraId="0D743A3E" w14:textId="77777777" w:rsidR="009B7042" w:rsidRPr="009B7042" w:rsidRDefault="009B7042" w:rsidP="009B7042">
      <w:pPr>
        <w:numPr>
          <w:ilvl w:val="0"/>
          <w:numId w:val="44"/>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İşgücü Yönetimi</w:t>
      </w:r>
    </w:p>
    <w:p w14:paraId="3EEB1698"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Çalışan verilerinin bakımı</w:t>
      </w:r>
    </w:p>
    <w:p w14:paraId="5BCE964A"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Çalışan terfi/indirgeme yönetimi süreçleri</w:t>
      </w:r>
    </w:p>
    <w:p w14:paraId="1F688341"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Çalışanların oryantasyonu/yer değişikliği süreçleri</w:t>
      </w:r>
    </w:p>
    <w:p w14:paraId="07801D73"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Çalışan işten ayırma süreçleri</w:t>
      </w:r>
    </w:p>
    <w:p w14:paraId="58F6672B" w14:textId="77777777" w:rsidR="009B7042" w:rsidRPr="009B7042" w:rsidRDefault="009B7042" w:rsidP="009B7042">
      <w:pPr>
        <w:numPr>
          <w:ilvl w:val="0"/>
          <w:numId w:val="44"/>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Zaman Yönetimi</w:t>
      </w:r>
    </w:p>
    <w:p w14:paraId="7FE0C4C5"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Devamsızlıkları yönetimi</w:t>
      </w:r>
    </w:p>
    <w:p w14:paraId="6CE9A5D6"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İş başı bilgilerinin kaydedilişi</w:t>
      </w:r>
    </w:p>
    <w:p w14:paraId="5A8BEEB6" w14:textId="77777777" w:rsidR="009B7042" w:rsidRPr="009B7042" w:rsidRDefault="009B7042" w:rsidP="009B7042">
      <w:pPr>
        <w:numPr>
          <w:ilvl w:val="0"/>
          <w:numId w:val="44"/>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Bordro ve Geri Ödeme</w:t>
      </w:r>
    </w:p>
    <w:p w14:paraId="4551B294"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Bordro Yönetimi</w:t>
      </w:r>
    </w:p>
    <w:p w14:paraId="6A3CB845"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Bordro vergilerini ve yasal kesintileri yönetimi</w:t>
      </w:r>
    </w:p>
    <w:p w14:paraId="36762D79" w14:textId="77777777" w:rsidR="009B7042" w:rsidRPr="009B7042" w:rsidRDefault="009B7042" w:rsidP="009B7042">
      <w:pPr>
        <w:numPr>
          <w:ilvl w:val="0"/>
          <w:numId w:val="44"/>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Faturadan- Ödemeye</w:t>
      </w:r>
    </w:p>
    <w:p w14:paraId="6EBB3ED7" w14:textId="77777777" w:rsidR="009B7042" w:rsidRPr="009B7042" w:rsidRDefault="009B7042" w:rsidP="009B7042">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Satıcılar Muhasebesi Süreçleri</w:t>
      </w:r>
    </w:p>
    <w:p w14:paraId="32123900" w14:textId="5A4FEB00" w:rsidR="00166937" w:rsidRPr="00074E7A" w:rsidRDefault="009B7042" w:rsidP="00166937">
      <w:pPr>
        <w:numPr>
          <w:ilvl w:val="0"/>
          <w:numId w:val="4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Ödeme Süreçleri</w:t>
      </w:r>
    </w:p>
    <w:p w14:paraId="2FEE6E94" w14:textId="49D3D656" w:rsidR="009B7042" w:rsidRPr="005B3235" w:rsidRDefault="009B7042" w:rsidP="005B3235">
      <w:pPr>
        <w:pStyle w:val="ListeParagraf"/>
        <w:keepNext/>
        <w:keepLines/>
        <w:numPr>
          <w:ilvl w:val="0"/>
          <w:numId w:val="46"/>
        </w:numPr>
        <w:spacing w:before="360" w:after="80" w:line="240" w:lineRule="auto"/>
        <w:outlineLvl w:val="0"/>
        <w:rPr>
          <w:rFonts w:eastAsiaTheme="majorEastAsia" w:cstheme="majorBidi"/>
          <w:b/>
          <w:bCs/>
          <w:kern w:val="0"/>
          <w:lang w:val="tr-TR"/>
          <w14:ligatures w14:val="none"/>
        </w:rPr>
      </w:pPr>
      <w:r w:rsidRPr="009B7042">
        <w:rPr>
          <w:rFonts w:eastAsiaTheme="majorEastAsia" w:cstheme="majorBidi"/>
          <w:b/>
          <w:bCs/>
          <w:kern w:val="0"/>
          <w:lang w:val="tr-TR"/>
          <w14:ligatures w14:val="none"/>
        </w:rPr>
        <w:t>Finansallar Fonksiyonel Kapsam</w:t>
      </w:r>
    </w:p>
    <w:p w14:paraId="791E85A0" w14:textId="77777777" w:rsidR="00166937" w:rsidRPr="009B7042" w:rsidRDefault="00166937" w:rsidP="009B7042">
      <w:pPr>
        <w:spacing w:after="0" w:line="240" w:lineRule="auto"/>
        <w:contextualSpacing/>
        <w:jc w:val="both"/>
        <w:rPr>
          <w:rFonts w:ascii="Open Sans" w:eastAsia="SimSun" w:hAnsi="Open Sans" w:cs="Open Sans"/>
          <w:strike/>
          <w:kern w:val="0"/>
          <w:sz w:val="16"/>
          <w:szCs w:val="16"/>
          <w:lang w:val="tr-TR" w:eastAsia="tr-TR"/>
          <w14:ligatures w14:val="none"/>
        </w:rPr>
      </w:pPr>
    </w:p>
    <w:p w14:paraId="6914F61C" w14:textId="77777777" w:rsidR="009B7042" w:rsidRPr="009B7042" w:rsidRDefault="009B7042" w:rsidP="009B7042">
      <w:pPr>
        <w:spacing w:after="0" w:line="240" w:lineRule="auto"/>
        <w:contextualSpacing/>
        <w:jc w:val="both"/>
        <w:rPr>
          <w:rFonts w:ascii="Open Sans" w:eastAsia="SimSun" w:hAnsi="Open Sans" w:cs="Open Sans"/>
          <w:strike/>
          <w:kern w:val="0"/>
          <w:sz w:val="16"/>
          <w:szCs w:val="16"/>
          <w:lang w:val="tr-TR" w:eastAsia="tr-TR"/>
          <w14:ligatures w14:val="none"/>
        </w:rPr>
      </w:pPr>
    </w:p>
    <w:tbl>
      <w:tblPr>
        <w:tblStyle w:val="DzTablo5"/>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8"/>
        <w:gridCol w:w="5246"/>
      </w:tblGrid>
      <w:tr w:rsidR="00166937" w:rsidRPr="005B3235" w14:paraId="4AA8F35A" w14:textId="77777777" w:rsidTr="0016693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908" w:type="dxa"/>
            <w:shd w:val="clear" w:color="auto" w:fill="auto"/>
            <w:noWrap/>
            <w:hideMark/>
          </w:tcPr>
          <w:p w14:paraId="643281E9" w14:textId="77777777" w:rsidR="009B7042" w:rsidRPr="009B7042" w:rsidRDefault="009B7042" w:rsidP="000E4105">
            <w:pPr>
              <w:jc w:val="left"/>
              <w:rPr>
                <w:rFonts w:asciiTheme="minorHAnsi" w:eastAsia="Times New Roman" w:hAnsiTheme="minorHAnsi" w:cs="Open Sans"/>
                <w:b/>
                <w:bCs/>
                <w:sz w:val="20"/>
                <w:szCs w:val="20"/>
                <w:lang w:val="tr-TR"/>
              </w:rPr>
            </w:pPr>
            <w:proofErr w:type="spellStart"/>
            <w:r w:rsidRPr="009B7042">
              <w:rPr>
                <w:rFonts w:asciiTheme="minorHAnsi" w:eastAsia="Times New Roman" w:hAnsiTheme="minorHAnsi" w:cs="Open Sans"/>
                <w:b/>
                <w:bCs/>
                <w:sz w:val="20"/>
                <w:szCs w:val="20"/>
                <w:lang w:val="tr-TR"/>
              </w:rPr>
              <w:t>Record</w:t>
            </w:r>
            <w:proofErr w:type="spellEnd"/>
            <w:r w:rsidRPr="009B7042">
              <w:rPr>
                <w:rFonts w:asciiTheme="minorHAnsi" w:eastAsia="Times New Roman" w:hAnsiTheme="minorHAnsi" w:cs="Open Sans"/>
                <w:b/>
                <w:bCs/>
                <w:sz w:val="20"/>
                <w:szCs w:val="20"/>
                <w:lang w:val="tr-TR"/>
              </w:rPr>
              <w:t xml:space="preserve"> </w:t>
            </w:r>
            <w:proofErr w:type="spellStart"/>
            <w:r w:rsidRPr="009B7042">
              <w:rPr>
                <w:rFonts w:asciiTheme="minorHAnsi" w:eastAsia="Times New Roman" w:hAnsiTheme="minorHAnsi" w:cs="Open Sans"/>
                <w:b/>
                <w:bCs/>
                <w:sz w:val="20"/>
                <w:szCs w:val="20"/>
                <w:lang w:val="tr-TR"/>
              </w:rPr>
              <w:t>to</w:t>
            </w:r>
            <w:proofErr w:type="spellEnd"/>
            <w:r w:rsidRPr="009B7042">
              <w:rPr>
                <w:rFonts w:asciiTheme="minorHAnsi" w:eastAsia="Times New Roman" w:hAnsiTheme="minorHAnsi" w:cs="Open Sans"/>
                <w:b/>
                <w:bCs/>
                <w:sz w:val="20"/>
                <w:szCs w:val="20"/>
                <w:lang w:val="tr-TR"/>
              </w:rPr>
              <w:t xml:space="preserve"> Report</w:t>
            </w:r>
          </w:p>
        </w:tc>
        <w:tc>
          <w:tcPr>
            <w:tcW w:w="5246" w:type="dxa"/>
            <w:shd w:val="clear" w:color="auto" w:fill="auto"/>
            <w:noWrap/>
            <w:hideMark/>
          </w:tcPr>
          <w:p w14:paraId="00AEBD83" w14:textId="77777777" w:rsidR="009B7042" w:rsidRPr="009B7042" w:rsidRDefault="009B7042" w:rsidP="009B704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Open Sans"/>
                <w:b/>
                <w:bCs/>
                <w:sz w:val="20"/>
                <w:szCs w:val="20"/>
                <w:lang w:val="tr-TR"/>
              </w:rPr>
            </w:pPr>
            <w:r w:rsidRPr="009B7042">
              <w:rPr>
                <w:rFonts w:asciiTheme="minorHAnsi" w:eastAsia="Times New Roman" w:hAnsiTheme="minorHAnsi" w:cs="Open Sans"/>
                <w:b/>
                <w:bCs/>
                <w:sz w:val="20"/>
                <w:szCs w:val="20"/>
                <w:lang w:val="tr-TR"/>
              </w:rPr>
              <w:t>Kayıttan Raporlamaya</w:t>
            </w:r>
          </w:p>
        </w:tc>
      </w:tr>
      <w:tr w:rsidR="00166937" w:rsidRPr="005B3235" w14:paraId="30117927"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4E8C9658" w14:textId="77777777" w:rsidR="009B7042" w:rsidRPr="009B7042" w:rsidRDefault="009B7042" w:rsidP="000E4105">
            <w:pPr>
              <w:jc w:val="left"/>
              <w:rPr>
                <w:rFonts w:asciiTheme="minorHAnsi" w:eastAsia="Times New Roman" w:hAnsiTheme="minorHAnsi" w:cs="Open Sans"/>
                <w:b/>
                <w:bCs/>
                <w:sz w:val="20"/>
                <w:szCs w:val="20"/>
                <w:lang w:val="tr-TR"/>
              </w:rPr>
            </w:pPr>
            <w:r w:rsidRPr="009B7042">
              <w:rPr>
                <w:rFonts w:asciiTheme="minorHAnsi" w:eastAsia="Times New Roman" w:hAnsiTheme="minorHAnsi" w:cs="Open Sans"/>
                <w:b/>
                <w:bCs/>
                <w:sz w:val="20"/>
                <w:szCs w:val="20"/>
                <w:lang w:val="tr-TR"/>
              </w:rPr>
              <w:t xml:space="preserve"> </w:t>
            </w:r>
            <w:proofErr w:type="spellStart"/>
            <w:r w:rsidRPr="009B7042">
              <w:rPr>
                <w:rFonts w:asciiTheme="minorHAnsi" w:eastAsia="Times New Roman" w:hAnsiTheme="minorHAnsi" w:cs="Open Sans"/>
                <w:b/>
                <w:bCs/>
                <w:sz w:val="20"/>
                <w:szCs w:val="20"/>
                <w:lang w:val="tr-TR"/>
              </w:rPr>
              <w:t>Record</w:t>
            </w:r>
            <w:proofErr w:type="spellEnd"/>
            <w:r w:rsidRPr="009B7042">
              <w:rPr>
                <w:rFonts w:asciiTheme="minorHAnsi" w:eastAsia="Times New Roman" w:hAnsiTheme="minorHAnsi" w:cs="Open Sans"/>
                <w:b/>
                <w:bCs/>
                <w:sz w:val="20"/>
                <w:szCs w:val="20"/>
                <w:lang w:val="tr-TR"/>
              </w:rPr>
              <w:t xml:space="preserve"> </w:t>
            </w:r>
            <w:proofErr w:type="spellStart"/>
            <w:r w:rsidRPr="009B7042">
              <w:rPr>
                <w:rFonts w:asciiTheme="minorHAnsi" w:eastAsia="Times New Roman" w:hAnsiTheme="minorHAnsi" w:cs="Open Sans"/>
                <w:b/>
                <w:bCs/>
                <w:sz w:val="20"/>
                <w:szCs w:val="20"/>
                <w:lang w:val="tr-TR"/>
              </w:rPr>
              <w:t>to</w:t>
            </w:r>
            <w:proofErr w:type="spellEnd"/>
            <w:r w:rsidRPr="009B7042">
              <w:rPr>
                <w:rFonts w:asciiTheme="minorHAnsi" w:eastAsia="Times New Roman" w:hAnsiTheme="minorHAnsi" w:cs="Open Sans"/>
                <w:b/>
                <w:bCs/>
                <w:sz w:val="20"/>
                <w:szCs w:val="20"/>
                <w:lang w:val="tr-TR"/>
              </w:rPr>
              <w:t xml:space="preserve"> Close</w:t>
            </w:r>
          </w:p>
        </w:tc>
        <w:tc>
          <w:tcPr>
            <w:tcW w:w="5246" w:type="dxa"/>
            <w:shd w:val="clear" w:color="auto" w:fill="auto"/>
            <w:noWrap/>
            <w:hideMark/>
          </w:tcPr>
          <w:p w14:paraId="02707A53"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b/>
                <w:bCs/>
                <w:sz w:val="20"/>
                <w:szCs w:val="20"/>
                <w:lang w:val="tr-TR"/>
              </w:rPr>
            </w:pPr>
            <w:r w:rsidRPr="009B7042">
              <w:rPr>
                <w:rFonts w:eastAsia="Times New Roman" w:cs="Open Sans"/>
                <w:b/>
                <w:bCs/>
                <w:sz w:val="20"/>
                <w:szCs w:val="20"/>
                <w:lang w:val="tr-TR"/>
              </w:rPr>
              <w:t>Kayıttan- Kapanışa</w:t>
            </w:r>
          </w:p>
        </w:tc>
      </w:tr>
      <w:tr w:rsidR="00166937" w:rsidRPr="005B3235" w14:paraId="08928193"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29618D16"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Financial Accounting</w:t>
            </w:r>
          </w:p>
        </w:tc>
        <w:tc>
          <w:tcPr>
            <w:tcW w:w="5246" w:type="dxa"/>
            <w:shd w:val="clear" w:color="auto" w:fill="auto"/>
            <w:noWrap/>
            <w:hideMark/>
          </w:tcPr>
          <w:p w14:paraId="1E6E4D27"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Mali Muhasebe Süreçleri</w:t>
            </w:r>
          </w:p>
        </w:tc>
      </w:tr>
      <w:tr w:rsidR="00166937" w:rsidRPr="005B3235" w14:paraId="0170E283"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7781A4EA" w14:textId="77777777" w:rsidR="009B7042" w:rsidRPr="009B7042" w:rsidRDefault="009B7042" w:rsidP="000E4105">
            <w:pPr>
              <w:jc w:val="left"/>
              <w:rPr>
                <w:rFonts w:asciiTheme="minorHAnsi" w:eastAsia="Times New Roman" w:hAnsiTheme="minorHAnsi" w:cs="Open Sans"/>
                <w:sz w:val="20"/>
                <w:szCs w:val="20"/>
                <w:lang w:val="tr-TR"/>
              </w:rPr>
            </w:pPr>
            <w:proofErr w:type="spellStart"/>
            <w:r w:rsidRPr="009B7042">
              <w:rPr>
                <w:rFonts w:asciiTheme="minorHAnsi" w:eastAsia="Times New Roman" w:hAnsiTheme="minorHAnsi" w:cs="Open Sans"/>
                <w:sz w:val="20"/>
                <w:szCs w:val="20"/>
                <w:lang w:val="tr-TR"/>
              </w:rPr>
              <w:t>Asset</w:t>
            </w:r>
            <w:proofErr w:type="spellEnd"/>
            <w:r w:rsidRPr="009B7042">
              <w:rPr>
                <w:rFonts w:asciiTheme="minorHAnsi" w:eastAsia="Times New Roman" w:hAnsiTheme="minorHAnsi" w:cs="Open Sans"/>
                <w:sz w:val="20"/>
                <w:szCs w:val="20"/>
                <w:lang w:val="tr-TR"/>
              </w:rPr>
              <w:t xml:space="preserve"> Accounting</w:t>
            </w:r>
          </w:p>
        </w:tc>
        <w:tc>
          <w:tcPr>
            <w:tcW w:w="5246" w:type="dxa"/>
            <w:shd w:val="clear" w:color="auto" w:fill="auto"/>
            <w:noWrap/>
            <w:hideMark/>
          </w:tcPr>
          <w:p w14:paraId="43A08DE8"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Duran Varlık Süreçleri</w:t>
            </w:r>
          </w:p>
        </w:tc>
      </w:tr>
      <w:tr w:rsidR="00166937" w:rsidRPr="005B3235" w14:paraId="3D4E517E"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62AE7E46" w14:textId="77777777" w:rsidR="009B7042" w:rsidRPr="009B7042" w:rsidRDefault="009B7042" w:rsidP="000E4105">
            <w:pPr>
              <w:jc w:val="left"/>
              <w:rPr>
                <w:rFonts w:asciiTheme="minorHAnsi" w:eastAsia="Times New Roman" w:hAnsiTheme="minorHAnsi" w:cs="Open Sans"/>
                <w:sz w:val="20"/>
                <w:szCs w:val="20"/>
                <w:lang w:val="tr-TR"/>
              </w:rPr>
            </w:pPr>
            <w:proofErr w:type="spellStart"/>
            <w:r w:rsidRPr="009B7042">
              <w:rPr>
                <w:rFonts w:asciiTheme="minorHAnsi" w:eastAsia="Times New Roman" w:hAnsiTheme="minorHAnsi" w:cs="Open Sans"/>
                <w:sz w:val="20"/>
                <w:szCs w:val="20"/>
                <w:lang w:val="tr-TR"/>
              </w:rPr>
              <w:t>Invoice</w:t>
            </w:r>
            <w:proofErr w:type="spellEnd"/>
            <w:r w:rsidRPr="009B7042">
              <w:rPr>
                <w:rFonts w:asciiTheme="minorHAnsi" w:eastAsia="Times New Roman" w:hAnsiTheme="minorHAnsi" w:cs="Open Sans"/>
                <w:sz w:val="20"/>
                <w:szCs w:val="20"/>
                <w:lang w:val="tr-TR"/>
              </w:rPr>
              <w:t xml:space="preserve"> </w:t>
            </w:r>
            <w:proofErr w:type="spellStart"/>
            <w:r w:rsidRPr="009B7042">
              <w:rPr>
                <w:rFonts w:asciiTheme="minorHAnsi" w:eastAsia="Times New Roman" w:hAnsiTheme="minorHAnsi" w:cs="Open Sans"/>
                <w:sz w:val="20"/>
                <w:szCs w:val="20"/>
                <w:lang w:val="tr-TR"/>
              </w:rPr>
              <w:t>to</w:t>
            </w:r>
            <w:proofErr w:type="spellEnd"/>
            <w:r w:rsidRPr="009B7042">
              <w:rPr>
                <w:rFonts w:asciiTheme="minorHAnsi" w:eastAsia="Times New Roman" w:hAnsiTheme="minorHAnsi" w:cs="Open Sans"/>
                <w:sz w:val="20"/>
                <w:szCs w:val="20"/>
                <w:lang w:val="tr-TR"/>
              </w:rPr>
              <w:t xml:space="preserve"> Pay</w:t>
            </w:r>
          </w:p>
        </w:tc>
        <w:tc>
          <w:tcPr>
            <w:tcW w:w="5246" w:type="dxa"/>
            <w:shd w:val="clear" w:color="auto" w:fill="auto"/>
            <w:noWrap/>
            <w:hideMark/>
          </w:tcPr>
          <w:p w14:paraId="5B2F3698"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Faturadan Ödemeye (AP)</w:t>
            </w:r>
          </w:p>
        </w:tc>
      </w:tr>
      <w:tr w:rsidR="00166937" w:rsidRPr="005B3235" w14:paraId="02AA40C7"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00991450" w14:textId="77777777" w:rsidR="009B7042" w:rsidRPr="009B7042" w:rsidRDefault="009B7042" w:rsidP="000E4105">
            <w:pPr>
              <w:jc w:val="left"/>
              <w:rPr>
                <w:rFonts w:asciiTheme="minorHAnsi" w:eastAsia="Times New Roman" w:hAnsiTheme="minorHAnsi" w:cs="Open Sans"/>
                <w:sz w:val="20"/>
                <w:szCs w:val="20"/>
                <w:lang w:val="tr-TR"/>
              </w:rPr>
            </w:pPr>
            <w:proofErr w:type="spellStart"/>
            <w:r w:rsidRPr="009B7042">
              <w:rPr>
                <w:rFonts w:asciiTheme="minorHAnsi" w:eastAsia="Times New Roman" w:hAnsiTheme="minorHAnsi" w:cs="Open Sans"/>
                <w:sz w:val="20"/>
                <w:szCs w:val="20"/>
                <w:lang w:val="tr-TR"/>
              </w:rPr>
              <w:t>Invoice</w:t>
            </w:r>
            <w:proofErr w:type="spellEnd"/>
            <w:r w:rsidRPr="009B7042">
              <w:rPr>
                <w:rFonts w:asciiTheme="minorHAnsi" w:eastAsia="Times New Roman" w:hAnsiTheme="minorHAnsi" w:cs="Open Sans"/>
                <w:sz w:val="20"/>
                <w:szCs w:val="20"/>
                <w:lang w:val="tr-TR"/>
              </w:rPr>
              <w:t xml:space="preserve"> </w:t>
            </w:r>
            <w:proofErr w:type="spellStart"/>
            <w:r w:rsidRPr="009B7042">
              <w:rPr>
                <w:rFonts w:asciiTheme="minorHAnsi" w:eastAsia="Times New Roman" w:hAnsiTheme="minorHAnsi" w:cs="Open Sans"/>
                <w:sz w:val="20"/>
                <w:szCs w:val="20"/>
                <w:lang w:val="tr-TR"/>
              </w:rPr>
              <w:t>to</w:t>
            </w:r>
            <w:proofErr w:type="spellEnd"/>
            <w:r w:rsidRPr="009B7042">
              <w:rPr>
                <w:rFonts w:asciiTheme="minorHAnsi" w:eastAsia="Times New Roman" w:hAnsiTheme="minorHAnsi" w:cs="Open Sans"/>
                <w:sz w:val="20"/>
                <w:szCs w:val="20"/>
                <w:lang w:val="tr-TR"/>
              </w:rPr>
              <w:t xml:space="preserve"> Cash</w:t>
            </w:r>
          </w:p>
        </w:tc>
        <w:tc>
          <w:tcPr>
            <w:tcW w:w="5246" w:type="dxa"/>
            <w:shd w:val="clear" w:color="auto" w:fill="auto"/>
            <w:noWrap/>
            <w:hideMark/>
          </w:tcPr>
          <w:p w14:paraId="0BACE3C2"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Faturadan Tahsilata (AR)</w:t>
            </w:r>
          </w:p>
        </w:tc>
      </w:tr>
      <w:tr w:rsidR="00166937" w:rsidRPr="005B3235" w14:paraId="57A79BE3"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5883D338"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Travel-</w:t>
            </w:r>
            <w:proofErr w:type="spellStart"/>
            <w:r w:rsidRPr="009B7042">
              <w:rPr>
                <w:rFonts w:asciiTheme="minorHAnsi" w:eastAsia="Times New Roman" w:hAnsiTheme="minorHAnsi" w:cs="Open Sans"/>
                <w:sz w:val="20"/>
                <w:szCs w:val="20"/>
                <w:lang w:val="tr-TR"/>
              </w:rPr>
              <w:t>to</w:t>
            </w:r>
            <w:proofErr w:type="spellEnd"/>
            <w:r w:rsidRPr="009B7042">
              <w:rPr>
                <w:rFonts w:asciiTheme="minorHAnsi" w:eastAsia="Times New Roman" w:hAnsiTheme="minorHAnsi" w:cs="Open Sans"/>
                <w:sz w:val="20"/>
                <w:szCs w:val="20"/>
                <w:lang w:val="tr-TR"/>
              </w:rPr>
              <w:t>-</w:t>
            </w:r>
            <w:proofErr w:type="spellStart"/>
            <w:r w:rsidRPr="009B7042">
              <w:rPr>
                <w:rFonts w:asciiTheme="minorHAnsi" w:eastAsia="Times New Roman" w:hAnsiTheme="minorHAnsi" w:cs="Open Sans"/>
                <w:sz w:val="20"/>
                <w:szCs w:val="20"/>
                <w:lang w:val="tr-TR"/>
              </w:rPr>
              <w:t>Reimburs</w:t>
            </w:r>
            <w:proofErr w:type="spellEnd"/>
          </w:p>
        </w:tc>
        <w:tc>
          <w:tcPr>
            <w:tcW w:w="5246" w:type="dxa"/>
            <w:shd w:val="clear" w:color="auto" w:fill="auto"/>
            <w:noWrap/>
            <w:hideMark/>
          </w:tcPr>
          <w:p w14:paraId="544AE107"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Seyahatten Geri Ödemeye</w:t>
            </w:r>
          </w:p>
        </w:tc>
      </w:tr>
      <w:tr w:rsidR="00166937" w:rsidRPr="005B3235" w14:paraId="7C0EA83C"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54144535" w14:textId="77777777" w:rsidR="009B7042" w:rsidRPr="009B7042" w:rsidRDefault="009B7042" w:rsidP="000E4105">
            <w:pPr>
              <w:jc w:val="left"/>
              <w:rPr>
                <w:rFonts w:asciiTheme="minorHAnsi" w:eastAsia="Times New Roman" w:hAnsiTheme="minorHAnsi" w:cs="Open Sans"/>
                <w:b/>
                <w:bCs/>
                <w:sz w:val="20"/>
                <w:szCs w:val="20"/>
                <w:lang w:val="tr-TR"/>
              </w:rPr>
            </w:pPr>
            <w:r w:rsidRPr="009B7042">
              <w:rPr>
                <w:rFonts w:asciiTheme="minorHAnsi" w:eastAsia="Times New Roman" w:hAnsiTheme="minorHAnsi" w:cs="Open Sans"/>
                <w:b/>
                <w:bCs/>
                <w:sz w:val="20"/>
                <w:szCs w:val="20"/>
                <w:lang w:val="tr-TR"/>
              </w:rPr>
              <w:t xml:space="preserve">Close </w:t>
            </w:r>
            <w:proofErr w:type="spellStart"/>
            <w:r w:rsidRPr="009B7042">
              <w:rPr>
                <w:rFonts w:asciiTheme="minorHAnsi" w:eastAsia="Times New Roman" w:hAnsiTheme="minorHAnsi" w:cs="Open Sans"/>
                <w:b/>
                <w:bCs/>
                <w:sz w:val="20"/>
                <w:szCs w:val="20"/>
                <w:lang w:val="tr-TR"/>
              </w:rPr>
              <w:t>to</w:t>
            </w:r>
            <w:proofErr w:type="spellEnd"/>
            <w:r w:rsidRPr="009B7042">
              <w:rPr>
                <w:rFonts w:asciiTheme="minorHAnsi" w:eastAsia="Times New Roman" w:hAnsiTheme="minorHAnsi" w:cs="Open Sans"/>
                <w:b/>
                <w:bCs/>
                <w:sz w:val="20"/>
                <w:szCs w:val="20"/>
                <w:lang w:val="tr-TR"/>
              </w:rPr>
              <w:t xml:space="preserve"> </w:t>
            </w:r>
            <w:proofErr w:type="spellStart"/>
            <w:r w:rsidRPr="009B7042">
              <w:rPr>
                <w:rFonts w:asciiTheme="minorHAnsi" w:eastAsia="Times New Roman" w:hAnsiTheme="minorHAnsi" w:cs="Open Sans"/>
                <w:b/>
                <w:bCs/>
                <w:sz w:val="20"/>
                <w:szCs w:val="20"/>
                <w:lang w:val="tr-TR"/>
              </w:rPr>
              <w:t>Consolidate</w:t>
            </w:r>
            <w:proofErr w:type="spellEnd"/>
          </w:p>
        </w:tc>
        <w:tc>
          <w:tcPr>
            <w:tcW w:w="5246" w:type="dxa"/>
            <w:shd w:val="clear" w:color="auto" w:fill="auto"/>
            <w:noWrap/>
            <w:hideMark/>
          </w:tcPr>
          <w:p w14:paraId="28AFD1C1"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b/>
                <w:bCs/>
                <w:sz w:val="20"/>
                <w:szCs w:val="20"/>
                <w:lang w:val="tr-TR"/>
              </w:rPr>
            </w:pPr>
            <w:r w:rsidRPr="009B7042">
              <w:rPr>
                <w:rFonts w:eastAsia="Times New Roman" w:cs="Open Sans"/>
                <w:b/>
                <w:bCs/>
                <w:sz w:val="20"/>
                <w:szCs w:val="20"/>
                <w:lang w:val="tr-TR"/>
              </w:rPr>
              <w:t>Kapanıştan- Konsolidasyona</w:t>
            </w:r>
          </w:p>
        </w:tc>
      </w:tr>
      <w:tr w:rsidR="00166937" w:rsidRPr="005B3235" w14:paraId="55C36D3D"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5958FECE"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Legal Close</w:t>
            </w:r>
          </w:p>
        </w:tc>
        <w:tc>
          <w:tcPr>
            <w:tcW w:w="5246" w:type="dxa"/>
            <w:shd w:val="clear" w:color="auto" w:fill="auto"/>
            <w:noWrap/>
            <w:hideMark/>
          </w:tcPr>
          <w:p w14:paraId="46340C29"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Mali Kapanışı</w:t>
            </w:r>
          </w:p>
        </w:tc>
      </w:tr>
      <w:tr w:rsidR="00166937" w:rsidRPr="005B3235" w14:paraId="6976435A"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4542B006" w14:textId="77777777" w:rsidR="009B7042" w:rsidRPr="009B7042" w:rsidRDefault="009B7042" w:rsidP="000E4105">
            <w:pPr>
              <w:jc w:val="left"/>
              <w:rPr>
                <w:rFonts w:asciiTheme="minorHAnsi" w:eastAsia="Times New Roman" w:hAnsiTheme="minorHAnsi" w:cs="Open Sans"/>
                <w:sz w:val="20"/>
                <w:szCs w:val="20"/>
                <w:lang w:val="tr-TR"/>
              </w:rPr>
            </w:pPr>
            <w:proofErr w:type="spellStart"/>
            <w:r w:rsidRPr="009B7042">
              <w:rPr>
                <w:rFonts w:asciiTheme="minorHAnsi" w:eastAsia="Times New Roman" w:hAnsiTheme="minorHAnsi" w:cs="Open Sans"/>
                <w:sz w:val="20"/>
                <w:szCs w:val="20"/>
                <w:lang w:val="tr-TR"/>
              </w:rPr>
              <w:t>Internal</w:t>
            </w:r>
            <w:proofErr w:type="spellEnd"/>
            <w:r w:rsidRPr="009B7042">
              <w:rPr>
                <w:rFonts w:asciiTheme="minorHAnsi" w:eastAsia="Times New Roman" w:hAnsiTheme="minorHAnsi" w:cs="Open Sans"/>
                <w:sz w:val="20"/>
                <w:szCs w:val="20"/>
                <w:lang w:val="tr-TR"/>
              </w:rPr>
              <w:t xml:space="preserve"> </w:t>
            </w:r>
            <w:proofErr w:type="spellStart"/>
            <w:r w:rsidRPr="009B7042">
              <w:rPr>
                <w:rFonts w:asciiTheme="minorHAnsi" w:eastAsia="Times New Roman" w:hAnsiTheme="minorHAnsi" w:cs="Open Sans"/>
                <w:sz w:val="20"/>
                <w:szCs w:val="20"/>
                <w:lang w:val="tr-TR"/>
              </w:rPr>
              <w:t>Closing</w:t>
            </w:r>
            <w:proofErr w:type="spellEnd"/>
          </w:p>
        </w:tc>
        <w:tc>
          <w:tcPr>
            <w:tcW w:w="5246" w:type="dxa"/>
            <w:shd w:val="clear" w:color="auto" w:fill="auto"/>
            <w:noWrap/>
            <w:hideMark/>
          </w:tcPr>
          <w:p w14:paraId="2A67C17B"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Şirket Kapanışı ve Kontrol Süreçleri</w:t>
            </w:r>
          </w:p>
        </w:tc>
      </w:tr>
      <w:tr w:rsidR="00166937" w:rsidRPr="005B3235" w14:paraId="7A510AD4"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7902D252" w14:textId="77777777" w:rsidR="009B7042" w:rsidRPr="009B7042" w:rsidRDefault="009B7042" w:rsidP="000E4105">
            <w:pPr>
              <w:jc w:val="left"/>
              <w:rPr>
                <w:rFonts w:asciiTheme="minorHAnsi" w:eastAsia="Times New Roman" w:hAnsiTheme="minorHAnsi" w:cs="Open Sans"/>
                <w:sz w:val="20"/>
                <w:szCs w:val="20"/>
                <w:lang w:val="tr-TR"/>
              </w:rPr>
            </w:pPr>
            <w:proofErr w:type="spellStart"/>
            <w:r w:rsidRPr="009B7042">
              <w:rPr>
                <w:rFonts w:asciiTheme="minorHAnsi" w:eastAsia="Times New Roman" w:hAnsiTheme="minorHAnsi" w:cs="Open Sans"/>
                <w:sz w:val="20"/>
                <w:szCs w:val="20"/>
                <w:lang w:val="tr-TR"/>
              </w:rPr>
              <w:t>Overhead</w:t>
            </w:r>
            <w:proofErr w:type="spellEnd"/>
            <w:r w:rsidRPr="009B7042">
              <w:rPr>
                <w:rFonts w:asciiTheme="minorHAnsi" w:eastAsia="Times New Roman" w:hAnsiTheme="minorHAnsi" w:cs="Open Sans"/>
                <w:sz w:val="20"/>
                <w:szCs w:val="20"/>
                <w:lang w:val="tr-TR"/>
              </w:rPr>
              <w:t xml:space="preserve"> </w:t>
            </w:r>
            <w:proofErr w:type="spellStart"/>
            <w:r w:rsidRPr="009B7042">
              <w:rPr>
                <w:rFonts w:asciiTheme="minorHAnsi" w:eastAsia="Times New Roman" w:hAnsiTheme="minorHAnsi" w:cs="Open Sans"/>
                <w:sz w:val="20"/>
                <w:szCs w:val="20"/>
                <w:lang w:val="tr-TR"/>
              </w:rPr>
              <w:t>Cost</w:t>
            </w:r>
            <w:proofErr w:type="spellEnd"/>
            <w:r w:rsidRPr="009B7042">
              <w:rPr>
                <w:rFonts w:asciiTheme="minorHAnsi" w:eastAsia="Times New Roman" w:hAnsiTheme="minorHAnsi" w:cs="Open Sans"/>
                <w:sz w:val="20"/>
                <w:szCs w:val="20"/>
                <w:lang w:val="tr-TR"/>
              </w:rPr>
              <w:t xml:space="preserve"> Accounting</w:t>
            </w:r>
          </w:p>
        </w:tc>
        <w:tc>
          <w:tcPr>
            <w:tcW w:w="5246" w:type="dxa"/>
            <w:shd w:val="clear" w:color="auto" w:fill="auto"/>
            <w:noWrap/>
            <w:hideMark/>
          </w:tcPr>
          <w:p w14:paraId="7C4B92F0"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Maliyet Muhasebesi</w:t>
            </w:r>
          </w:p>
        </w:tc>
      </w:tr>
      <w:tr w:rsidR="00166937" w:rsidRPr="005B3235" w14:paraId="661D25DC"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12195AC8"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 xml:space="preserve">Product </w:t>
            </w:r>
            <w:proofErr w:type="spellStart"/>
            <w:r w:rsidRPr="009B7042">
              <w:rPr>
                <w:rFonts w:asciiTheme="minorHAnsi" w:eastAsia="Times New Roman" w:hAnsiTheme="minorHAnsi" w:cs="Open Sans"/>
                <w:sz w:val="20"/>
                <w:szCs w:val="20"/>
                <w:lang w:val="tr-TR"/>
              </w:rPr>
              <w:t>Costing</w:t>
            </w:r>
            <w:proofErr w:type="spellEnd"/>
          </w:p>
        </w:tc>
        <w:tc>
          <w:tcPr>
            <w:tcW w:w="5246" w:type="dxa"/>
            <w:shd w:val="clear" w:color="auto" w:fill="auto"/>
            <w:noWrap/>
            <w:hideMark/>
          </w:tcPr>
          <w:p w14:paraId="71BC768E"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Ürün Maliyetlendirme</w:t>
            </w:r>
          </w:p>
        </w:tc>
      </w:tr>
      <w:tr w:rsidR="00166937" w:rsidRPr="005B3235" w14:paraId="3B0F18C0"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074267EE" w14:textId="77777777" w:rsidR="009B7042" w:rsidRPr="009B7042" w:rsidRDefault="009B7042" w:rsidP="000E4105">
            <w:pPr>
              <w:jc w:val="left"/>
              <w:rPr>
                <w:rFonts w:asciiTheme="minorHAnsi" w:eastAsia="Times New Roman" w:hAnsiTheme="minorHAnsi" w:cs="Open Sans"/>
                <w:sz w:val="20"/>
                <w:szCs w:val="20"/>
                <w:lang w:val="tr-TR"/>
              </w:rPr>
            </w:pPr>
            <w:proofErr w:type="spellStart"/>
            <w:r w:rsidRPr="009B7042">
              <w:rPr>
                <w:rFonts w:asciiTheme="minorHAnsi" w:eastAsia="Times New Roman" w:hAnsiTheme="minorHAnsi" w:cs="Open Sans"/>
                <w:sz w:val="20"/>
                <w:szCs w:val="20"/>
                <w:lang w:val="tr-TR"/>
              </w:rPr>
              <w:t>Profibility</w:t>
            </w:r>
            <w:proofErr w:type="spellEnd"/>
            <w:r w:rsidRPr="009B7042">
              <w:rPr>
                <w:rFonts w:asciiTheme="minorHAnsi" w:eastAsia="Times New Roman" w:hAnsiTheme="minorHAnsi" w:cs="Open Sans"/>
                <w:sz w:val="20"/>
                <w:szCs w:val="20"/>
                <w:lang w:val="tr-TR"/>
              </w:rPr>
              <w:t xml:space="preserve"> Analysis</w:t>
            </w:r>
          </w:p>
        </w:tc>
        <w:tc>
          <w:tcPr>
            <w:tcW w:w="5246" w:type="dxa"/>
            <w:shd w:val="clear" w:color="auto" w:fill="auto"/>
            <w:noWrap/>
            <w:hideMark/>
          </w:tcPr>
          <w:p w14:paraId="1999C45E"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Karlılık Analizleri</w:t>
            </w:r>
          </w:p>
        </w:tc>
      </w:tr>
      <w:tr w:rsidR="00166937" w:rsidRPr="005B3235" w14:paraId="68669920"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4D3545FB" w14:textId="77777777" w:rsidR="009B7042" w:rsidRPr="009B7042" w:rsidRDefault="009B7042" w:rsidP="000E4105">
            <w:pPr>
              <w:jc w:val="left"/>
              <w:rPr>
                <w:rFonts w:asciiTheme="minorHAnsi" w:eastAsia="Times New Roman" w:hAnsiTheme="minorHAnsi" w:cs="Open Sans"/>
                <w:b/>
                <w:bCs/>
                <w:sz w:val="20"/>
                <w:szCs w:val="20"/>
                <w:lang w:val="tr-TR"/>
              </w:rPr>
            </w:pPr>
            <w:proofErr w:type="spellStart"/>
            <w:r w:rsidRPr="009B7042">
              <w:rPr>
                <w:rFonts w:asciiTheme="minorHAnsi" w:eastAsia="Times New Roman" w:hAnsiTheme="minorHAnsi" w:cs="Open Sans"/>
                <w:b/>
                <w:bCs/>
                <w:sz w:val="20"/>
                <w:szCs w:val="20"/>
                <w:lang w:val="tr-TR"/>
              </w:rPr>
              <w:t>Consolidate</w:t>
            </w:r>
            <w:proofErr w:type="spellEnd"/>
            <w:r w:rsidRPr="009B7042">
              <w:rPr>
                <w:rFonts w:asciiTheme="minorHAnsi" w:eastAsia="Times New Roman" w:hAnsiTheme="minorHAnsi" w:cs="Open Sans"/>
                <w:b/>
                <w:bCs/>
                <w:sz w:val="20"/>
                <w:szCs w:val="20"/>
                <w:lang w:val="tr-TR"/>
              </w:rPr>
              <w:t xml:space="preserve"> </w:t>
            </w:r>
            <w:proofErr w:type="spellStart"/>
            <w:r w:rsidRPr="009B7042">
              <w:rPr>
                <w:rFonts w:asciiTheme="minorHAnsi" w:eastAsia="Times New Roman" w:hAnsiTheme="minorHAnsi" w:cs="Open Sans"/>
                <w:b/>
                <w:bCs/>
                <w:sz w:val="20"/>
                <w:szCs w:val="20"/>
                <w:lang w:val="tr-TR"/>
              </w:rPr>
              <w:t>to</w:t>
            </w:r>
            <w:proofErr w:type="spellEnd"/>
            <w:r w:rsidRPr="009B7042">
              <w:rPr>
                <w:rFonts w:asciiTheme="minorHAnsi" w:eastAsia="Times New Roman" w:hAnsiTheme="minorHAnsi" w:cs="Open Sans"/>
                <w:b/>
                <w:bCs/>
                <w:sz w:val="20"/>
                <w:szCs w:val="20"/>
                <w:lang w:val="tr-TR"/>
              </w:rPr>
              <w:t xml:space="preserve"> Report</w:t>
            </w:r>
          </w:p>
        </w:tc>
        <w:tc>
          <w:tcPr>
            <w:tcW w:w="5246" w:type="dxa"/>
            <w:shd w:val="clear" w:color="auto" w:fill="auto"/>
            <w:noWrap/>
            <w:hideMark/>
          </w:tcPr>
          <w:p w14:paraId="0FCA8BEC"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b/>
                <w:bCs/>
                <w:sz w:val="20"/>
                <w:szCs w:val="20"/>
                <w:lang w:val="tr-TR"/>
              </w:rPr>
            </w:pPr>
            <w:r w:rsidRPr="009B7042">
              <w:rPr>
                <w:rFonts w:eastAsia="Times New Roman" w:cs="Open Sans"/>
                <w:b/>
                <w:bCs/>
                <w:sz w:val="20"/>
                <w:szCs w:val="20"/>
                <w:lang w:val="tr-TR"/>
              </w:rPr>
              <w:t>Konsolidasyondan- Raporlamaya</w:t>
            </w:r>
          </w:p>
        </w:tc>
      </w:tr>
      <w:tr w:rsidR="00166937" w:rsidRPr="005B3235" w14:paraId="6DD384C8"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430D49E6"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 xml:space="preserve">Strategic </w:t>
            </w:r>
            <w:proofErr w:type="spellStart"/>
            <w:r w:rsidRPr="009B7042">
              <w:rPr>
                <w:rFonts w:asciiTheme="minorHAnsi" w:eastAsia="Times New Roman" w:hAnsiTheme="minorHAnsi" w:cs="Open Sans"/>
                <w:sz w:val="20"/>
                <w:szCs w:val="20"/>
                <w:lang w:val="tr-TR"/>
              </w:rPr>
              <w:t>Reporting</w:t>
            </w:r>
            <w:proofErr w:type="spellEnd"/>
          </w:p>
        </w:tc>
        <w:tc>
          <w:tcPr>
            <w:tcW w:w="5246" w:type="dxa"/>
            <w:shd w:val="clear" w:color="auto" w:fill="auto"/>
            <w:noWrap/>
            <w:hideMark/>
          </w:tcPr>
          <w:p w14:paraId="6FD8DE42"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Yönetim Raporlaması</w:t>
            </w:r>
          </w:p>
        </w:tc>
      </w:tr>
      <w:tr w:rsidR="00166937" w:rsidRPr="005B3235" w14:paraId="4BFF99A9"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6699E1C4"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 xml:space="preserve">External </w:t>
            </w:r>
            <w:proofErr w:type="spellStart"/>
            <w:r w:rsidRPr="009B7042">
              <w:rPr>
                <w:rFonts w:asciiTheme="minorHAnsi" w:eastAsia="Times New Roman" w:hAnsiTheme="minorHAnsi" w:cs="Open Sans"/>
                <w:sz w:val="20"/>
                <w:szCs w:val="20"/>
                <w:lang w:val="tr-TR"/>
              </w:rPr>
              <w:t>Reporting</w:t>
            </w:r>
            <w:proofErr w:type="spellEnd"/>
          </w:p>
        </w:tc>
        <w:tc>
          <w:tcPr>
            <w:tcW w:w="5246" w:type="dxa"/>
            <w:shd w:val="clear" w:color="auto" w:fill="auto"/>
            <w:noWrap/>
            <w:hideMark/>
          </w:tcPr>
          <w:p w14:paraId="387718CF"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Harici Raporlar</w:t>
            </w:r>
          </w:p>
        </w:tc>
      </w:tr>
      <w:tr w:rsidR="00166937" w:rsidRPr="005B3235" w14:paraId="68D7F5E4" w14:textId="77777777" w:rsidTr="00166937">
        <w:trPr>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27B6C7C8"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 xml:space="preserve">Legal </w:t>
            </w:r>
            <w:proofErr w:type="spellStart"/>
            <w:r w:rsidRPr="009B7042">
              <w:rPr>
                <w:rFonts w:asciiTheme="minorHAnsi" w:eastAsia="Times New Roman" w:hAnsiTheme="minorHAnsi" w:cs="Open Sans"/>
                <w:sz w:val="20"/>
                <w:szCs w:val="20"/>
                <w:lang w:val="tr-TR"/>
              </w:rPr>
              <w:t>Reporting</w:t>
            </w:r>
            <w:proofErr w:type="spellEnd"/>
          </w:p>
        </w:tc>
        <w:tc>
          <w:tcPr>
            <w:tcW w:w="5246" w:type="dxa"/>
            <w:shd w:val="clear" w:color="auto" w:fill="auto"/>
            <w:noWrap/>
            <w:hideMark/>
          </w:tcPr>
          <w:p w14:paraId="2A1AFFE6" w14:textId="77777777" w:rsidR="009B7042" w:rsidRPr="009B7042" w:rsidRDefault="009B7042" w:rsidP="009B7042">
            <w:pPr>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Yasal Raporlar</w:t>
            </w:r>
          </w:p>
        </w:tc>
      </w:tr>
      <w:tr w:rsidR="00166937" w:rsidRPr="005B3235" w14:paraId="06892DA2" w14:textId="77777777" w:rsidTr="001669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08" w:type="dxa"/>
            <w:shd w:val="clear" w:color="auto" w:fill="auto"/>
            <w:noWrap/>
            <w:hideMark/>
          </w:tcPr>
          <w:p w14:paraId="400115C7" w14:textId="77777777" w:rsidR="009B7042" w:rsidRPr="009B7042" w:rsidRDefault="009B7042" w:rsidP="000E4105">
            <w:pPr>
              <w:jc w:val="left"/>
              <w:rPr>
                <w:rFonts w:asciiTheme="minorHAnsi" w:eastAsia="Times New Roman" w:hAnsiTheme="minorHAnsi" w:cs="Open Sans"/>
                <w:sz w:val="20"/>
                <w:szCs w:val="20"/>
                <w:lang w:val="tr-TR"/>
              </w:rPr>
            </w:pPr>
            <w:r w:rsidRPr="009B7042">
              <w:rPr>
                <w:rFonts w:asciiTheme="minorHAnsi" w:eastAsia="Times New Roman" w:hAnsiTheme="minorHAnsi" w:cs="Open Sans"/>
                <w:sz w:val="20"/>
                <w:szCs w:val="20"/>
                <w:lang w:val="tr-TR"/>
              </w:rPr>
              <w:t>Financial Planning</w:t>
            </w:r>
          </w:p>
        </w:tc>
        <w:tc>
          <w:tcPr>
            <w:tcW w:w="5246" w:type="dxa"/>
            <w:shd w:val="clear" w:color="auto" w:fill="auto"/>
            <w:noWrap/>
            <w:hideMark/>
          </w:tcPr>
          <w:p w14:paraId="04AD46FE" w14:textId="77777777" w:rsidR="009B7042" w:rsidRPr="009B7042" w:rsidRDefault="009B7042" w:rsidP="009B7042">
            <w:pPr>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val="tr-TR"/>
              </w:rPr>
            </w:pPr>
            <w:r w:rsidRPr="009B7042">
              <w:rPr>
                <w:rFonts w:eastAsia="Times New Roman" w:cs="Open Sans"/>
                <w:sz w:val="20"/>
                <w:szCs w:val="20"/>
                <w:lang w:val="tr-TR"/>
              </w:rPr>
              <w:t>Finansal Planlama ve Analiz</w:t>
            </w:r>
          </w:p>
        </w:tc>
      </w:tr>
    </w:tbl>
    <w:p w14:paraId="57A84B89" w14:textId="77777777" w:rsidR="009B7042" w:rsidRPr="009B7042" w:rsidRDefault="009B7042" w:rsidP="009B7042">
      <w:pPr>
        <w:spacing w:after="0" w:line="240" w:lineRule="auto"/>
        <w:contextualSpacing/>
        <w:jc w:val="both"/>
        <w:rPr>
          <w:rFonts w:eastAsia="SimSun" w:cs="Open Sans"/>
          <w:b/>
          <w:bCs/>
          <w:strike/>
          <w:kern w:val="0"/>
          <w:lang w:val="tr-TR" w:eastAsia="tr-TR"/>
          <w14:ligatures w14:val="none"/>
        </w:rPr>
      </w:pPr>
    </w:p>
    <w:p w14:paraId="54CBE73A" w14:textId="77777777" w:rsidR="009B7042" w:rsidRPr="009B7042" w:rsidRDefault="009B7042" w:rsidP="009B7042">
      <w:pPr>
        <w:keepNext/>
        <w:keepLines/>
        <w:spacing w:before="160" w:after="80" w:line="240" w:lineRule="auto"/>
        <w:outlineLvl w:val="1"/>
        <w:rPr>
          <w:rFonts w:eastAsiaTheme="majorEastAsia" w:cs="Open Sans"/>
          <w:b/>
          <w:bCs/>
          <w:kern w:val="0"/>
          <w:lang w:val="fi-FI"/>
          <w14:ligatures w14:val="none"/>
        </w:rPr>
      </w:pPr>
      <w:r w:rsidRPr="009B7042">
        <w:rPr>
          <w:rFonts w:eastAsiaTheme="majorEastAsia" w:cs="Open Sans"/>
          <w:b/>
          <w:bCs/>
          <w:kern w:val="0"/>
          <w:lang w:val="fi-FI"/>
          <w14:ligatures w14:val="none"/>
        </w:rPr>
        <w:t>Kayıttan- Kapanışa</w:t>
      </w:r>
    </w:p>
    <w:p w14:paraId="437F8F9D" w14:textId="77777777" w:rsidR="009B7042" w:rsidRPr="005B3235" w:rsidRDefault="009B7042" w:rsidP="005B3235">
      <w:pPr>
        <w:spacing w:after="0" w:line="240" w:lineRule="auto"/>
        <w:rPr>
          <w:rFonts w:eastAsia="Times New Roman" w:cs="Times New Roman"/>
          <w:b/>
          <w:bCs/>
          <w:kern w:val="0"/>
          <w:lang w:val="tr-TR"/>
          <w14:ligatures w14:val="none"/>
        </w:rPr>
      </w:pPr>
      <w:r w:rsidRPr="009B7042">
        <w:rPr>
          <w:rFonts w:eastAsia="Times New Roman" w:cs="Times New Roman"/>
          <w:b/>
          <w:bCs/>
          <w:kern w:val="0"/>
          <w:lang w:val="tr-TR"/>
          <w14:ligatures w14:val="none"/>
        </w:rPr>
        <w:t xml:space="preserve">Mali Muhasebe ve Vergi Süreçleri </w:t>
      </w:r>
    </w:p>
    <w:p w14:paraId="18360968" w14:textId="77777777" w:rsidR="005B3235" w:rsidRPr="009B7042" w:rsidRDefault="005B3235" w:rsidP="005B3235">
      <w:pPr>
        <w:spacing w:after="0" w:line="240" w:lineRule="auto"/>
        <w:rPr>
          <w:rFonts w:ascii="Times New Roman" w:eastAsia="Times New Roman" w:hAnsi="Times New Roman" w:cs="Times New Roman"/>
          <w:kern w:val="0"/>
          <w:lang w:val="tr-TR"/>
          <w14:ligatures w14:val="none"/>
        </w:rPr>
      </w:pPr>
    </w:p>
    <w:p w14:paraId="0FB5517B" w14:textId="77777777" w:rsidR="009B7042" w:rsidRPr="009B7042" w:rsidRDefault="009B7042" w:rsidP="009B7042">
      <w:pPr>
        <w:numPr>
          <w:ilvl w:val="0"/>
          <w:numId w:val="3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Muhasebe kayıtlarının (manuel ve lojistik entegrasyonları yolu ile) oluşturulması</w:t>
      </w:r>
    </w:p>
    <w:p w14:paraId="3A038E30" w14:textId="77777777" w:rsidR="009B7042" w:rsidRPr="009B7042" w:rsidRDefault="009B7042" w:rsidP="009B7042">
      <w:pPr>
        <w:numPr>
          <w:ilvl w:val="0"/>
          <w:numId w:val="3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Paralel defter (UFRS) yönetimi, defter spesifik işlemler</w:t>
      </w:r>
    </w:p>
    <w:p w14:paraId="35728B40" w14:textId="77777777" w:rsidR="009B7042" w:rsidRPr="009B7042" w:rsidRDefault="009B7042" w:rsidP="009B7042">
      <w:pPr>
        <w:numPr>
          <w:ilvl w:val="0"/>
          <w:numId w:val="3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Muhasebe belgesi değiştirme, görüntüleme, denkleştirme, ters kayıt alma ve park etme</w:t>
      </w:r>
    </w:p>
    <w:p w14:paraId="0654D87E" w14:textId="77777777" w:rsidR="009B7042" w:rsidRPr="009B7042" w:rsidRDefault="009B7042" w:rsidP="009B7042">
      <w:pPr>
        <w:numPr>
          <w:ilvl w:val="0"/>
          <w:numId w:val="3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Muhasebe belgeleri tahakkuk kayıtları oluşturulması, yürütülmesi ve değiştirilmesi</w:t>
      </w:r>
    </w:p>
    <w:p w14:paraId="0001FCC5" w14:textId="77777777" w:rsidR="009B7042" w:rsidRPr="009B7042" w:rsidRDefault="009B7042" w:rsidP="009B7042">
      <w:pPr>
        <w:numPr>
          <w:ilvl w:val="0"/>
          <w:numId w:val="3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Ana Hesaplara ilişkin bakiye raporları, kalem/muavin görüntüleme, </w:t>
      </w:r>
    </w:p>
    <w:p w14:paraId="674ABE5F"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Kasa Defteri İşlemleri</w:t>
      </w:r>
    </w:p>
    <w:p w14:paraId="3976342E"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Satış siparişi için gelir tahakkuku takibi</w:t>
      </w:r>
    </w:p>
    <w:p w14:paraId="06BC9F1B"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Gerçek zamanlı gelir tahakkuku işlem problemlerinin yönetimi</w:t>
      </w:r>
    </w:p>
    <w:p w14:paraId="0D3092D9"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Ay kapanışı için gelir tahakkuku kayıtları oluşturma</w:t>
      </w:r>
    </w:p>
    <w:p w14:paraId="1B7E3F9D"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 xml:space="preserve">Satış </w:t>
      </w:r>
      <w:proofErr w:type="spellStart"/>
      <w:r w:rsidRPr="009B7042">
        <w:rPr>
          <w:rFonts w:eastAsia="Times New Roman" w:cs="Open Sans"/>
          <w:kern w:val="0"/>
          <w:lang w:val="tr-TR" w:eastAsia="tr-TR"/>
          <w14:ligatures w14:val="none"/>
        </w:rPr>
        <w:t>siprişi</w:t>
      </w:r>
      <w:proofErr w:type="spellEnd"/>
      <w:r w:rsidRPr="009B7042">
        <w:rPr>
          <w:rFonts w:eastAsia="Times New Roman" w:cs="Open Sans"/>
          <w:kern w:val="0"/>
          <w:lang w:val="tr-TR" w:eastAsia="tr-TR"/>
          <w14:ligatures w14:val="none"/>
        </w:rPr>
        <w:t xml:space="preserve"> gelirlerine ilişkin tahakkuk problemlerini yönetme</w:t>
      </w:r>
    </w:p>
    <w:p w14:paraId="555B2707"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Fiili satış siparişlerini raporlama</w:t>
      </w:r>
    </w:p>
    <w:p w14:paraId="24F50BD7"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Tahakkuk kayıtlarının geri alınması</w:t>
      </w:r>
    </w:p>
    <w:p w14:paraId="67D3F7D7"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Fiili dağıtım (VUK ve UFRS)</w:t>
      </w:r>
    </w:p>
    <w:p w14:paraId="49D7F0E9" w14:textId="77777777" w:rsidR="009B7042" w:rsidRPr="009B7042" w:rsidRDefault="009B7042" w:rsidP="009B7042">
      <w:pPr>
        <w:numPr>
          <w:ilvl w:val="0"/>
          <w:numId w:val="35"/>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Malzeme Fiyat Değişikliklerini ve Envanter Değerlerini Yönetme</w:t>
      </w:r>
    </w:p>
    <w:p w14:paraId="7C41F382"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Günlük ve Aylık Banka İşlemleri ve MT940 süreçleri (akıbetlerin muhasebeleştirilmesi)</w:t>
      </w:r>
    </w:p>
    <w:p w14:paraId="0927AC67"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 xml:space="preserve">Peşin ödenen tahakkuk işlemleri </w:t>
      </w:r>
    </w:p>
    <w:p w14:paraId="520DADBB"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Yabancı para birimi değerlemeleri</w:t>
      </w:r>
    </w:p>
    <w:p w14:paraId="71CEAF41"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Vergi Mutabakatı ve Vergi Beyanı İşlemleri</w:t>
      </w:r>
    </w:p>
    <w:p w14:paraId="21264607"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UFRS Düzeltme kayıtları</w:t>
      </w:r>
    </w:p>
    <w:p w14:paraId="5459464B"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Ay sonu kapanışı</w:t>
      </w:r>
    </w:p>
    <w:p w14:paraId="7FEA9D95" w14:textId="77777777" w:rsidR="009B7042" w:rsidRPr="009B7042" w:rsidRDefault="009B7042" w:rsidP="009B7042">
      <w:pPr>
        <w:numPr>
          <w:ilvl w:val="0"/>
          <w:numId w:val="35"/>
        </w:numPr>
        <w:spacing w:after="0" w:line="240" w:lineRule="auto"/>
        <w:contextualSpacing/>
        <w:jc w:val="both"/>
        <w:rPr>
          <w:rFonts w:eastAsia="Times New Roman" w:cs="Open Sans"/>
          <w:kern w:val="0"/>
          <w:lang w:val="tr-TR" w:eastAsia="tr-TR"/>
          <w14:ligatures w14:val="none"/>
        </w:rPr>
      </w:pPr>
      <w:r w:rsidRPr="009B7042">
        <w:rPr>
          <w:rFonts w:eastAsia="Times New Roman" w:cs="Open Sans"/>
          <w:kern w:val="0"/>
          <w:lang w:val="tr-TR" w:eastAsia="tr-TR"/>
          <w14:ligatures w14:val="none"/>
        </w:rPr>
        <w:t>Yıl sonu kapanışı</w:t>
      </w:r>
    </w:p>
    <w:p w14:paraId="66AC645F" w14:textId="77777777" w:rsidR="009B7042" w:rsidRPr="009B7042" w:rsidRDefault="009B7042" w:rsidP="009B7042">
      <w:pPr>
        <w:keepNext/>
        <w:keepLines/>
        <w:spacing w:before="160" w:after="80" w:line="240" w:lineRule="auto"/>
        <w:outlineLvl w:val="2"/>
        <w:rPr>
          <w:rFonts w:eastAsiaTheme="majorEastAsia" w:cs="Open Sans"/>
          <w:b/>
          <w:bCs/>
          <w:kern w:val="0"/>
          <w14:ligatures w14:val="none"/>
        </w:rPr>
      </w:pPr>
      <w:proofErr w:type="spellStart"/>
      <w:r w:rsidRPr="009B7042">
        <w:rPr>
          <w:rFonts w:eastAsiaTheme="majorEastAsia" w:cs="Open Sans"/>
          <w:b/>
          <w:bCs/>
          <w:kern w:val="0"/>
          <w14:ligatures w14:val="none"/>
        </w:rPr>
        <w:t>Faturadan</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Ödemeye</w:t>
      </w:r>
      <w:proofErr w:type="spellEnd"/>
      <w:r w:rsidRPr="009B7042">
        <w:rPr>
          <w:rFonts w:eastAsiaTheme="majorEastAsia" w:cs="Open Sans"/>
          <w:b/>
          <w:bCs/>
          <w:kern w:val="0"/>
          <w14:ligatures w14:val="none"/>
        </w:rPr>
        <w:t xml:space="preserve"> (AP) </w:t>
      </w:r>
      <w:proofErr w:type="spellStart"/>
      <w:r w:rsidRPr="009B7042">
        <w:rPr>
          <w:rFonts w:eastAsiaTheme="majorEastAsia" w:cs="Open Sans"/>
          <w:b/>
          <w:bCs/>
          <w:kern w:val="0"/>
          <w14:ligatures w14:val="none"/>
        </w:rPr>
        <w:t>İş</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Süreçleri</w:t>
      </w:r>
      <w:proofErr w:type="spellEnd"/>
    </w:p>
    <w:p w14:paraId="7E938B77" w14:textId="51B93C35" w:rsidR="009B7042" w:rsidRPr="009B7042" w:rsidRDefault="0018270C" w:rsidP="009B7042">
      <w:pPr>
        <w:numPr>
          <w:ilvl w:val="0"/>
          <w:numId w:val="36"/>
        </w:num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G</w:t>
      </w:r>
      <w:r w:rsidR="009B7042" w:rsidRPr="009B7042">
        <w:rPr>
          <w:rFonts w:eastAsia="SimSun" w:cs="Open Sans"/>
          <w:kern w:val="0"/>
          <w:lang w:val="tr-TR" w:eastAsia="tr-TR"/>
          <w14:ligatures w14:val="none"/>
        </w:rPr>
        <w:t xml:space="preserve">elen fatura süreçleri (E-fatura ve Matbu Fatura) </w:t>
      </w:r>
    </w:p>
    <w:p w14:paraId="0DD05337"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İthalat faturası süreci</w:t>
      </w:r>
    </w:p>
    <w:p w14:paraId="0C15190F"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İthalat dosyası süreci</w:t>
      </w:r>
    </w:p>
    <w:p w14:paraId="5FF170DC"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Duran varlık ve yatırım gelen fatura süreçleri </w:t>
      </w:r>
    </w:p>
    <w:p w14:paraId="4C839F82"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Satıcı avansları, teminatları, ipotek vb. verilmesi / alınması, mahsuplaştırılması süreçleri</w:t>
      </w:r>
    </w:p>
    <w:p w14:paraId="708B142B"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Tek merkezden ödeme süreçleri ve bu ödemelerin banka ile entegrasyonlarının tasarımı </w:t>
      </w:r>
    </w:p>
    <w:p w14:paraId="22919C93"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Vadesi gelen ödemelerin analizi</w:t>
      </w:r>
    </w:p>
    <w:p w14:paraId="47307D0F"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Manuel ve Otomatik ödeme süreçleri ve Ödeme performans analizleri</w:t>
      </w:r>
    </w:p>
    <w:p w14:paraId="2A3A7122"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Finansal Dönem Kapanış Tasarımı </w:t>
      </w:r>
    </w:p>
    <w:p w14:paraId="1F12E02C"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Yasal ve yönetim raporlaması ihtiyaçları</w:t>
      </w:r>
    </w:p>
    <w:p w14:paraId="322EC204"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Satıcı ilişkili ana hesap grupları ve hesap kodlamaları</w:t>
      </w:r>
    </w:p>
    <w:p w14:paraId="46D5D89D"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Tedarikçi finansmanı işlemleri ve banka entegrasyonları</w:t>
      </w:r>
    </w:p>
    <w:p w14:paraId="14E3CB9D" w14:textId="77777777" w:rsidR="009B7042" w:rsidRPr="009B7042" w:rsidRDefault="009B7042" w:rsidP="009B7042">
      <w:pPr>
        <w:numPr>
          <w:ilvl w:val="0"/>
          <w:numId w:val="36"/>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Bloke faturaların, nakit ödeme indirimlerinin, borç bakiyelerinin, park edilmiş faturaların vb. analitik ve işlemsel aktivitelerin tamamlanması</w:t>
      </w:r>
    </w:p>
    <w:p w14:paraId="6447FE19" w14:textId="77777777" w:rsidR="009B7042" w:rsidRPr="00500C57" w:rsidRDefault="009B7042" w:rsidP="009B7042">
      <w:pPr>
        <w:keepNext/>
        <w:keepLines/>
        <w:spacing w:before="160" w:after="80" w:line="240" w:lineRule="auto"/>
        <w:outlineLvl w:val="2"/>
        <w:rPr>
          <w:rFonts w:eastAsiaTheme="majorEastAsia" w:cs="Open Sans"/>
          <w:b/>
          <w:bCs/>
          <w:color w:val="000000" w:themeColor="text1"/>
          <w:kern w:val="0"/>
          <w:lang w:val="fi-FI"/>
          <w14:ligatures w14:val="none"/>
        </w:rPr>
      </w:pPr>
      <w:r w:rsidRPr="00500C57">
        <w:rPr>
          <w:rFonts w:eastAsiaTheme="majorEastAsia" w:cs="Open Sans"/>
          <w:b/>
          <w:bCs/>
          <w:color w:val="000000" w:themeColor="text1"/>
          <w:kern w:val="0"/>
          <w:lang w:val="fi-FI"/>
          <w14:ligatures w14:val="none"/>
        </w:rPr>
        <w:t>Faturadan Tahsilata (AR) İş Süreçleri</w:t>
      </w:r>
    </w:p>
    <w:p w14:paraId="38EC0417" w14:textId="5AF0FCB8" w:rsidR="009B7042" w:rsidRPr="009B7042" w:rsidRDefault="0018270C" w:rsidP="009B7042">
      <w:pPr>
        <w:numPr>
          <w:ilvl w:val="0"/>
          <w:numId w:val="37"/>
        </w:num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K</w:t>
      </w:r>
      <w:r w:rsidR="009B7042" w:rsidRPr="009B7042">
        <w:rPr>
          <w:rFonts w:eastAsia="SimSun" w:cs="Open Sans"/>
          <w:kern w:val="0"/>
          <w:lang w:val="tr-TR" w:eastAsia="tr-TR"/>
          <w14:ligatures w14:val="none"/>
        </w:rPr>
        <w:t>esilen fatura süreçleri (E-fatura ve Matbu Fatura)</w:t>
      </w:r>
    </w:p>
    <w:p w14:paraId="27C15738"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Duran varlık ve yatırım kesilen fatura süreçleri</w:t>
      </w:r>
    </w:p>
    <w:p w14:paraId="3F3BB6A4"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Müşteri avansları, teminatları, ipotek vb. verilmesi / alınması, mahsuplaştırılması süreçleri</w:t>
      </w:r>
    </w:p>
    <w:p w14:paraId="70DA8D5D"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Tahsilat süreçleri ve tahsilat performans analizleri</w:t>
      </w:r>
    </w:p>
    <w:p w14:paraId="0B6E162F"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Finansal Dönem Kapanış Tasarımı </w:t>
      </w:r>
    </w:p>
    <w:p w14:paraId="1955C40C"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Yasal ve yönetim raporlaması ihtiyaçları</w:t>
      </w:r>
    </w:p>
    <w:p w14:paraId="0A4EB1F7"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Müşteri ilişkili ana hesap grupları ve hesap kodlamaları</w:t>
      </w:r>
    </w:p>
    <w:p w14:paraId="080E0DA7"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Doğrudan borçlandırma işlemleri ve banka entegrasyonları</w:t>
      </w:r>
    </w:p>
    <w:p w14:paraId="1E2E66A2"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Vadesi geçmiş alacaklar için UFRS ve VUK göre değerleme/provizyon kaydı</w:t>
      </w:r>
    </w:p>
    <w:p w14:paraId="752419B5"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Bloke faturaların, nakit ödeme indirimlerinin, borç bakiyelerinin, park edilmiş faturaların vb. analitik ve işlemsel aktivitelerin tamamlanması</w:t>
      </w:r>
    </w:p>
    <w:p w14:paraId="04FB3230"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Yeni veya mevcut müşteriler için derecelendirme, risk sınıfı ve kredi limiti hesaplama</w:t>
      </w:r>
    </w:p>
    <w:p w14:paraId="33C1119D"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Satış siparişi veya teslimat seviyesinde kredi kontrolü, kredi limiti ve kredi riski oranına göre blokaj ve onay işlemleri</w:t>
      </w:r>
    </w:p>
    <w:p w14:paraId="10CD7407" w14:textId="77777777" w:rsidR="009B7042" w:rsidRPr="009B7042" w:rsidRDefault="009B7042" w:rsidP="009B7042">
      <w:pPr>
        <w:numPr>
          <w:ilvl w:val="0"/>
          <w:numId w:val="3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Kredi limiti talebi yönetimi, kredi blokajlarının onaylanması ve loglanması, tüm kredi raporlamaları</w:t>
      </w:r>
    </w:p>
    <w:p w14:paraId="34E8E8AA" w14:textId="77777777" w:rsidR="009B7042" w:rsidRPr="00500C57" w:rsidRDefault="009B7042" w:rsidP="009B7042">
      <w:pPr>
        <w:keepNext/>
        <w:keepLines/>
        <w:spacing w:before="160" w:after="80" w:line="240" w:lineRule="auto"/>
        <w:outlineLvl w:val="2"/>
        <w:rPr>
          <w:rFonts w:eastAsiaTheme="majorEastAsia" w:cs="Open Sans"/>
          <w:b/>
          <w:bCs/>
          <w:color w:val="000000" w:themeColor="text1"/>
          <w:kern w:val="0"/>
          <w14:ligatures w14:val="none"/>
        </w:rPr>
      </w:pPr>
      <w:r w:rsidRPr="00500C57">
        <w:rPr>
          <w:rFonts w:eastAsiaTheme="majorEastAsia" w:cs="Open Sans"/>
          <w:b/>
          <w:bCs/>
          <w:color w:val="000000" w:themeColor="text1"/>
          <w:kern w:val="0"/>
          <w14:ligatures w14:val="none"/>
        </w:rPr>
        <w:t xml:space="preserve">Duran </w:t>
      </w:r>
      <w:proofErr w:type="spellStart"/>
      <w:r w:rsidRPr="00500C57">
        <w:rPr>
          <w:rFonts w:eastAsiaTheme="majorEastAsia" w:cs="Open Sans"/>
          <w:b/>
          <w:bCs/>
          <w:color w:val="000000" w:themeColor="text1"/>
          <w:kern w:val="0"/>
          <w14:ligatures w14:val="none"/>
        </w:rPr>
        <w:t>Varlıklar</w:t>
      </w:r>
      <w:proofErr w:type="spellEnd"/>
      <w:r w:rsidRPr="00500C57">
        <w:rPr>
          <w:rFonts w:eastAsiaTheme="majorEastAsia" w:cs="Open Sans"/>
          <w:b/>
          <w:bCs/>
          <w:color w:val="000000" w:themeColor="text1"/>
          <w:kern w:val="0"/>
          <w14:ligatures w14:val="none"/>
        </w:rPr>
        <w:t xml:space="preserve"> </w:t>
      </w:r>
      <w:proofErr w:type="spellStart"/>
      <w:r w:rsidRPr="00500C57">
        <w:rPr>
          <w:rFonts w:eastAsiaTheme="majorEastAsia" w:cs="Open Sans"/>
          <w:b/>
          <w:bCs/>
          <w:color w:val="000000" w:themeColor="text1"/>
          <w:kern w:val="0"/>
          <w14:ligatures w14:val="none"/>
        </w:rPr>
        <w:t>Süreçleri</w:t>
      </w:r>
      <w:proofErr w:type="spellEnd"/>
    </w:p>
    <w:p w14:paraId="66329D78"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Yatırım siparişi ile duran varlık faturası süreci</w:t>
      </w:r>
    </w:p>
    <w:p w14:paraId="3ECFEB05"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Yapılmakta olan yatırım süreci</w:t>
      </w:r>
    </w:p>
    <w:p w14:paraId="49780445"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Duran varlık aktifleştirme süreci</w:t>
      </w:r>
    </w:p>
    <w:p w14:paraId="1C48A2A9"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Amortisman süreci</w:t>
      </w:r>
    </w:p>
    <w:p w14:paraId="2994EDD6"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Duran varlık transfer süreci</w:t>
      </w:r>
    </w:p>
    <w:p w14:paraId="5174E64F"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Duran varlık satışı süreci</w:t>
      </w:r>
    </w:p>
    <w:p w14:paraId="0CB44E0D" w14:textId="77777777" w:rsidR="009B7042" w:rsidRPr="009B7042" w:rsidRDefault="009B7042" w:rsidP="009B7042">
      <w:pPr>
        <w:numPr>
          <w:ilvl w:val="0"/>
          <w:numId w:val="38"/>
        </w:numPr>
        <w:spacing w:after="0" w:line="240" w:lineRule="auto"/>
        <w:contextualSpacing/>
        <w:rPr>
          <w:rFonts w:eastAsia="SimSun" w:cs="Open Sans"/>
          <w:kern w:val="0"/>
          <w:lang w:val="tr-TR" w:eastAsia="tr-TR"/>
          <w14:ligatures w14:val="none"/>
        </w:rPr>
      </w:pPr>
      <w:r w:rsidRPr="009B7042">
        <w:rPr>
          <w:rFonts w:eastAsia="SimSun" w:cs="Open Sans"/>
          <w:kern w:val="0"/>
          <w:lang w:val="tr-TR" w:eastAsia="tr-TR"/>
          <w14:ligatures w14:val="none"/>
        </w:rPr>
        <w:t>Duran varlıkların değerleme işlemleri</w:t>
      </w:r>
    </w:p>
    <w:p w14:paraId="7C230B08" w14:textId="77777777" w:rsidR="009B7042" w:rsidRPr="009B7042" w:rsidRDefault="009B7042" w:rsidP="009B7042">
      <w:pPr>
        <w:numPr>
          <w:ilvl w:val="0"/>
          <w:numId w:val="3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Duran varlık hurdaya çıkış süreci</w:t>
      </w:r>
    </w:p>
    <w:p w14:paraId="676B2897" w14:textId="77777777" w:rsidR="009B7042" w:rsidRPr="00500C57" w:rsidRDefault="009B7042" w:rsidP="009B7042">
      <w:pPr>
        <w:keepNext/>
        <w:keepLines/>
        <w:spacing w:before="160" w:after="80" w:line="240" w:lineRule="auto"/>
        <w:outlineLvl w:val="2"/>
        <w:rPr>
          <w:rFonts w:eastAsiaTheme="majorEastAsia" w:cs="Open Sans"/>
          <w:b/>
          <w:bCs/>
          <w:color w:val="000000" w:themeColor="text1"/>
          <w:kern w:val="0"/>
          <w14:ligatures w14:val="none"/>
        </w:rPr>
      </w:pPr>
      <w:proofErr w:type="spellStart"/>
      <w:r w:rsidRPr="00500C57">
        <w:rPr>
          <w:rFonts w:eastAsiaTheme="majorEastAsia" w:cs="Open Sans"/>
          <w:b/>
          <w:bCs/>
          <w:color w:val="000000" w:themeColor="text1"/>
          <w:kern w:val="0"/>
          <w14:ligatures w14:val="none"/>
        </w:rPr>
        <w:t>Hazine</w:t>
      </w:r>
      <w:proofErr w:type="spellEnd"/>
      <w:r w:rsidRPr="00500C57">
        <w:rPr>
          <w:rFonts w:eastAsiaTheme="majorEastAsia" w:cs="Open Sans"/>
          <w:b/>
          <w:bCs/>
          <w:color w:val="000000" w:themeColor="text1"/>
          <w:kern w:val="0"/>
          <w14:ligatures w14:val="none"/>
        </w:rPr>
        <w:t xml:space="preserve"> ve </w:t>
      </w:r>
      <w:proofErr w:type="spellStart"/>
      <w:r w:rsidRPr="00500C57">
        <w:rPr>
          <w:rFonts w:eastAsiaTheme="majorEastAsia" w:cs="Open Sans"/>
          <w:b/>
          <w:bCs/>
          <w:color w:val="000000" w:themeColor="text1"/>
          <w:kern w:val="0"/>
          <w14:ligatures w14:val="none"/>
        </w:rPr>
        <w:t>Finansman</w:t>
      </w:r>
      <w:proofErr w:type="spellEnd"/>
      <w:r w:rsidRPr="00500C57">
        <w:rPr>
          <w:rFonts w:eastAsiaTheme="majorEastAsia" w:cs="Open Sans"/>
          <w:b/>
          <w:bCs/>
          <w:color w:val="000000" w:themeColor="text1"/>
          <w:kern w:val="0"/>
          <w14:ligatures w14:val="none"/>
        </w:rPr>
        <w:t xml:space="preserve"> </w:t>
      </w:r>
      <w:proofErr w:type="spellStart"/>
      <w:r w:rsidRPr="00500C57">
        <w:rPr>
          <w:rFonts w:eastAsiaTheme="majorEastAsia" w:cs="Open Sans"/>
          <w:b/>
          <w:bCs/>
          <w:color w:val="000000" w:themeColor="text1"/>
          <w:kern w:val="0"/>
          <w14:ligatures w14:val="none"/>
        </w:rPr>
        <w:t>Yönetimi</w:t>
      </w:r>
      <w:proofErr w:type="spellEnd"/>
      <w:r w:rsidRPr="00500C57">
        <w:rPr>
          <w:rFonts w:eastAsiaTheme="majorEastAsia" w:cs="Open Sans"/>
          <w:b/>
          <w:bCs/>
          <w:color w:val="000000" w:themeColor="text1"/>
          <w:kern w:val="0"/>
          <w14:ligatures w14:val="none"/>
        </w:rPr>
        <w:t xml:space="preserve"> </w:t>
      </w:r>
      <w:proofErr w:type="spellStart"/>
      <w:r w:rsidRPr="00500C57">
        <w:rPr>
          <w:rFonts w:eastAsiaTheme="majorEastAsia" w:cs="Open Sans"/>
          <w:b/>
          <w:bCs/>
          <w:color w:val="000000" w:themeColor="text1"/>
          <w:kern w:val="0"/>
          <w14:ligatures w14:val="none"/>
        </w:rPr>
        <w:t>Süreçleri</w:t>
      </w:r>
      <w:proofErr w:type="spellEnd"/>
    </w:p>
    <w:p w14:paraId="15011E45" w14:textId="77777777" w:rsidR="009B7042" w:rsidRPr="009B7042" w:rsidRDefault="009B7042" w:rsidP="009B7042">
      <w:pPr>
        <w:numPr>
          <w:ilvl w:val="0"/>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Banka Muhasebesi süreçleri</w:t>
      </w:r>
    </w:p>
    <w:p w14:paraId="66F308BE"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Banka hesap ekstresinin manuel olarak işlenmesi</w:t>
      </w:r>
    </w:p>
    <w:p w14:paraId="14A34C66"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Banka hesap ekstresinin elektronik yolla işlenmesi</w:t>
      </w:r>
    </w:p>
    <w:p w14:paraId="57B6A3B2"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Manuel denkleştirme süreci</w:t>
      </w:r>
    </w:p>
    <w:p w14:paraId="14B2B7D0"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Banka mutabakat süreci</w:t>
      </w:r>
    </w:p>
    <w:p w14:paraId="2742595E"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İthalat ödeme süreci</w:t>
      </w:r>
    </w:p>
    <w:p w14:paraId="376B2478"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Müşteri ve satıcı teminat mektubu süreci</w:t>
      </w:r>
    </w:p>
    <w:p w14:paraId="2462E7B6" w14:textId="77777777" w:rsidR="009B7042" w:rsidRPr="009B7042" w:rsidRDefault="009B7042" w:rsidP="009B7042">
      <w:pPr>
        <w:numPr>
          <w:ilvl w:val="0"/>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Ödeme süreci</w:t>
      </w:r>
    </w:p>
    <w:p w14:paraId="015FFBFA" w14:textId="77777777" w:rsidR="009B7042" w:rsidRPr="009B7042" w:rsidRDefault="009B7042" w:rsidP="009B7042">
      <w:pPr>
        <w:numPr>
          <w:ilvl w:val="1"/>
          <w:numId w:val="2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Faturaların Avansla kapatılması</w:t>
      </w:r>
    </w:p>
    <w:p w14:paraId="5A52448A" w14:textId="77777777" w:rsidR="009B7042" w:rsidRPr="009B7042" w:rsidRDefault="009B7042" w:rsidP="009B7042">
      <w:pPr>
        <w:numPr>
          <w:ilvl w:val="1"/>
          <w:numId w:val="2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Ödeme çalıştırması önerisi</w:t>
      </w:r>
    </w:p>
    <w:p w14:paraId="211C4E1C" w14:textId="77777777" w:rsidR="009B7042" w:rsidRPr="009B7042" w:rsidRDefault="009B7042" w:rsidP="009B7042">
      <w:pPr>
        <w:numPr>
          <w:ilvl w:val="1"/>
          <w:numId w:val="2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Ödeme çalıştırması</w:t>
      </w:r>
    </w:p>
    <w:p w14:paraId="55ED3D4C" w14:textId="77777777" w:rsidR="009B7042" w:rsidRPr="009B7042" w:rsidRDefault="009B7042" w:rsidP="009B7042">
      <w:pPr>
        <w:numPr>
          <w:ilvl w:val="1"/>
          <w:numId w:val="2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Ödeme dosyasının elektronik yolla bankaya transferi kapsamında ilgili bankalarla yapılacak arayüz geliştirmeleri teknolojinin olanak sağladığı tüm bankalar ile yapılacaktır.</w:t>
      </w:r>
    </w:p>
    <w:p w14:paraId="09555E23" w14:textId="77777777" w:rsidR="009B7042" w:rsidRPr="009B7042" w:rsidRDefault="009B7042" w:rsidP="009B7042">
      <w:pPr>
        <w:numPr>
          <w:ilvl w:val="1"/>
          <w:numId w:val="2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Banka hesap ekstresinin elektronik yolla yüklenmesi ve çalıştırılması</w:t>
      </w:r>
    </w:p>
    <w:p w14:paraId="2B0909CE" w14:textId="77777777" w:rsidR="009B7042" w:rsidRPr="009B7042" w:rsidRDefault="009B7042" w:rsidP="009B7042">
      <w:pPr>
        <w:numPr>
          <w:ilvl w:val="1"/>
          <w:numId w:val="28"/>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Manuel ödeme süreci </w:t>
      </w:r>
    </w:p>
    <w:p w14:paraId="14C9FA4E" w14:textId="77777777" w:rsidR="009B7042" w:rsidRPr="009B7042" w:rsidRDefault="009B7042" w:rsidP="009B7042">
      <w:pPr>
        <w:numPr>
          <w:ilvl w:val="0"/>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Kasa süreci</w:t>
      </w:r>
    </w:p>
    <w:p w14:paraId="23944D57" w14:textId="77777777" w:rsidR="009B7042" w:rsidRPr="009B7042" w:rsidRDefault="009B7042" w:rsidP="009B7042">
      <w:pPr>
        <w:numPr>
          <w:ilvl w:val="0"/>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Tahsilat süreci</w:t>
      </w:r>
    </w:p>
    <w:p w14:paraId="0B67D5A1"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Banka hesap ekstresinin yüklenmesi ve çalıştırılması kapsamında MT940 formatındaki banka entegrasyonunun teknolojinin olanak sağladığı tüm bankalar ile yapılacaktır.</w:t>
      </w:r>
    </w:p>
    <w:p w14:paraId="297B3EDB"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Faturalarla tahsilatların denkleştirilmesi</w:t>
      </w:r>
    </w:p>
    <w:p w14:paraId="78272854"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Doğrudan borçlandırma süreci</w:t>
      </w:r>
    </w:p>
    <w:p w14:paraId="11431761" w14:textId="77777777" w:rsidR="009B7042" w:rsidRPr="009B7042" w:rsidRDefault="009B7042" w:rsidP="009B7042">
      <w:pPr>
        <w:numPr>
          <w:ilvl w:val="1"/>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Çek/senet süreci</w:t>
      </w:r>
    </w:p>
    <w:p w14:paraId="55E49743" w14:textId="77777777" w:rsidR="009B7042" w:rsidRPr="009B7042" w:rsidRDefault="009B7042" w:rsidP="009B7042">
      <w:pPr>
        <w:numPr>
          <w:ilvl w:val="0"/>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Müşteri ve satıcı teminat mektubu süreci</w:t>
      </w:r>
    </w:p>
    <w:p w14:paraId="3D8BD9EE" w14:textId="77777777" w:rsidR="009B7042" w:rsidRPr="009B7042" w:rsidRDefault="009B7042" w:rsidP="009B7042">
      <w:pPr>
        <w:numPr>
          <w:ilvl w:val="0"/>
          <w:numId w:val="27"/>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Doğrudan Borçlanma ve Tedarikçi Finansmanı Süreçleri</w:t>
      </w:r>
    </w:p>
    <w:p w14:paraId="263648F6" w14:textId="77777777" w:rsidR="009B7042" w:rsidRPr="009B7042" w:rsidRDefault="009B7042" w:rsidP="009B7042">
      <w:pPr>
        <w:spacing w:after="0" w:line="240" w:lineRule="auto"/>
        <w:jc w:val="both"/>
        <w:rPr>
          <w:rFonts w:ascii="Open Sans" w:eastAsia="SimSun" w:hAnsi="Open Sans" w:cs="Open Sans"/>
          <w:kern w:val="0"/>
          <w:sz w:val="16"/>
          <w:szCs w:val="16"/>
          <w:lang w:val="tr-TR" w:eastAsia="tr-TR"/>
          <w14:ligatures w14:val="none"/>
        </w:rPr>
      </w:pPr>
    </w:p>
    <w:p w14:paraId="0B99BFE4" w14:textId="77777777" w:rsidR="009B7042" w:rsidRPr="009B7042" w:rsidRDefault="009B7042" w:rsidP="009B7042">
      <w:pPr>
        <w:keepNext/>
        <w:keepLines/>
        <w:spacing w:before="160" w:after="80" w:line="240" w:lineRule="auto"/>
        <w:outlineLvl w:val="1"/>
        <w:rPr>
          <w:rFonts w:eastAsiaTheme="majorEastAsia" w:cs="Open Sans"/>
          <w:b/>
          <w:bCs/>
          <w:kern w:val="0"/>
          <w14:ligatures w14:val="none"/>
        </w:rPr>
      </w:pPr>
      <w:proofErr w:type="spellStart"/>
      <w:r w:rsidRPr="009B7042">
        <w:rPr>
          <w:rFonts w:eastAsiaTheme="majorEastAsia" w:cs="Open Sans"/>
          <w:b/>
          <w:bCs/>
          <w:kern w:val="0"/>
          <w14:ligatures w14:val="none"/>
        </w:rPr>
        <w:t>Kapanıştan</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Konsolidasyona</w:t>
      </w:r>
      <w:proofErr w:type="spellEnd"/>
    </w:p>
    <w:p w14:paraId="24633BFC" w14:textId="77777777" w:rsidR="009B7042" w:rsidRPr="009B7042" w:rsidRDefault="009B7042" w:rsidP="009B7042">
      <w:pPr>
        <w:keepNext/>
        <w:keepLines/>
        <w:spacing w:before="160" w:after="80" w:line="240" w:lineRule="auto"/>
        <w:outlineLvl w:val="2"/>
        <w:rPr>
          <w:rFonts w:eastAsiaTheme="majorEastAsia" w:cs="Open Sans"/>
          <w:b/>
          <w:bCs/>
          <w:kern w:val="0"/>
          <w14:ligatures w14:val="none"/>
        </w:rPr>
      </w:pPr>
      <w:r w:rsidRPr="009B7042">
        <w:rPr>
          <w:rFonts w:eastAsiaTheme="majorEastAsia" w:cs="Open Sans"/>
          <w:b/>
          <w:bCs/>
          <w:kern w:val="0"/>
          <w14:ligatures w14:val="none"/>
        </w:rPr>
        <w:t xml:space="preserve">Mali </w:t>
      </w:r>
      <w:proofErr w:type="spellStart"/>
      <w:r w:rsidRPr="009B7042">
        <w:rPr>
          <w:rFonts w:eastAsiaTheme="majorEastAsia" w:cs="Open Sans"/>
          <w:b/>
          <w:bCs/>
          <w:kern w:val="0"/>
          <w14:ligatures w14:val="none"/>
        </w:rPr>
        <w:t>Kapanış</w:t>
      </w:r>
      <w:proofErr w:type="spellEnd"/>
    </w:p>
    <w:p w14:paraId="0E010831" w14:textId="77777777" w:rsidR="009B7042" w:rsidRPr="009B7042" w:rsidRDefault="009B7042" w:rsidP="009B7042">
      <w:pPr>
        <w:numPr>
          <w:ilvl w:val="0"/>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Kapanış süreçleri</w:t>
      </w:r>
    </w:p>
    <w:p w14:paraId="58A40AE1"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Yabancı para değerleme</w:t>
      </w:r>
    </w:p>
    <w:p w14:paraId="284233BB"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Dönem kapanışı</w:t>
      </w:r>
    </w:p>
    <w:p w14:paraId="0EC7462F"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Yılsonu kapanışı</w:t>
      </w:r>
    </w:p>
    <w:p w14:paraId="0DDC23DD"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KDV1-2, Muhtasar ve KDV iade süreçleri</w:t>
      </w:r>
    </w:p>
    <w:p w14:paraId="51587DE5"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E-defter süreçleri</w:t>
      </w:r>
    </w:p>
    <w:p w14:paraId="4AE2A543"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Cari Hesap mutabakatları ve faiz hesaplama işlemleri </w:t>
      </w:r>
    </w:p>
    <w:p w14:paraId="73EAEAD5"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Mal Giriş/Fatura Giriş Mutabakatı ve Analizi</w:t>
      </w:r>
    </w:p>
    <w:p w14:paraId="163FD203"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Bakım Onarım Kapanış İşlemleri: Hizmet siparişlerinin kayıtları, tamamlanmış siparişlerin kapatılması, iç sipariş fiili </w:t>
      </w:r>
      <w:proofErr w:type="spellStart"/>
      <w:r w:rsidRPr="009B7042">
        <w:rPr>
          <w:rFonts w:eastAsia="SimSun" w:cs="Open Sans"/>
          <w:kern w:val="0"/>
          <w:lang w:val="tr-TR" w:eastAsia="tr-TR"/>
          <w14:ligatures w14:val="none"/>
        </w:rPr>
        <w:t>raprolamaları</w:t>
      </w:r>
      <w:proofErr w:type="spellEnd"/>
      <w:r w:rsidRPr="009B7042">
        <w:rPr>
          <w:rFonts w:eastAsia="SimSun" w:cs="Open Sans"/>
          <w:kern w:val="0"/>
          <w:lang w:val="tr-TR" w:eastAsia="tr-TR"/>
          <w14:ligatures w14:val="none"/>
        </w:rPr>
        <w:t xml:space="preserve"> </w:t>
      </w:r>
    </w:p>
    <w:p w14:paraId="29686E78"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Üretim yeri Kapanış İşlemleri: Maliyetlerin dağıtımları, açık </w:t>
      </w:r>
      <w:proofErr w:type="spellStart"/>
      <w:r w:rsidRPr="009B7042">
        <w:rPr>
          <w:rFonts w:eastAsia="SimSun" w:cs="Open Sans"/>
          <w:kern w:val="0"/>
          <w:lang w:val="tr-TR" w:eastAsia="tr-TR"/>
          <w14:ligatures w14:val="none"/>
        </w:rPr>
        <w:t>satınalma</w:t>
      </w:r>
      <w:proofErr w:type="spellEnd"/>
      <w:r w:rsidRPr="009B7042">
        <w:rPr>
          <w:rFonts w:eastAsia="SimSun" w:cs="Open Sans"/>
          <w:kern w:val="0"/>
          <w:lang w:val="tr-TR" w:eastAsia="tr-TR"/>
          <w14:ligatures w14:val="none"/>
        </w:rPr>
        <w:t xml:space="preserve"> siparişlerine ilişkin AP işlem kayıtları, bloke faturaların onaylanması, mal hareketlerinin tamamlanmasının sağlanması, hatalı mal hareketlerinin masraf yüklemeleri, mamul ve yarı mamul dağıtımlarının tamamlanması</w:t>
      </w:r>
    </w:p>
    <w:p w14:paraId="2662BFF8"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Satış siparişi raporu inceleme, gelir tahakkuku kayıtlarının oluşturulması ve ters kayıtlarının oluşturulması</w:t>
      </w:r>
    </w:p>
    <w:p w14:paraId="356B66C9"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Hammadde ve ticari mallar için stok değerlemesi yapmak</w:t>
      </w:r>
    </w:p>
    <w:p w14:paraId="7452F0C0"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Piyasa fiyatlarına dayalı olarak hammadde ve ticari mallar için en düşük değeri belirlemek</w:t>
      </w:r>
    </w:p>
    <w:p w14:paraId="2CEAFDBF"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Kapsam aralığına göre hammaddeler ve ticari mallar için en düşük değeri belirlemek</w:t>
      </w:r>
    </w:p>
    <w:p w14:paraId="4E1555F0"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Hammadde ve ticari mallar için hareket oranlarına göre en düşük değeri belirlemek</w:t>
      </w:r>
    </w:p>
    <w:p w14:paraId="238EB1F4"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FIFO değerlemesi gerçekleştirin </w:t>
      </w:r>
      <w:proofErr w:type="gramStart"/>
      <w:r w:rsidRPr="009B7042">
        <w:rPr>
          <w:rFonts w:eastAsia="SimSun" w:cs="Open Sans"/>
          <w:kern w:val="0"/>
          <w:lang w:val="tr-TR" w:eastAsia="tr-TR"/>
          <w14:ligatures w14:val="none"/>
        </w:rPr>
        <w:t>( tasarıma</w:t>
      </w:r>
      <w:proofErr w:type="gramEnd"/>
      <w:r w:rsidRPr="009B7042">
        <w:rPr>
          <w:rFonts w:eastAsia="SimSun" w:cs="Open Sans"/>
          <w:kern w:val="0"/>
          <w:lang w:val="tr-TR" w:eastAsia="tr-TR"/>
          <w14:ligatures w14:val="none"/>
        </w:rPr>
        <w:t xml:space="preserve"> göre değerleme metodu değiştirilebilir)</w:t>
      </w:r>
    </w:p>
    <w:p w14:paraId="344DA858"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Her malzeme stok hesabı, malzeme türü veya malzeme için fiyat karşılaştırmasını kullanarak malzemeler için stok değerlemesini analiz etme</w:t>
      </w:r>
    </w:p>
    <w:p w14:paraId="2240157B"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İlgili stok düzeltme hesabına manuel olarak kayıt yaparak stok değerini ayarlama</w:t>
      </w:r>
    </w:p>
    <w:p w14:paraId="0F84DD8A"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Malzeme Fiyat Değişikliklerini ve Envanter Değerlerini Yönetme</w:t>
      </w:r>
    </w:p>
    <w:p w14:paraId="7733A00A" w14:textId="77777777" w:rsidR="009B7042" w:rsidRPr="009B7042" w:rsidRDefault="009B7042" w:rsidP="009B7042">
      <w:pPr>
        <w:spacing w:after="0" w:line="240" w:lineRule="auto"/>
        <w:ind w:left="1440"/>
        <w:contextualSpacing/>
        <w:jc w:val="both"/>
        <w:rPr>
          <w:rFonts w:eastAsia="SimSun" w:cs="Open Sans"/>
          <w:kern w:val="0"/>
          <w:lang w:val="tr-TR" w:eastAsia="tr-TR"/>
          <w14:ligatures w14:val="none"/>
        </w:rPr>
      </w:pPr>
    </w:p>
    <w:p w14:paraId="128FA695" w14:textId="77777777" w:rsidR="009B7042" w:rsidRPr="009B7042" w:rsidRDefault="009B7042" w:rsidP="009B7042">
      <w:pPr>
        <w:numPr>
          <w:ilvl w:val="0"/>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IFRS işlemleri süreçleri</w:t>
      </w:r>
    </w:p>
    <w:p w14:paraId="2BF65ADA"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VUK ve IFRS </w:t>
      </w:r>
      <w:proofErr w:type="spellStart"/>
      <w:r w:rsidRPr="009B7042">
        <w:rPr>
          <w:rFonts w:eastAsia="SimSun" w:cs="Open Sans"/>
          <w:kern w:val="0"/>
          <w:lang w:val="tr-TR" w:eastAsia="tr-TR"/>
          <w14:ligatures w14:val="none"/>
        </w:rPr>
        <w:t>kaytlarının</w:t>
      </w:r>
      <w:proofErr w:type="spellEnd"/>
      <w:r w:rsidRPr="009B7042">
        <w:rPr>
          <w:rFonts w:eastAsia="SimSun" w:cs="Open Sans"/>
          <w:kern w:val="0"/>
          <w:lang w:val="tr-TR" w:eastAsia="tr-TR"/>
          <w14:ligatures w14:val="none"/>
        </w:rPr>
        <w:t xml:space="preserve"> ayrı defterlerde tutulması ve ilgili IFRS düzeltme kayıtlarının VUK kayıtlarına ek olarak düzeltme fişleri olarak girilmesi </w:t>
      </w:r>
    </w:p>
    <w:p w14:paraId="250823EE"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Sabit kıymetler işlemleri kapsamında ilgili sabit kıymet hareketleri ve amortisman işlemlerine dair hesaplamalar ve muhasebe kayıtları VUK ve IFRS kapsamında ayrı ayrı işletilmesi</w:t>
      </w:r>
    </w:p>
    <w:p w14:paraId="445726EB"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Sadeleştirme işlemleri kapsamında ilgili mahsup işlemleri</w:t>
      </w:r>
    </w:p>
    <w:p w14:paraId="5E7CEDD2"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Sınıflandırma işlemleri kapsamında otomatik muhasebeleştirme işlemleri</w:t>
      </w:r>
    </w:p>
    <w:p w14:paraId="79BC7311"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Borç/alacak reeskont işlemlerinin otomatik olarak hesaplanması ve muhasebeleştirme işlemleri</w:t>
      </w:r>
    </w:p>
    <w:p w14:paraId="4D9754F3"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Ertelenmiş vergi işlemleri kapsamında ilgili hesaplamaların ve muhasebeleştirmelerin otomatik olarak gerçekleştirilmesi</w:t>
      </w:r>
    </w:p>
    <w:p w14:paraId="41A2DF32"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İlgili şüpheli alacaklar karşılıkları, dava karşılıkları, kullanılmayan izin karşılıkları, kıdem tazminatı karşılıkları için gerekli IFRS düzeltme kayıtları işlemleri</w:t>
      </w:r>
    </w:p>
    <w:p w14:paraId="205950BD"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Müşteri, satıcı ve stok işlemleri kapsamında peşine indirgeme işlemleri</w:t>
      </w:r>
    </w:p>
    <w:p w14:paraId="1D7B38C1" w14:textId="77777777" w:rsidR="009B7042" w:rsidRPr="009B7042" w:rsidRDefault="009B7042" w:rsidP="009B7042">
      <w:pPr>
        <w:numPr>
          <w:ilvl w:val="0"/>
          <w:numId w:val="30"/>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IFRS kredi işlemleri</w:t>
      </w:r>
    </w:p>
    <w:p w14:paraId="1B3D12A4" w14:textId="77777777" w:rsidR="009B7042" w:rsidRPr="009B7042" w:rsidRDefault="009B7042" w:rsidP="009B7042">
      <w:pPr>
        <w:numPr>
          <w:ilvl w:val="0"/>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Vergi süreçleri</w:t>
      </w:r>
    </w:p>
    <w:p w14:paraId="1100DED8" w14:textId="6A1C020C"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Vergi Beyannamesinin ilgili makama manuel gönderilmesi süreci (E-beyanname süreçleri </w:t>
      </w:r>
    </w:p>
    <w:p w14:paraId="6971BFF6"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Yatırım teşvik takibi süreci</w:t>
      </w:r>
    </w:p>
    <w:p w14:paraId="4BDE22BF" w14:textId="77777777" w:rsidR="009B7042" w:rsidRPr="009B7042" w:rsidRDefault="009B7042" w:rsidP="009B7042">
      <w:pPr>
        <w:numPr>
          <w:ilvl w:val="1"/>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Vergi ödeme ve beyanname listelerinin alınması</w:t>
      </w:r>
    </w:p>
    <w:p w14:paraId="23E7E62F" w14:textId="77777777" w:rsidR="009B7042" w:rsidRPr="009B7042" w:rsidRDefault="009B7042" w:rsidP="009B7042">
      <w:pPr>
        <w:numPr>
          <w:ilvl w:val="0"/>
          <w:numId w:val="2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Gelir hesaplarının kapanışı</w:t>
      </w:r>
    </w:p>
    <w:p w14:paraId="12766907" w14:textId="77777777" w:rsidR="009B7042" w:rsidRPr="009B7042" w:rsidRDefault="009B7042" w:rsidP="009B7042">
      <w:pPr>
        <w:keepNext/>
        <w:keepLines/>
        <w:spacing w:before="160" w:after="80" w:line="240" w:lineRule="auto"/>
        <w:outlineLvl w:val="2"/>
        <w:rPr>
          <w:rFonts w:eastAsiaTheme="majorEastAsia" w:cs="Open Sans"/>
          <w:b/>
          <w:bCs/>
          <w:kern w:val="0"/>
          <w:lang w:val="tr-TR"/>
          <w14:ligatures w14:val="none"/>
        </w:rPr>
      </w:pPr>
      <w:r w:rsidRPr="009B7042">
        <w:rPr>
          <w:rFonts w:eastAsiaTheme="majorEastAsia" w:cs="Open Sans"/>
          <w:b/>
          <w:bCs/>
          <w:kern w:val="0"/>
          <w:lang w:val="tr-TR"/>
          <w14:ligatures w14:val="none"/>
        </w:rPr>
        <w:t>Maliyet Muhasebesi ve Ürün Maliyetlendirme Süreçleri</w:t>
      </w:r>
    </w:p>
    <w:p w14:paraId="63A7DDC0" w14:textId="77777777" w:rsidR="009B7042" w:rsidRPr="009B7042" w:rsidRDefault="009B7042" w:rsidP="009B7042">
      <w:pPr>
        <w:numPr>
          <w:ilvl w:val="0"/>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Standart maliyet hesaplama</w:t>
      </w:r>
    </w:p>
    <w:p w14:paraId="39F2EF09" w14:textId="77777777" w:rsidR="009B7042" w:rsidRPr="009B7042" w:rsidRDefault="009B7042" w:rsidP="009B7042">
      <w:pPr>
        <w:numPr>
          <w:ilvl w:val="0"/>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Plan maliyet hesaplama</w:t>
      </w:r>
    </w:p>
    <w:p w14:paraId="37C8EF68" w14:textId="77777777" w:rsidR="009B7042" w:rsidRPr="009B7042" w:rsidRDefault="009B7042" w:rsidP="009B7042">
      <w:pPr>
        <w:numPr>
          <w:ilvl w:val="0"/>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Fiili maliyet ile standart maliyet karşılaştırma</w:t>
      </w:r>
    </w:p>
    <w:p w14:paraId="32953908" w14:textId="77777777" w:rsidR="009B7042" w:rsidRPr="009B7042" w:rsidRDefault="009B7042" w:rsidP="009B7042">
      <w:pPr>
        <w:numPr>
          <w:ilvl w:val="0"/>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Masraf yeri planlama</w:t>
      </w:r>
    </w:p>
    <w:p w14:paraId="21B9AFFD" w14:textId="77777777" w:rsidR="009B7042" w:rsidRPr="009B7042" w:rsidRDefault="009B7042" w:rsidP="009B7042">
      <w:pPr>
        <w:numPr>
          <w:ilvl w:val="0"/>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Plan maliyet hesaplama</w:t>
      </w:r>
    </w:p>
    <w:p w14:paraId="6BA14CB5" w14:textId="77777777" w:rsidR="009B7042" w:rsidRPr="009B7042" w:rsidRDefault="009B7042" w:rsidP="009B7042">
      <w:pPr>
        <w:numPr>
          <w:ilvl w:val="0"/>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Dönem sonu kapanış süreçleri</w:t>
      </w:r>
    </w:p>
    <w:p w14:paraId="2608A6C1"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Üretim siparişi Masraf yükleme</w:t>
      </w:r>
    </w:p>
    <w:p w14:paraId="34F1FC47"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Bakım siparişi masraf yükleme</w:t>
      </w:r>
    </w:p>
    <w:p w14:paraId="4267F22E"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Masraf yeri dağıtım</w:t>
      </w:r>
    </w:p>
    <w:p w14:paraId="28C2A601"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Masraf ayrıştırma</w:t>
      </w:r>
    </w:p>
    <w:p w14:paraId="4E673F4B"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Fiili birim fiyat hesaplama</w:t>
      </w:r>
    </w:p>
    <w:p w14:paraId="69F3EC4C"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Sapma hesaplama</w:t>
      </w:r>
    </w:p>
    <w:p w14:paraId="4DBD0776"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Malzeme defteri kapanış süreci</w:t>
      </w:r>
    </w:p>
    <w:p w14:paraId="67D40A43"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T030 uyarlama</w:t>
      </w:r>
    </w:p>
    <w:p w14:paraId="4C9AA8B8"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IFRS için paralel değerleme süreçleri (kredi, kıdem tazminatı ve peşine indirgeme süreçlerini kapsamaktadır)</w:t>
      </w:r>
    </w:p>
    <w:p w14:paraId="644788C3" w14:textId="77777777" w:rsidR="009B7042" w:rsidRPr="009B7042" w:rsidRDefault="009B7042" w:rsidP="009B7042">
      <w:pPr>
        <w:numPr>
          <w:ilvl w:val="1"/>
          <w:numId w:val="31"/>
        </w:numPr>
        <w:spacing w:after="0" w:line="240" w:lineRule="auto"/>
        <w:contextualSpacing/>
        <w:jc w:val="both"/>
        <w:rPr>
          <w:rFonts w:eastAsia="SimSun" w:cs="Open Sans"/>
          <w:kern w:val="0"/>
          <w:lang w:val="tr-TR" w:eastAsia="tr-TR"/>
          <w14:ligatures w14:val="none"/>
        </w:rPr>
      </w:pPr>
      <w:proofErr w:type="gramStart"/>
      <w:r w:rsidRPr="009B7042">
        <w:rPr>
          <w:rFonts w:eastAsia="SimSun" w:cs="Open Sans"/>
          <w:kern w:val="0"/>
          <w:lang w:val="tr-TR" w:eastAsia="tr-TR"/>
          <w14:ligatures w14:val="none"/>
        </w:rPr>
        <w:t>Entegre</w:t>
      </w:r>
      <w:proofErr w:type="gramEnd"/>
      <w:r w:rsidRPr="009B7042">
        <w:rPr>
          <w:rFonts w:eastAsia="SimSun" w:cs="Open Sans"/>
          <w:kern w:val="0"/>
          <w:lang w:val="tr-TR" w:eastAsia="tr-TR"/>
          <w14:ligatures w14:val="none"/>
        </w:rPr>
        <w:t xml:space="preserve"> planlama süreçleri kapsamında manuel plan girişi ekranları</w:t>
      </w:r>
    </w:p>
    <w:p w14:paraId="27568C97" w14:textId="77777777" w:rsidR="009B7042" w:rsidRPr="009B7042" w:rsidRDefault="009B7042" w:rsidP="009B7042">
      <w:pPr>
        <w:keepNext/>
        <w:keepLines/>
        <w:spacing w:before="160" w:after="80" w:line="240" w:lineRule="auto"/>
        <w:outlineLvl w:val="2"/>
        <w:rPr>
          <w:rFonts w:eastAsiaTheme="majorEastAsia" w:cs="Open Sans"/>
          <w:b/>
          <w:bCs/>
          <w:kern w:val="0"/>
          <w14:ligatures w14:val="none"/>
        </w:rPr>
      </w:pPr>
      <w:proofErr w:type="spellStart"/>
      <w:r w:rsidRPr="009B7042">
        <w:rPr>
          <w:rFonts w:eastAsiaTheme="majorEastAsia" w:cs="Open Sans"/>
          <w:b/>
          <w:bCs/>
          <w:kern w:val="0"/>
          <w14:ligatures w14:val="none"/>
        </w:rPr>
        <w:t>Karlılık</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Analizi</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Süreçleri</w:t>
      </w:r>
      <w:proofErr w:type="spellEnd"/>
    </w:p>
    <w:p w14:paraId="3E5C37F9"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Dönemsel yeniden değerleme</w:t>
      </w:r>
    </w:p>
    <w:p w14:paraId="72DC315B"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Türetme ve değer alanı belirleme</w:t>
      </w:r>
    </w:p>
    <w:p w14:paraId="045E7177"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PA-Karlılık Analizi ile muhasebe mutabakatı</w:t>
      </w:r>
    </w:p>
    <w:p w14:paraId="36338A05"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CO-PA Karlılık Analizi Toplam dağıtım süreçleri</w:t>
      </w:r>
    </w:p>
    <w:p w14:paraId="7242A699"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İç sipariş masraf yükleme</w:t>
      </w:r>
    </w:p>
    <w:p w14:paraId="01FE320C"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Yukarıdan aşağı dağıtım</w:t>
      </w:r>
    </w:p>
    <w:p w14:paraId="0FD2B095" w14:textId="77777777" w:rsidR="009B7042" w:rsidRPr="009B7042" w:rsidRDefault="009B7042" w:rsidP="009B7042">
      <w:pPr>
        <w:numPr>
          <w:ilvl w:val="0"/>
          <w:numId w:val="32"/>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Gelir hesabı / SD-Satış Dağıtım koşul belirleme</w:t>
      </w:r>
    </w:p>
    <w:p w14:paraId="20CCFCC7" w14:textId="15C94704" w:rsidR="009B7042" w:rsidRPr="009B7042" w:rsidRDefault="009B7042" w:rsidP="009B7042">
      <w:pPr>
        <w:keepNext/>
        <w:keepLines/>
        <w:spacing w:before="160" w:after="80" w:line="240" w:lineRule="auto"/>
        <w:outlineLvl w:val="2"/>
        <w:rPr>
          <w:rFonts w:eastAsiaTheme="majorEastAsia" w:cs="Open Sans"/>
          <w:b/>
          <w:bCs/>
          <w:kern w:val="0"/>
          <w14:ligatures w14:val="none"/>
        </w:rPr>
      </w:pPr>
      <w:proofErr w:type="spellStart"/>
      <w:r w:rsidRPr="009B7042">
        <w:rPr>
          <w:rFonts w:eastAsiaTheme="majorEastAsia" w:cs="Open Sans"/>
          <w:b/>
          <w:bCs/>
          <w:kern w:val="0"/>
          <w14:ligatures w14:val="none"/>
        </w:rPr>
        <w:t>Bütçe</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Kontrol</w:t>
      </w:r>
      <w:proofErr w:type="spellEnd"/>
      <w:r w:rsidRPr="009B7042">
        <w:rPr>
          <w:rFonts w:eastAsiaTheme="majorEastAsia" w:cs="Open Sans"/>
          <w:b/>
          <w:bCs/>
          <w:kern w:val="0"/>
          <w14:ligatures w14:val="none"/>
        </w:rPr>
        <w:t xml:space="preserve"> ve </w:t>
      </w:r>
      <w:proofErr w:type="spellStart"/>
      <w:r w:rsidRPr="009B7042">
        <w:rPr>
          <w:rFonts w:eastAsiaTheme="majorEastAsia" w:cs="Open Sans"/>
          <w:b/>
          <w:bCs/>
          <w:kern w:val="0"/>
          <w14:ligatures w14:val="none"/>
        </w:rPr>
        <w:t>Finansal</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Planlama</w:t>
      </w:r>
      <w:proofErr w:type="spellEnd"/>
      <w:r w:rsidRPr="009B7042">
        <w:rPr>
          <w:rFonts w:eastAsiaTheme="majorEastAsia" w:cs="Open Sans"/>
          <w:b/>
          <w:bCs/>
          <w:kern w:val="0"/>
          <w14:ligatures w14:val="none"/>
        </w:rPr>
        <w:t xml:space="preserve"> </w:t>
      </w:r>
      <w:proofErr w:type="spellStart"/>
      <w:r w:rsidRPr="009B7042">
        <w:rPr>
          <w:rFonts w:eastAsiaTheme="majorEastAsia" w:cs="Open Sans"/>
          <w:b/>
          <w:bCs/>
          <w:kern w:val="0"/>
          <w14:ligatures w14:val="none"/>
        </w:rPr>
        <w:t>Süreçleri</w:t>
      </w:r>
      <w:proofErr w:type="spellEnd"/>
      <w:r w:rsidRPr="009B7042">
        <w:rPr>
          <w:rFonts w:eastAsiaTheme="majorEastAsia" w:cs="Open Sans"/>
          <w:b/>
          <w:bCs/>
          <w:kern w:val="0"/>
          <w14:ligatures w14:val="none"/>
        </w:rPr>
        <w:t xml:space="preserve"> </w:t>
      </w:r>
    </w:p>
    <w:p w14:paraId="730A350F"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Gider bütçesi için bütçe kontrol süreçleri</w:t>
      </w:r>
    </w:p>
    <w:p w14:paraId="69A26753"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Gider bütçe kontrol raporları</w:t>
      </w:r>
    </w:p>
    <w:p w14:paraId="1662C421"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Mali kalem, mali merkez ve fonların gider bütçe kontrol objesi olarak kullanımı</w:t>
      </w:r>
    </w:p>
    <w:p w14:paraId="660AEBD2"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FI-Mali Muhasebe ve MM-Malzeme Yönetimi entegrasyonu için türetme standart yöntem olarak kullanılacaktır</w:t>
      </w:r>
    </w:p>
    <w:p w14:paraId="4C05BC38"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Farklı tolerans tipleri gider bütçesi için kullanılacaktır</w:t>
      </w:r>
    </w:p>
    <w:p w14:paraId="13127D86"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Gider Bütçe girişi, Gider bütçe kaydırma ve gider ek bütçe süreçleri</w:t>
      </w:r>
    </w:p>
    <w:p w14:paraId="4766349A"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Gider Bütçe kontrolü için manuel bütçe değerleri aktarımı veya alternatif olarak Masraf yeri muhasebesinden plan değerlerinin </w:t>
      </w:r>
      <w:proofErr w:type="spellStart"/>
      <w:r w:rsidRPr="009B7042">
        <w:rPr>
          <w:rFonts w:eastAsia="SimSun" w:cs="Open Sans"/>
          <w:kern w:val="0"/>
          <w:lang w:val="tr-TR" w:eastAsia="tr-TR"/>
          <w14:ligatures w14:val="none"/>
        </w:rPr>
        <w:t>devralımı</w:t>
      </w:r>
      <w:proofErr w:type="spellEnd"/>
    </w:p>
    <w:p w14:paraId="36FCD741"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Gider Bütçe sürecinin yönetimi SAP </w:t>
      </w:r>
      <w:proofErr w:type="spellStart"/>
      <w:r w:rsidRPr="009B7042">
        <w:rPr>
          <w:rFonts w:eastAsia="SimSun" w:cs="Open Sans"/>
          <w:kern w:val="0"/>
          <w:lang w:val="tr-TR" w:eastAsia="tr-TR"/>
          <w14:ligatures w14:val="none"/>
        </w:rPr>
        <w:t>Analytic</w:t>
      </w:r>
      <w:proofErr w:type="spellEnd"/>
      <w:r w:rsidRPr="009B7042">
        <w:rPr>
          <w:rFonts w:eastAsia="SimSun" w:cs="Open Sans"/>
          <w:kern w:val="0"/>
          <w:lang w:val="tr-TR" w:eastAsia="tr-TR"/>
          <w14:ligatures w14:val="none"/>
        </w:rPr>
        <w:t xml:space="preserve"> Cloud üzerinde yapılacaktır, </w:t>
      </w:r>
      <w:proofErr w:type="gramStart"/>
      <w:r w:rsidRPr="009B7042">
        <w:rPr>
          <w:rFonts w:eastAsia="SimSun" w:cs="Open Sans"/>
          <w:kern w:val="0"/>
          <w:lang w:val="tr-TR" w:eastAsia="tr-TR"/>
          <w14:ligatures w14:val="none"/>
        </w:rPr>
        <w:t>entegre</w:t>
      </w:r>
      <w:proofErr w:type="gramEnd"/>
      <w:r w:rsidRPr="009B7042">
        <w:rPr>
          <w:rFonts w:eastAsia="SimSun" w:cs="Open Sans"/>
          <w:kern w:val="0"/>
          <w:lang w:val="tr-TR" w:eastAsia="tr-TR"/>
          <w14:ligatures w14:val="none"/>
        </w:rPr>
        <w:t xml:space="preserve"> planlama süreçleri için manuel plan girişi ekranları tasarlanacaktır.</w:t>
      </w:r>
    </w:p>
    <w:p w14:paraId="1CDAB441"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Bütçe kontrol para biriminin şirket kodu para birimi aynı olacaktır.</w:t>
      </w:r>
    </w:p>
    <w:p w14:paraId="0D41DAB6" w14:textId="77777777" w:rsidR="009B7042" w:rsidRPr="009B7042" w:rsidRDefault="009B7042" w:rsidP="009B7042">
      <w:pPr>
        <w:numPr>
          <w:ilvl w:val="0"/>
          <w:numId w:val="33"/>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Bütçe kontrolünün sadece öndeki defter (</w:t>
      </w:r>
      <w:proofErr w:type="spellStart"/>
      <w:r w:rsidRPr="009B7042">
        <w:rPr>
          <w:rFonts w:eastAsia="SimSun" w:cs="Open Sans"/>
          <w:kern w:val="0"/>
          <w:lang w:val="tr-TR" w:eastAsia="tr-TR"/>
          <w14:ligatures w14:val="none"/>
        </w:rPr>
        <w:t>Leading</w:t>
      </w:r>
      <w:proofErr w:type="spellEnd"/>
      <w:r w:rsidRPr="009B7042">
        <w:rPr>
          <w:rFonts w:eastAsia="SimSun" w:cs="Open Sans"/>
          <w:kern w:val="0"/>
          <w:lang w:val="tr-TR" w:eastAsia="tr-TR"/>
          <w14:ligatures w14:val="none"/>
        </w:rPr>
        <w:t xml:space="preserve"> </w:t>
      </w:r>
      <w:proofErr w:type="spellStart"/>
      <w:r w:rsidRPr="009B7042">
        <w:rPr>
          <w:rFonts w:eastAsia="SimSun" w:cs="Open Sans"/>
          <w:kern w:val="0"/>
          <w:lang w:val="tr-TR" w:eastAsia="tr-TR"/>
          <w14:ligatures w14:val="none"/>
        </w:rPr>
        <w:t>ledger</w:t>
      </w:r>
      <w:proofErr w:type="spellEnd"/>
      <w:r w:rsidRPr="009B7042">
        <w:rPr>
          <w:rFonts w:eastAsia="SimSun" w:cs="Open Sans"/>
          <w:kern w:val="0"/>
          <w:lang w:val="tr-TR" w:eastAsia="tr-TR"/>
          <w14:ligatures w14:val="none"/>
        </w:rPr>
        <w:t>) için yapılacaktır</w:t>
      </w:r>
    </w:p>
    <w:p w14:paraId="32703B54" w14:textId="77777777" w:rsidR="009B7042" w:rsidRPr="009B7042" w:rsidRDefault="009B7042" w:rsidP="009B7042">
      <w:pPr>
        <w:keepNext/>
        <w:keepLines/>
        <w:spacing w:before="160" w:after="80" w:line="240" w:lineRule="auto"/>
        <w:outlineLvl w:val="1"/>
        <w:rPr>
          <w:rFonts w:eastAsiaTheme="majorEastAsia" w:cs="Open Sans"/>
          <w:b/>
          <w:bCs/>
          <w:kern w:val="0"/>
          <w:lang w:val="tr-TR"/>
          <w14:ligatures w14:val="none"/>
        </w:rPr>
      </w:pPr>
      <w:r w:rsidRPr="009B7042">
        <w:rPr>
          <w:rFonts w:eastAsiaTheme="majorEastAsia" w:cs="Open Sans"/>
          <w:b/>
          <w:bCs/>
          <w:kern w:val="0"/>
          <w:lang w:val="tr-TR"/>
          <w14:ligatures w14:val="none"/>
        </w:rPr>
        <w:t>Konsolidasyondan- Raporlamaya</w:t>
      </w:r>
    </w:p>
    <w:p w14:paraId="16A0DCBC" w14:textId="77777777" w:rsidR="009B7042" w:rsidRPr="009B7042" w:rsidRDefault="009B7042" w:rsidP="009B7042">
      <w:pPr>
        <w:keepNext/>
        <w:keepLines/>
        <w:spacing w:before="160" w:after="80" w:line="240" w:lineRule="auto"/>
        <w:outlineLvl w:val="2"/>
        <w:rPr>
          <w:rFonts w:eastAsiaTheme="majorEastAsia" w:cs="Open Sans"/>
          <w:b/>
          <w:bCs/>
          <w:kern w:val="0"/>
          <w:lang w:val="tr-TR"/>
          <w14:ligatures w14:val="none"/>
        </w:rPr>
      </w:pPr>
      <w:r w:rsidRPr="009B7042">
        <w:rPr>
          <w:rFonts w:eastAsiaTheme="majorEastAsia" w:cs="Open Sans"/>
          <w:b/>
          <w:bCs/>
          <w:kern w:val="0"/>
          <w:lang w:val="tr-TR"/>
          <w14:ligatures w14:val="none"/>
        </w:rPr>
        <w:t>Operasyonel ve Yönetim Raporlaması</w:t>
      </w:r>
    </w:p>
    <w:p w14:paraId="3440DC42"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Gelir, gider, yevmiye kayıtları, varlık hesap bakiyeleri vb.nin analitik ve işlemsel görüntüsü</w:t>
      </w:r>
    </w:p>
    <w:p w14:paraId="374EA027"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Şirket kodu, mali tabloların, anahtar bir tarih, görüntüleme para birimi vb. gibi farklı iş özelliklerine göre raporlanması, KPI görünümü alınması</w:t>
      </w:r>
    </w:p>
    <w:p w14:paraId="5E62B947"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Bloke faturaların, nakit ödeme indirimlerinin, borç bakiyelerinin, park edilmiş faturaların vb. analitik ve işlemsel görüntüsünü raporlama</w:t>
      </w:r>
    </w:p>
    <w:p w14:paraId="0C6AD314" w14:textId="53603905"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Şirket kodu, mutabakat hesabı, kalem ödeme bloğu, tedarikçi vb. gibi farklı iş özelliklerine göre </w:t>
      </w:r>
      <w:proofErr w:type="spellStart"/>
      <w:r w:rsidRPr="009B7042">
        <w:rPr>
          <w:rFonts w:eastAsia="SimSun" w:cs="Open Sans"/>
          <w:kern w:val="0"/>
          <w:lang w:val="tr-TR" w:eastAsia="tr-TR"/>
          <w14:ligatures w14:val="none"/>
        </w:rPr>
        <w:t>KPI'ları</w:t>
      </w:r>
      <w:proofErr w:type="spellEnd"/>
      <w:r w:rsidRPr="009B7042">
        <w:rPr>
          <w:rFonts w:eastAsia="SimSun" w:cs="Open Sans"/>
          <w:kern w:val="0"/>
          <w:lang w:val="tr-TR" w:eastAsia="tr-TR"/>
          <w14:ligatures w14:val="none"/>
        </w:rPr>
        <w:t xml:space="preserve"> filtreleyin</w:t>
      </w:r>
    </w:p>
    <w:p w14:paraId="79306A86"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Vadesi Geçmiş kalemlerin görüntülenmesi </w:t>
      </w:r>
    </w:p>
    <w:p w14:paraId="517382BA"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Açık banka kredilerin analiz edilmesi</w:t>
      </w:r>
    </w:p>
    <w:p w14:paraId="576AF0B6"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Otomatik Ödeme çalıştırması istisnalarını analiz edilmesi ve raporlanması</w:t>
      </w:r>
    </w:p>
    <w:p w14:paraId="3CA15979"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İadelerin analiz edilmesi</w:t>
      </w:r>
    </w:p>
    <w:p w14:paraId="14F24B41"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Kontroller yapmak ve sorunları çözmek için iş listeleri oluşturulması, İş listesi işleme durumunu izleme</w:t>
      </w:r>
    </w:p>
    <w:p w14:paraId="2E3DBD5A"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Farklı raporlama para birimlerinde finansal durumu, nakit pozisyonunu, kredi limitlerini vb. görüntüleme</w:t>
      </w:r>
    </w:p>
    <w:p w14:paraId="1195FD24"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Farklı döviz enstrümanlarının ve döviz kurlarının işlem detaylarını görüntüleme</w:t>
      </w:r>
    </w:p>
    <w:p w14:paraId="421D0094" w14:textId="77777777" w:rsidR="009B7042" w:rsidRPr="009B7042" w:rsidRDefault="009B7042" w:rsidP="009B7042">
      <w:pPr>
        <w:numPr>
          <w:ilvl w:val="0"/>
          <w:numId w:val="39"/>
        </w:numPr>
        <w:spacing w:after="0" w:line="240" w:lineRule="auto"/>
        <w:contextualSpacing/>
        <w:jc w:val="both"/>
        <w:rPr>
          <w:rFonts w:eastAsia="SimSun" w:cs="Open Sans"/>
          <w:kern w:val="0"/>
          <w:lang w:val="tr-TR" w:eastAsia="tr-TR"/>
          <w14:ligatures w14:val="none"/>
        </w:rPr>
      </w:pPr>
      <w:proofErr w:type="spellStart"/>
      <w:r w:rsidRPr="009B7042">
        <w:rPr>
          <w:rFonts w:eastAsia="SimSun" w:cs="Open Sans"/>
          <w:kern w:val="0"/>
          <w:lang w:val="tr-TR" w:eastAsia="tr-TR"/>
          <w14:ligatures w14:val="none"/>
        </w:rPr>
        <w:t>KPI'ları</w:t>
      </w:r>
      <w:proofErr w:type="spellEnd"/>
      <w:r w:rsidRPr="009B7042">
        <w:rPr>
          <w:rFonts w:eastAsia="SimSun" w:cs="Open Sans"/>
          <w:kern w:val="0"/>
          <w:lang w:val="tr-TR" w:eastAsia="tr-TR"/>
          <w14:ligatures w14:val="none"/>
        </w:rPr>
        <w:t xml:space="preserve"> raporlama para birimi, döviz kuru türü, ödeme para birimi vb. gibi farklı iş özelliklerine göre filtreleyin</w:t>
      </w:r>
    </w:p>
    <w:p w14:paraId="4F25D964" w14:textId="77777777" w:rsidR="00D47945" w:rsidRDefault="009B7042" w:rsidP="00D47945">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 xml:space="preserve">Duran Varlık </w:t>
      </w:r>
      <w:r w:rsidR="00D47945">
        <w:rPr>
          <w:rFonts w:eastAsia="SimSun" w:cs="Open Sans"/>
          <w:kern w:val="0"/>
          <w:lang w:val="tr-TR" w:eastAsia="tr-TR"/>
          <w14:ligatures w14:val="none"/>
        </w:rPr>
        <w:t>Yönetim Raporları</w:t>
      </w:r>
    </w:p>
    <w:p w14:paraId="2CE8F4C5" w14:textId="77777777" w:rsidR="00D47945" w:rsidRDefault="009B7042" w:rsidP="00D47945">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Kar ve zarar, bilanço ve nakit akışı</w:t>
      </w:r>
    </w:p>
    <w:p w14:paraId="1D22A429" w14:textId="77777777" w:rsidR="00D47945" w:rsidRDefault="009B7042" w:rsidP="00D47945">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Bilanço bakiye devirleri</w:t>
      </w:r>
    </w:p>
    <w:p w14:paraId="371D5762" w14:textId="77777777" w:rsidR="00D47945" w:rsidRDefault="009B7042" w:rsidP="00D47945">
      <w:pPr>
        <w:numPr>
          <w:ilvl w:val="0"/>
          <w:numId w:val="39"/>
        </w:numPr>
        <w:spacing w:after="0" w:line="240" w:lineRule="auto"/>
        <w:contextualSpacing/>
        <w:jc w:val="both"/>
        <w:rPr>
          <w:rFonts w:eastAsia="SimSun" w:cs="Open Sans"/>
          <w:kern w:val="0"/>
          <w:lang w:val="tr-TR" w:eastAsia="tr-TR"/>
          <w14:ligatures w14:val="none"/>
        </w:rPr>
      </w:pPr>
      <w:r w:rsidRPr="009B7042">
        <w:rPr>
          <w:rFonts w:eastAsia="SimSun" w:cs="Open Sans"/>
          <w:kern w:val="0"/>
          <w:lang w:val="tr-TR" w:eastAsia="tr-TR"/>
          <w14:ligatures w14:val="none"/>
        </w:rPr>
        <w:t>Dashboard ve görselleştirmeler</w:t>
      </w:r>
    </w:p>
    <w:p w14:paraId="14D04725" w14:textId="29732B10" w:rsidR="009B7042" w:rsidRPr="005303F5" w:rsidRDefault="009B7042" w:rsidP="0018270C">
      <w:pPr>
        <w:numPr>
          <w:ilvl w:val="0"/>
          <w:numId w:val="39"/>
        </w:numPr>
        <w:spacing w:after="0" w:line="240" w:lineRule="auto"/>
        <w:contextualSpacing/>
        <w:jc w:val="both"/>
        <w:rPr>
          <w:rFonts w:eastAsia="SimSun" w:cs="Open Sans"/>
          <w:b/>
          <w:bCs/>
          <w:kern w:val="0"/>
          <w:lang w:val="tr-TR" w:eastAsia="tr-TR"/>
          <w14:ligatures w14:val="none"/>
        </w:rPr>
      </w:pPr>
      <w:r w:rsidRPr="005303F5">
        <w:rPr>
          <w:rFonts w:eastAsia="SimSun" w:cs="Open Sans"/>
          <w:b/>
          <w:bCs/>
          <w:kern w:val="0"/>
          <w:lang w:val="tr-TR" w:eastAsia="tr-TR"/>
          <w14:ligatures w14:val="none"/>
        </w:rPr>
        <w:t xml:space="preserve">SAP S/4HANA </w:t>
      </w:r>
      <w:r w:rsidR="00DA05D1" w:rsidRPr="005303F5">
        <w:rPr>
          <w:rFonts w:eastAsia="SimSun" w:cs="Open Sans"/>
          <w:b/>
          <w:bCs/>
          <w:kern w:val="0"/>
          <w:lang w:val="tr-TR" w:eastAsia="tr-TR"/>
          <w14:ligatures w14:val="none"/>
        </w:rPr>
        <w:t>On-</w:t>
      </w:r>
      <w:proofErr w:type="spellStart"/>
      <w:r w:rsidR="00DA05D1" w:rsidRPr="005303F5">
        <w:rPr>
          <w:rFonts w:eastAsia="SimSun" w:cs="Open Sans"/>
          <w:b/>
          <w:bCs/>
          <w:kern w:val="0"/>
          <w:lang w:val="tr-TR" w:eastAsia="tr-TR"/>
          <w14:ligatures w14:val="none"/>
        </w:rPr>
        <w:t>Prem</w:t>
      </w:r>
      <w:proofErr w:type="spellEnd"/>
      <w:r w:rsidR="00DA05D1" w:rsidRPr="005303F5">
        <w:rPr>
          <w:rFonts w:eastAsia="SimSun" w:cs="Open Sans"/>
          <w:b/>
          <w:bCs/>
          <w:kern w:val="0"/>
          <w:lang w:val="tr-TR" w:eastAsia="tr-TR"/>
          <w14:ligatures w14:val="none"/>
        </w:rPr>
        <w:t xml:space="preserve"> </w:t>
      </w:r>
      <w:r w:rsidRPr="005303F5">
        <w:rPr>
          <w:rFonts w:eastAsia="SimSun" w:cs="Open Sans"/>
          <w:b/>
          <w:bCs/>
          <w:kern w:val="0"/>
          <w:lang w:val="tr-TR" w:eastAsia="tr-TR"/>
          <w14:ligatures w14:val="none"/>
        </w:rPr>
        <w:t xml:space="preserve">ve SAP </w:t>
      </w:r>
      <w:proofErr w:type="spellStart"/>
      <w:r w:rsidRPr="005303F5">
        <w:rPr>
          <w:rFonts w:eastAsia="SimSun" w:cs="Open Sans"/>
          <w:b/>
          <w:bCs/>
          <w:kern w:val="0"/>
          <w:lang w:val="tr-TR" w:eastAsia="tr-TR"/>
          <w14:ligatures w14:val="none"/>
        </w:rPr>
        <w:t>Analytics</w:t>
      </w:r>
      <w:proofErr w:type="spellEnd"/>
      <w:r w:rsidRPr="005303F5">
        <w:rPr>
          <w:rFonts w:eastAsia="SimSun" w:cs="Open Sans"/>
          <w:b/>
          <w:bCs/>
          <w:kern w:val="0"/>
          <w:lang w:val="tr-TR" w:eastAsia="tr-TR"/>
          <w14:ligatures w14:val="none"/>
        </w:rPr>
        <w:t xml:space="preserve"> Cloud arasında bilgi entegrasyonu</w:t>
      </w:r>
    </w:p>
    <w:p w14:paraId="6A238C7F" w14:textId="77777777" w:rsidR="00DA05D1" w:rsidRPr="005303F5" w:rsidRDefault="00DA05D1" w:rsidP="00DA05D1">
      <w:pPr>
        <w:spacing w:after="0" w:line="240" w:lineRule="auto"/>
        <w:contextualSpacing/>
        <w:jc w:val="both"/>
        <w:rPr>
          <w:rFonts w:eastAsia="SimSun" w:cs="Open Sans"/>
          <w:b/>
          <w:bCs/>
          <w:kern w:val="0"/>
          <w:lang w:val="tr-TR" w:eastAsia="tr-TR"/>
          <w14:ligatures w14:val="none"/>
        </w:rPr>
      </w:pPr>
    </w:p>
    <w:p w14:paraId="3B6BDABB" w14:textId="063D06C3" w:rsidR="00DA05D1" w:rsidRPr="005303F5" w:rsidRDefault="00DA05D1" w:rsidP="00DA05D1">
      <w:pPr>
        <w:keepNext/>
        <w:keepLines/>
        <w:spacing w:before="160" w:after="80" w:line="240" w:lineRule="auto"/>
        <w:outlineLvl w:val="2"/>
        <w:rPr>
          <w:rFonts w:eastAsiaTheme="majorEastAsia" w:cs="Open Sans"/>
          <w:b/>
          <w:bCs/>
          <w:kern w:val="0"/>
          <w:lang w:val="tr-TR"/>
          <w14:ligatures w14:val="none"/>
        </w:rPr>
      </w:pPr>
      <w:r w:rsidRPr="005303F5">
        <w:rPr>
          <w:rFonts w:eastAsiaTheme="majorEastAsia" w:cs="Open Sans"/>
          <w:b/>
          <w:bCs/>
          <w:kern w:val="0"/>
          <w:lang w:val="tr-TR"/>
          <w14:ligatures w14:val="none"/>
        </w:rPr>
        <w:t>Ek geliştirme</w:t>
      </w:r>
    </w:p>
    <w:p w14:paraId="53DC7928" w14:textId="77777777" w:rsidR="00500C57" w:rsidRPr="005303F5" w:rsidRDefault="00500C57" w:rsidP="00500C57">
      <w:pPr>
        <w:spacing w:after="0" w:line="240" w:lineRule="auto"/>
        <w:contextualSpacing/>
        <w:jc w:val="both"/>
        <w:rPr>
          <w:rFonts w:eastAsia="SimSun" w:cs="Open Sans"/>
          <w:kern w:val="0"/>
          <w:lang w:val="tr-TR" w:eastAsia="tr-TR"/>
          <w14:ligatures w14:val="none"/>
        </w:rPr>
      </w:pPr>
    </w:p>
    <w:tbl>
      <w:tblPr>
        <w:tblW w:w="9776" w:type="dxa"/>
        <w:tblLook w:val="04A0" w:firstRow="1" w:lastRow="0" w:firstColumn="1" w:lastColumn="0" w:noHBand="0" w:noVBand="1"/>
      </w:tblPr>
      <w:tblGrid>
        <w:gridCol w:w="1120"/>
        <w:gridCol w:w="8656"/>
      </w:tblGrid>
      <w:tr w:rsidR="003600A2" w:rsidRPr="005303F5" w14:paraId="2573410A" w14:textId="77777777" w:rsidTr="005303F5">
        <w:trPr>
          <w:trHeight w:val="4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4CAE0" w14:textId="77777777" w:rsidR="003600A2" w:rsidRPr="005303F5" w:rsidRDefault="003600A2" w:rsidP="003600A2">
            <w:pPr>
              <w:spacing w:after="0" w:line="240" w:lineRule="auto"/>
              <w:rPr>
                <w:rFonts w:ascii="Aptos Narrow" w:eastAsia="Times New Roman" w:hAnsi="Aptos Narrow" w:cs="Times New Roman"/>
                <w:b/>
                <w:bCs/>
                <w:color w:val="000000"/>
                <w:kern w:val="0"/>
                <w:sz w:val="28"/>
                <w:szCs w:val="28"/>
                <w14:ligatures w14:val="none"/>
              </w:rPr>
            </w:pPr>
            <w:r w:rsidRPr="005303F5">
              <w:rPr>
                <w:rFonts w:ascii="Aptos Narrow" w:eastAsia="Times New Roman" w:hAnsi="Aptos Narrow" w:cs="Times New Roman"/>
                <w:b/>
                <w:bCs/>
                <w:color w:val="000000"/>
                <w:kern w:val="0"/>
                <w:sz w:val="28"/>
                <w:szCs w:val="28"/>
                <w14:ligatures w14:val="none"/>
              </w:rPr>
              <w:t>Modül</w:t>
            </w:r>
          </w:p>
        </w:tc>
        <w:tc>
          <w:tcPr>
            <w:tcW w:w="8656" w:type="dxa"/>
            <w:tcBorders>
              <w:top w:val="single" w:sz="4" w:space="0" w:color="auto"/>
              <w:left w:val="nil"/>
              <w:bottom w:val="single" w:sz="4" w:space="0" w:color="auto"/>
              <w:right w:val="single" w:sz="4" w:space="0" w:color="auto"/>
            </w:tcBorders>
            <w:shd w:val="clear" w:color="auto" w:fill="auto"/>
            <w:vAlign w:val="bottom"/>
            <w:hideMark/>
          </w:tcPr>
          <w:p w14:paraId="3407AC8C" w14:textId="77777777" w:rsidR="003600A2" w:rsidRPr="005303F5" w:rsidRDefault="003600A2" w:rsidP="003600A2">
            <w:pPr>
              <w:spacing w:after="0" w:line="240" w:lineRule="auto"/>
              <w:rPr>
                <w:rFonts w:ascii="Aptos Narrow" w:eastAsia="Times New Roman" w:hAnsi="Aptos Narrow" w:cs="Times New Roman"/>
                <w:b/>
                <w:bCs/>
                <w:color w:val="000000"/>
                <w:kern w:val="0"/>
                <w:sz w:val="28"/>
                <w:szCs w:val="28"/>
                <w14:ligatures w14:val="none"/>
              </w:rPr>
            </w:pPr>
            <w:r w:rsidRPr="005303F5">
              <w:rPr>
                <w:rFonts w:ascii="Aptos Narrow" w:eastAsia="Times New Roman" w:hAnsi="Aptos Narrow" w:cs="Times New Roman"/>
                <w:b/>
                <w:bCs/>
                <w:color w:val="000000"/>
                <w:kern w:val="0"/>
                <w:sz w:val="28"/>
                <w:szCs w:val="28"/>
                <w14:ligatures w14:val="none"/>
              </w:rPr>
              <w:t>Geliştirme</w:t>
            </w:r>
          </w:p>
        </w:tc>
      </w:tr>
      <w:tr w:rsidR="003600A2" w:rsidRPr="005303F5" w14:paraId="5EB52CB7"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92EFBA"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FI</w:t>
            </w:r>
          </w:p>
        </w:tc>
        <w:tc>
          <w:tcPr>
            <w:tcW w:w="8656" w:type="dxa"/>
            <w:tcBorders>
              <w:top w:val="nil"/>
              <w:left w:val="nil"/>
              <w:bottom w:val="single" w:sz="4" w:space="0" w:color="auto"/>
              <w:right w:val="single" w:sz="4" w:space="0" w:color="auto"/>
            </w:tcBorders>
            <w:shd w:val="clear" w:color="auto" w:fill="auto"/>
            <w:vAlign w:val="bottom"/>
            <w:hideMark/>
          </w:tcPr>
          <w:p w14:paraId="0D039D46"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TCMB kur aktarımlarının yapılması için webservis entegrasyonu ve aktarım programı geliştirmesi</w:t>
            </w:r>
          </w:p>
        </w:tc>
      </w:tr>
      <w:tr w:rsidR="003600A2" w:rsidRPr="005303F5" w14:paraId="1AB57972"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8161B6"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FI</w:t>
            </w:r>
          </w:p>
        </w:tc>
        <w:tc>
          <w:tcPr>
            <w:tcW w:w="8656" w:type="dxa"/>
            <w:tcBorders>
              <w:top w:val="nil"/>
              <w:left w:val="nil"/>
              <w:bottom w:val="single" w:sz="4" w:space="0" w:color="auto"/>
              <w:right w:val="single" w:sz="4" w:space="0" w:color="auto"/>
            </w:tcBorders>
            <w:shd w:val="clear" w:color="auto" w:fill="auto"/>
            <w:vAlign w:val="bottom"/>
            <w:hideMark/>
          </w:tcPr>
          <w:p w14:paraId="698E7F45"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Excel dosyasından FI modülüne toplu muhasebe belgesi aktarılmasını sağlayan program geliştirmesi</w:t>
            </w:r>
          </w:p>
        </w:tc>
      </w:tr>
      <w:tr w:rsidR="003600A2" w:rsidRPr="005303F5" w14:paraId="01D614B9"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00DC29"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FI</w:t>
            </w:r>
          </w:p>
        </w:tc>
        <w:tc>
          <w:tcPr>
            <w:tcW w:w="8656" w:type="dxa"/>
            <w:tcBorders>
              <w:top w:val="nil"/>
              <w:left w:val="nil"/>
              <w:bottom w:val="single" w:sz="4" w:space="0" w:color="auto"/>
              <w:right w:val="single" w:sz="4" w:space="0" w:color="auto"/>
            </w:tcBorders>
            <w:shd w:val="clear" w:color="auto" w:fill="auto"/>
            <w:vAlign w:val="bottom"/>
            <w:hideMark/>
          </w:tcPr>
          <w:p w14:paraId="1F0AF141"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Satıcı ödemelerinin banka bildiriminde kullanmak için 2 banka özelinde talimat çıktısı geliştirmesi</w:t>
            </w:r>
          </w:p>
        </w:tc>
      </w:tr>
      <w:tr w:rsidR="003600A2" w:rsidRPr="005303F5" w14:paraId="72D8DE47" w14:textId="77777777" w:rsidTr="003600A2">
        <w:trPr>
          <w:trHeight w:val="136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E5A2F9"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FI</w:t>
            </w:r>
          </w:p>
        </w:tc>
        <w:tc>
          <w:tcPr>
            <w:tcW w:w="8656" w:type="dxa"/>
            <w:tcBorders>
              <w:top w:val="nil"/>
              <w:left w:val="nil"/>
              <w:bottom w:val="single" w:sz="4" w:space="0" w:color="auto"/>
              <w:right w:val="single" w:sz="4" w:space="0" w:color="auto"/>
            </w:tcBorders>
            <w:shd w:val="clear" w:color="auto" w:fill="auto"/>
            <w:vAlign w:val="bottom"/>
            <w:hideMark/>
          </w:tcPr>
          <w:p w14:paraId="60A9F2EA"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Satıcı ödemeleri için onay uygulaması geliştirmesi. Girilen satıcı faturası onay akışı sonrası muhasebeleştirilebileceği bir tasarım geliştirmesinin uygulanması ( onay akışında minimum 2 kademe onay dikkate alınmalıdır ) .</w:t>
            </w:r>
          </w:p>
        </w:tc>
      </w:tr>
      <w:tr w:rsidR="003600A2" w:rsidRPr="003600A2" w14:paraId="3B5973A7"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D42E33"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FI</w:t>
            </w:r>
          </w:p>
        </w:tc>
        <w:tc>
          <w:tcPr>
            <w:tcW w:w="8656" w:type="dxa"/>
            <w:tcBorders>
              <w:top w:val="nil"/>
              <w:left w:val="nil"/>
              <w:bottom w:val="single" w:sz="4" w:space="0" w:color="auto"/>
              <w:right w:val="single" w:sz="4" w:space="0" w:color="auto"/>
            </w:tcBorders>
            <w:shd w:val="clear" w:color="auto" w:fill="auto"/>
            <w:vAlign w:val="bottom"/>
            <w:hideMark/>
          </w:tcPr>
          <w:p w14:paraId="5AFD1D4A"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Doğrulama ve ikame çalışmaları ( aynı fatura numarası girişi kontrolü, kar merkezi ve masraf yeri kontrolleri vb. )</w:t>
            </w:r>
          </w:p>
        </w:tc>
      </w:tr>
      <w:tr w:rsidR="003600A2" w:rsidRPr="005303F5" w14:paraId="5A5AC3CA"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B6AA5A"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FI</w:t>
            </w:r>
          </w:p>
        </w:tc>
        <w:tc>
          <w:tcPr>
            <w:tcW w:w="8656" w:type="dxa"/>
            <w:tcBorders>
              <w:top w:val="nil"/>
              <w:left w:val="nil"/>
              <w:bottom w:val="single" w:sz="4" w:space="0" w:color="auto"/>
              <w:right w:val="single" w:sz="4" w:space="0" w:color="auto"/>
            </w:tcBorders>
            <w:shd w:val="clear" w:color="auto" w:fill="auto"/>
            <w:vAlign w:val="bottom"/>
            <w:hideMark/>
          </w:tcPr>
          <w:p w14:paraId="07B232FD"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Muhasebe fiş girişlerinde dosyalamada kullanılmak üzere otomatik numara atanması. Örnel : yıl-ay-gün-sayı 2024123100001</w:t>
            </w:r>
          </w:p>
        </w:tc>
      </w:tr>
      <w:tr w:rsidR="003600A2" w:rsidRPr="005303F5" w14:paraId="62026ECD"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15F8D8"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CO</w:t>
            </w:r>
          </w:p>
        </w:tc>
        <w:tc>
          <w:tcPr>
            <w:tcW w:w="8656" w:type="dxa"/>
            <w:tcBorders>
              <w:top w:val="nil"/>
              <w:left w:val="nil"/>
              <w:bottom w:val="single" w:sz="4" w:space="0" w:color="auto"/>
              <w:right w:val="single" w:sz="4" w:space="0" w:color="auto"/>
            </w:tcBorders>
            <w:shd w:val="clear" w:color="auto" w:fill="auto"/>
            <w:vAlign w:val="bottom"/>
            <w:hideMark/>
          </w:tcPr>
          <w:p w14:paraId="50F855DA"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İstatistiksel gösterge programı ( Program istatistiksel gösterge verisini verilen algoritma ile otomatik kayıt edecektir. )</w:t>
            </w:r>
          </w:p>
        </w:tc>
      </w:tr>
      <w:tr w:rsidR="003600A2" w:rsidRPr="005303F5" w14:paraId="273BE980"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6189D0"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HR</w:t>
            </w:r>
          </w:p>
        </w:tc>
        <w:tc>
          <w:tcPr>
            <w:tcW w:w="8656" w:type="dxa"/>
            <w:tcBorders>
              <w:top w:val="nil"/>
              <w:left w:val="nil"/>
              <w:bottom w:val="single" w:sz="4" w:space="0" w:color="auto"/>
              <w:right w:val="single" w:sz="4" w:space="0" w:color="auto"/>
            </w:tcBorders>
            <w:shd w:val="clear" w:color="auto" w:fill="auto"/>
            <w:vAlign w:val="bottom"/>
            <w:hideMark/>
          </w:tcPr>
          <w:p w14:paraId="42F0B426"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Bilgi tiplerine ek alanlar oluşturma ve yeni bilgi tipi geliştirmeleri ( 6 adet yeni bilgi tipi oluşturulacağı varsayılmalıdır. )</w:t>
            </w:r>
          </w:p>
        </w:tc>
      </w:tr>
      <w:tr w:rsidR="003600A2" w:rsidRPr="005303F5" w14:paraId="201F2133" w14:textId="77777777" w:rsidTr="003600A2">
        <w:trPr>
          <w:trHeight w:val="3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79A938"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HR</w:t>
            </w:r>
          </w:p>
        </w:tc>
        <w:tc>
          <w:tcPr>
            <w:tcW w:w="8656" w:type="dxa"/>
            <w:tcBorders>
              <w:top w:val="nil"/>
              <w:left w:val="nil"/>
              <w:bottom w:val="single" w:sz="4" w:space="0" w:color="auto"/>
              <w:right w:val="single" w:sz="4" w:space="0" w:color="auto"/>
            </w:tcBorders>
            <w:shd w:val="clear" w:color="auto" w:fill="auto"/>
            <w:vAlign w:val="bottom"/>
            <w:hideMark/>
          </w:tcPr>
          <w:p w14:paraId="165D9B65"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İki adet banka için banka disketi geliştirmesi</w:t>
            </w:r>
          </w:p>
        </w:tc>
      </w:tr>
      <w:tr w:rsidR="003600A2" w:rsidRPr="005303F5" w14:paraId="4376F2B2" w14:textId="77777777" w:rsidTr="003600A2">
        <w:trPr>
          <w:trHeight w:val="3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495B25"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HR</w:t>
            </w:r>
          </w:p>
        </w:tc>
        <w:tc>
          <w:tcPr>
            <w:tcW w:w="8656" w:type="dxa"/>
            <w:tcBorders>
              <w:top w:val="nil"/>
              <w:left w:val="nil"/>
              <w:bottom w:val="single" w:sz="4" w:space="0" w:color="auto"/>
              <w:right w:val="single" w:sz="4" w:space="0" w:color="auto"/>
            </w:tcBorders>
            <w:shd w:val="clear" w:color="auto" w:fill="auto"/>
            <w:vAlign w:val="bottom"/>
            <w:hideMark/>
          </w:tcPr>
          <w:p w14:paraId="4A3A8E6E"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E-SGK bildirimleri için SGK entegrasyonu</w:t>
            </w:r>
          </w:p>
        </w:tc>
      </w:tr>
      <w:tr w:rsidR="003600A2" w:rsidRPr="005303F5" w14:paraId="351BD142" w14:textId="77777777" w:rsidTr="003600A2">
        <w:trPr>
          <w:trHeight w:val="3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495D3F"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HR</w:t>
            </w:r>
          </w:p>
        </w:tc>
        <w:tc>
          <w:tcPr>
            <w:tcW w:w="8656" w:type="dxa"/>
            <w:tcBorders>
              <w:top w:val="nil"/>
              <w:left w:val="nil"/>
              <w:bottom w:val="single" w:sz="4" w:space="0" w:color="auto"/>
              <w:right w:val="single" w:sz="4" w:space="0" w:color="auto"/>
            </w:tcBorders>
            <w:shd w:val="clear" w:color="auto" w:fill="auto"/>
            <w:vAlign w:val="bottom"/>
            <w:hideMark/>
          </w:tcPr>
          <w:p w14:paraId="2A8B17C6" w14:textId="561D36AA" w:rsidR="003600A2" w:rsidRPr="005303F5" w:rsidRDefault="003600A2" w:rsidP="003600A2">
            <w:pPr>
              <w:spacing w:after="0" w:line="240" w:lineRule="auto"/>
              <w:rPr>
                <w:rFonts w:ascii="Aptos Narrow" w:eastAsia="Times New Roman" w:hAnsi="Aptos Narrow" w:cs="Times New Roman"/>
                <w:color w:val="000000"/>
                <w:kern w:val="0"/>
                <w14:ligatures w14:val="none"/>
              </w:rPr>
            </w:pPr>
            <w:proofErr w:type="spellStart"/>
            <w:r w:rsidRPr="005303F5">
              <w:rPr>
                <w:rFonts w:ascii="Aptos Narrow" w:eastAsia="Times New Roman" w:hAnsi="Aptos Narrow" w:cs="Times New Roman"/>
                <w:color w:val="000000"/>
                <w:kern w:val="0"/>
                <w14:ligatures w14:val="none"/>
              </w:rPr>
              <w:t>Kapak</w:t>
            </w:r>
            <w:proofErr w:type="spellEnd"/>
            <w:r w:rsidR="00DA3994">
              <w:rPr>
                <w:rFonts w:ascii="Aptos Narrow" w:eastAsia="Times New Roman" w:hAnsi="Aptos Narrow" w:cs="Times New Roman"/>
                <w:color w:val="000000"/>
                <w:kern w:val="0"/>
                <w14:ligatures w14:val="none"/>
              </w:rPr>
              <w:t>,</w:t>
            </w:r>
            <w:r w:rsidRPr="005303F5">
              <w:rPr>
                <w:rFonts w:ascii="Aptos Narrow" w:eastAsia="Times New Roman" w:hAnsi="Aptos Narrow" w:cs="Times New Roman"/>
                <w:color w:val="000000"/>
                <w:kern w:val="0"/>
                <w14:ligatures w14:val="none"/>
              </w:rPr>
              <w:t xml:space="preserve"> dönem aralıklı </w:t>
            </w:r>
            <w:proofErr w:type="spellStart"/>
            <w:r w:rsidR="00DA3994">
              <w:rPr>
                <w:rFonts w:ascii="Aptos Narrow" w:eastAsia="Times New Roman" w:hAnsi="Aptos Narrow" w:cs="Times New Roman"/>
                <w:color w:val="000000"/>
                <w:kern w:val="0"/>
                <w14:ligatures w14:val="none"/>
              </w:rPr>
              <w:t>icmal</w:t>
            </w:r>
            <w:proofErr w:type="spellEnd"/>
            <w:r w:rsidR="00DA3994">
              <w:rPr>
                <w:rFonts w:ascii="Aptos Narrow" w:eastAsia="Times New Roman" w:hAnsi="Aptos Narrow" w:cs="Times New Roman"/>
                <w:color w:val="000000"/>
                <w:kern w:val="0"/>
                <w14:ligatures w14:val="none"/>
              </w:rPr>
              <w:t xml:space="preserve"> ve </w:t>
            </w:r>
            <w:proofErr w:type="spellStart"/>
            <w:r w:rsidR="00DA3994">
              <w:rPr>
                <w:rFonts w:ascii="Aptos Narrow" w:eastAsia="Times New Roman" w:hAnsi="Aptos Narrow" w:cs="Times New Roman"/>
                <w:color w:val="000000"/>
                <w:kern w:val="0"/>
                <w14:ligatures w14:val="none"/>
              </w:rPr>
              <w:t>bordro</w:t>
            </w:r>
            <w:proofErr w:type="spellEnd"/>
            <w:r w:rsidR="00DA3994">
              <w:rPr>
                <w:rFonts w:ascii="Aptos Narrow" w:eastAsia="Times New Roman" w:hAnsi="Aptos Narrow" w:cs="Times New Roman"/>
                <w:color w:val="000000"/>
                <w:kern w:val="0"/>
                <w14:ligatures w14:val="none"/>
              </w:rPr>
              <w:t xml:space="preserve"> </w:t>
            </w:r>
            <w:proofErr w:type="spellStart"/>
            <w:r w:rsidR="00DA3994">
              <w:rPr>
                <w:rFonts w:ascii="Aptos Narrow" w:eastAsia="Times New Roman" w:hAnsi="Aptos Narrow" w:cs="Times New Roman"/>
                <w:color w:val="000000"/>
                <w:kern w:val="0"/>
                <w14:ligatures w14:val="none"/>
              </w:rPr>
              <w:t>zarfı</w:t>
            </w:r>
            <w:proofErr w:type="spellEnd"/>
            <w:r w:rsidR="00DA3994">
              <w:rPr>
                <w:rFonts w:ascii="Aptos Narrow" w:eastAsia="Times New Roman" w:hAnsi="Aptos Narrow" w:cs="Times New Roman"/>
                <w:color w:val="000000"/>
                <w:kern w:val="0"/>
                <w14:ligatures w14:val="none"/>
              </w:rPr>
              <w:t xml:space="preserve"> </w:t>
            </w:r>
            <w:proofErr w:type="spellStart"/>
            <w:r w:rsidR="00DA3994">
              <w:rPr>
                <w:rFonts w:ascii="Aptos Narrow" w:eastAsia="Times New Roman" w:hAnsi="Aptos Narrow" w:cs="Times New Roman"/>
                <w:color w:val="000000"/>
                <w:kern w:val="0"/>
                <w14:ligatures w14:val="none"/>
              </w:rPr>
              <w:t>uygulaması</w:t>
            </w:r>
            <w:proofErr w:type="spellEnd"/>
            <w:r w:rsidR="00DA3994">
              <w:rPr>
                <w:rFonts w:ascii="Aptos Narrow" w:eastAsia="Times New Roman" w:hAnsi="Aptos Narrow" w:cs="Times New Roman"/>
                <w:color w:val="000000"/>
                <w:kern w:val="0"/>
                <w14:ligatures w14:val="none"/>
              </w:rPr>
              <w:t xml:space="preserve"> </w:t>
            </w:r>
            <w:proofErr w:type="spellStart"/>
            <w:r w:rsidR="00DA3994">
              <w:rPr>
                <w:rFonts w:ascii="Aptos Narrow" w:eastAsia="Times New Roman" w:hAnsi="Aptos Narrow" w:cs="Times New Roman"/>
                <w:color w:val="000000"/>
                <w:kern w:val="0"/>
                <w14:ligatures w14:val="none"/>
              </w:rPr>
              <w:t>geliştirilmesi</w:t>
            </w:r>
            <w:proofErr w:type="spellEnd"/>
            <w:r w:rsidR="00DA3994">
              <w:rPr>
                <w:rFonts w:ascii="Aptos Narrow" w:eastAsia="Times New Roman" w:hAnsi="Aptos Narrow" w:cs="Times New Roman"/>
                <w:color w:val="000000"/>
                <w:kern w:val="0"/>
                <w14:ligatures w14:val="none"/>
              </w:rPr>
              <w:t>.</w:t>
            </w:r>
          </w:p>
        </w:tc>
      </w:tr>
      <w:tr w:rsidR="00DA3994" w:rsidRPr="005303F5" w14:paraId="2E47454D" w14:textId="77777777" w:rsidTr="003600A2">
        <w:trPr>
          <w:trHeight w:val="340"/>
        </w:trPr>
        <w:tc>
          <w:tcPr>
            <w:tcW w:w="1120" w:type="dxa"/>
            <w:tcBorders>
              <w:top w:val="nil"/>
              <w:left w:val="single" w:sz="4" w:space="0" w:color="auto"/>
              <w:bottom w:val="single" w:sz="4" w:space="0" w:color="auto"/>
              <w:right w:val="single" w:sz="4" w:space="0" w:color="auto"/>
            </w:tcBorders>
            <w:shd w:val="clear" w:color="auto" w:fill="auto"/>
            <w:noWrap/>
            <w:vAlign w:val="bottom"/>
          </w:tcPr>
          <w:p w14:paraId="7097058E" w14:textId="00ABA0B9" w:rsidR="00DA3994" w:rsidRPr="005303F5" w:rsidRDefault="00DA3994" w:rsidP="003600A2">
            <w:pPr>
              <w:spacing w:after="0" w:line="240" w:lineRule="auto"/>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HR</w:t>
            </w:r>
          </w:p>
        </w:tc>
        <w:tc>
          <w:tcPr>
            <w:tcW w:w="8656" w:type="dxa"/>
            <w:tcBorders>
              <w:top w:val="nil"/>
              <w:left w:val="nil"/>
              <w:bottom w:val="single" w:sz="4" w:space="0" w:color="auto"/>
              <w:right w:val="single" w:sz="4" w:space="0" w:color="auto"/>
            </w:tcBorders>
            <w:shd w:val="clear" w:color="auto" w:fill="auto"/>
            <w:vAlign w:val="bottom"/>
          </w:tcPr>
          <w:p w14:paraId="6CBD1E7B" w14:textId="7AD9D2F8" w:rsidR="00DA3994" w:rsidRPr="005303F5" w:rsidRDefault="00DA3994" w:rsidP="003600A2">
            <w:pPr>
              <w:spacing w:after="0" w:line="240" w:lineRule="auto"/>
              <w:rPr>
                <w:rFonts w:ascii="Aptos Narrow" w:eastAsia="Times New Roman" w:hAnsi="Aptos Narrow" w:cs="Times New Roman"/>
                <w:color w:val="000000"/>
                <w:kern w:val="0"/>
                <w14:ligatures w14:val="none"/>
              </w:rPr>
            </w:pPr>
            <w:proofErr w:type="spellStart"/>
            <w:r w:rsidRPr="00DA3994">
              <w:rPr>
                <w:rFonts w:ascii="Aptos Narrow" w:eastAsia="Times New Roman" w:hAnsi="Aptos Narrow" w:cs="Times New Roman"/>
                <w:color w:val="000000"/>
                <w:kern w:val="0"/>
                <w14:ligatures w14:val="none"/>
              </w:rPr>
              <w:t>İzin</w:t>
            </w:r>
            <w:proofErr w:type="spellEnd"/>
            <w:r w:rsidRPr="00DA3994">
              <w:rPr>
                <w:rFonts w:ascii="Aptos Narrow" w:eastAsia="Times New Roman" w:hAnsi="Aptos Narrow" w:cs="Times New Roman"/>
                <w:color w:val="000000"/>
                <w:kern w:val="0"/>
                <w14:ligatures w14:val="none"/>
              </w:rPr>
              <w:t xml:space="preserve"> </w:t>
            </w:r>
            <w:proofErr w:type="spellStart"/>
            <w:r w:rsidRPr="00DA3994">
              <w:rPr>
                <w:rFonts w:ascii="Aptos Narrow" w:eastAsia="Times New Roman" w:hAnsi="Aptos Narrow" w:cs="Times New Roman"/>
                <w:color w:val="000000"/>
                <w:kern w:val="0"/>
                <w14:ligatures w14:val="none"/>
              </w:rPr>
              <w:t>yönetimi</w:t>
            </w:r>
            <w:proofErr w:type="spellEnd"/>
            <w:r w:rsidRPr="00DA3994">
              <w:rPr>
                <w:rFonts w:ascii="Aptos Narrow" w:eastAsia="Times New Roman" w:hAnsi="Aptos Narrow" w:cs="Times New Roman"/>
                <w:color w:val="000000"/>
                <w:kern w:val="0"/>
                <w14:ligatures w14:val="none"/>
              </w:rPr>
              <w:t xml:space="preserve"> </w:t>
            </w:r>
            <w:proofErr w:type="spellStart"/>
            <w:r w:rsidRPr="00DA3994">
              <w:rPr>
                <w:rFonts w:ascii="Aptos Narrow" w:eastAsia="Times New Roman" w:hAnsi="Aptos Narrow" w:cs="Times New Roman"/>
                <w:color w:val="000000"/>
                <w:kern w:val="0"/>
                <w14:ligatures w14:val="none"/>
              </w:rPr>
              <w:t>iş</w:t>
            </w:r>
            <w:proofErr w:type="spellEnd"/>
            <w:r w:rsidRPr="00DA3994">
              <w:rPr>
                <w:rFonts w:ascii="Aptos Narrow" w:eastAsia="Times New Roman" w:hAnsi="Aptos Narrow" w:cs="Times New Roman"/>
                <w:color w:val="000000"/>
                <w:kern w:val="0"/>
                <w14:ligatures w14:val="none"/>
              </w:rPr>
              <w:t xml:space="preserve"> </w:t>
            </w:r>
            <w:proofErr w:type="spellStart"/>
            <w:r w:rsidRPr="00DA3994">
              <w:rPr>
                <w:rFonts w:ascii="Aptos Narrow" w:eastAsia="Times New Roman" w:hAnsi="Aptos Narrow" w:cs="Times New Roman"/>
                <w:color w:val="000000"/>
                <w:kern w:val="0"/>
                <w14:ligatures w14:val="none"/>
              </w:rPr>
              <w:t>akış</w:t>
            </w:r>
            <w:proofErr w:type="spellEnd"/>
            <w:r w:rsidRPr="00DA3994">
              <w:rPr>
                <w:rFonts w:ascii="Aptos Narrow" w:eastAsia="Times New Roman" w:hAnsi="Aptos Narrow" w:cs="Times New Roman"/>
                <w:color w:val="000000"/>
                <w:kern w:val="0"/>
                <w14:ligatures w14:val="none"/>
              </w:rPr>
              <w:t xml:space="preserve"> </w:t>
            </w:r>
            <w:proofErr w:type="spellStart"/>
            <w:r w:rsidRPr="00DA3994">
              <w:rPr>
                <w:rFonts w:ascii="Aptos Narrow" w:eastAsia="Times New Roman" w:hAnsi="Aptos Narrow" w:cs="Times New Roman"/>
                <w:color w:val="000000"/>
                <w:kern w:val="0"/>
                <w14:ligatures w14:val="none"/>
              </w:rPr>
              <w:t>onayları</w:t>
            </w:r>
            <w:proofErr w:type="spellEnd"/>
            <w:r w:rsidRPr="00DA3994">
              <w:rPr>
                <w:rFonts w:ascii="Aptos Narrow" w:eastAsia="Times New Roman" w:hAnsi="Aptos Narrow" w:cs="Times New Roman"/>
                <w:color w:val="000000"/>
                <w:kern w:val="0"/>
                <w14:ligatures w14:val="none"/>
              </w:rPr>
              <w:t xml:space="preserve"> ve </w:t>
            </w:r>
            <w:proofErr w:type="spellStart"/>
            <w:r w:rsidRPr="00DA3994">
              <w:rPr>
                <w:rFonts w:ascii="Aptos Narrow" w:eastAsia="Times New Roman" w:hAnsi="Aptos Narrow" w:cs="Times New Roman"/>
                <w:color w:val="000000"/>
                <w:kern w:val="0"/>
                <w14:ligatures w14:val="none"/>
              </w:rPr>
              <w:t>fiori</w:t>
            </w:r>
            <w:proofErr w:type="spellEnd"/>
            <w:r w:rsidRPr="00DA3994">
              <w:rPr>
                <w:rFonts w:ascii="Aptos Narrow" w:eastAsia="Times New Roman" w:hAnsi="Aptos Narrow" w:cs="Times New Roman"/>
                <w:color w:val="000000"/>
                <w:kern w:val="0"/>
                <w14:ligatures w14:val="none"/>
              </w:rPr>
              <w:t xml:space="preserve"> </w:t>
            </w:r>
            <w:proofErr w:type="spellStart"/>
            <w:r w:rsidRPr="00DA3994">
              <w:rPr>
                <w:rFonts w:ascii="Aptos Narrow" w:eastAsia="Times New Roman" w:hAnsi="Aptos Narrow" w:cs="Times New Roman"/>
                <w:color w:val="000000"/>
                <w:kern w:val="0"/>
                <w14:ligatures w14:val="none"/>
              </w:rPr>
              <w:t>uygulamaları</w:t>
            </w:r>
            <w:proofErr w:type="spellEnd"/>
            <w:r w:rsidRPr="00DA3994">
              <w:rPr>
                <w:rFonts w:ascii="Aptos Narrow" w:eastAsia="Times New Roman" w:hAnsi="Aptos Narrow" w:cs="Times New Roman"/>
                <w:color w:val="000000"/>
                <w:kern w:val="0"/>
                <w14:ligatures w14:val="none"/>
              </w:rPr>
              <w:t xml:space="preserve"> </w:t>
            </w:r>
            <w:proofErr w:type="spellStart"/>
            <w:r w:rsidRPr="00DA3994">
              <w:rPr>
                <w:rFonts w:ascii="Aptos Narrow" w:eastAsia="Times New Roman" w:hAnsi="Aptos Narrow" w:cs="Times New Roman"/>
                <w:color w:val="000000"/>
                <w:kern w:val="0"/>
                <w14:ligatures w14:val="none"/>
              </w:rPr>
              <w:t>implementasyonu</w:t>
            </w:r>
            <w:proofErr w:type="spellEnd"/>
          </w:p>
        </w:tc>
      </w:tr>
      <w:tr w:rsidR="003600A2" w:rsidRPr="005303F5" w14:paraId="7AFCAD79" w14:textId="77777777" w:rsidTr="00DA3994">
        <w:trPr>
          <w:trHeight w:val="103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37B203"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HR</w:t>
            </w:r>
          </w:p>
        </w:tc>
        <w:tc>
          <w:tcPr>
            <w:tcW w:w="8656" w:type="dxa"/>
            <w:tcBorders>
              <w:top w:val="nil"/>
              <w:left w:val="nil"/>
              <w:bottom w:val="single" w:sz="4" w:space="0" w:color="auto"/>
              <w:right w:val="single" w:sz="4" w:space="0" w:color="auto"/>
            </w:tcBorders>
            <w:shd w:val="clear" w:color="auto" w:fill="auto"/>
            <w:vAlign w:val="bottom"/>
            <w:hideMark/>
          </w:tcPr>
          <w:p w14:paraId="7EB4D92E"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 xml:space="preserve">Bütçe tahminlemek için %'lik artış oranı ile personel maaş bütçesi hesaplama programı. İK personeli tarafından verilen %'lik değer ile tüm personel maaş ödemelerinin %'lik dilimle oluşturacağı bütçe hesaplanabilecektir. </w:t>
            </w:r>
          </w:p>
        </w:tc>
      </w:tr>
      <w:tr w:rsidR="003600A2" w:rsidRPr="005303F5" w14:paraId="2D06F546" w14:textId="77777777" w:rsidTr="003600A2">
        <w:trPr>
          <w:trHeight w:val="3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97ED39"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MM</w:t>
            </w:r>
          </w:p>
        </w:tc>
        <w:tc>
          <w:tcPr>
            <w:tcW w:w="8656" w:type="dxa"/>
            <w:tcBorders>
              <w:top w:val="nil"/>
              <w:left w:val="nil"/>
              <w:bottom w:val="single" w:sz="4" w:space="0" w:color="auto"/>
              <w:right w:val="single" w:sz="4" w:space="0" w:color="auto"/>
            </w:tcBorders>
            <w:shd w:val="clear" w:color="auto" w:fill="auto"/>
            <w:vAlign w:val="bottom"/>
            <w:hideMark/>
          </w:tcPr>
          <w:p w14:paraId="41747DB2"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Satınalma sipariş, teklif, teklif karşılaştırma form çıktıları</w:t>
            </w:r>
          </w:p>
        </w:tc>
      </w:tr>
      <w:tr w:rsidR="003600A2" w:rsidRPr="005303F5" w14:paraId="13B3D0BC" w14:textId="77777777" w:rsidTr="003600A2">
        <w:trPr>
          <w:trHeight w:val="3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FC4F93"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MM</w:t>
            </w:r>
          </w:p>
        </w:tc>
        <w:tc>
          <w:tcPr>
            <w:tcW w:w="8656" w:type="dxa"/>
            <w:tcBorders>
              <w:top w:val="nil"/>
              <w:left w:val="nil"/>
              <w:bottom w:val="single" w:sz="4" w:space="0" w:color="auto"/>
              <w:right w:val="single" w:sz="4" w:space="0" w:color="auto"/>
            </w:tcBorders>
            <w:shd w:val="clear" w:color="auto" w:fill="auto"/>
            <w:vAlign w:val="bottom"/>
            <w:hideMark/>
          </w:tcPr>
          <w:p w14:paraId="3085AFBE"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Stok Yönetimi Çıktıları (Etiket, barkod vb.)</w:t>
            </w:r>
          </w:p>
        </w:tc>
      </w:tr>
      <w:tr w:rsidR="003600A2" w:rsidRPr="003600A2" w14:paraId="735C07CF" w14:textId="77777777" w:rsidTr="003600A2">
        <w:trPr>
          <w:trHeight w:val="68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5B856D" w14:textId="77777777" w:rsidR="003600A2" w:rsidRPr="005303F5"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MM</w:t>
            </w:r>
          </w:p>
        </w:tc>
        <w:tc>
          <w:tcPr>
            <w:tcW w:w="8656" w:type="dxa"/>
            <w:tcBorders>
              <w:top w:val="nil"/>
              <w:left w:val="nil"/>
              <w:bottom w:val="single" w:sz="4" w:space="0" w:color="auto"/>
              <w:right w:val="single" w:sz="4" w:space="0" w:color="auto"/>
            </w:tcBorders>
            <w:shd w:val="clear" w:color="auto" w:fill="auto"/>
            <w:vAlign w:val="bottom"/>
            <w:hideMark/>
          </w:tcPr>
          <w:p w14:paraId="761A8B39" w14:textId="77777777" w:rsidR="003600A2" w:rsidRPr="003600A2" w:rsidRDefault="003600A2" w:rsidP="003600A2">
            <w:pPr>
              <w:spacing w:after="0" w:line="240" w:lineRule="auto"/>
              <w:rPr>
                <w:rFonts w:ascii="Aptos Narrow" w:eastAsia="Times New Roman" w:hAnsi="Aptos Narrow" w:cs="Times New Roman"/>
                <w:color w:val="000000"/>
                <w:kern w:val="0"/>
                <w14:ligatures w14:val="none"/>
              </w:rPr>
            </w:pPr>
            <w:r w:rsidRPr="005303F5">
              <w:rPr>
                <w:rFonts w:ascii="Aptos Narrow" w:eastAsia="Times New Roman" w:hAnsi="Aptos Narrow" w:cs="Times New Roman"/>
                <w:color w:val="000000"/>
                <w:kern w:val="0"/>
                <w14:ligatures w14:val="none"/>
              </w:rPr>
              <w:t>Satın alma teklif talebi, sipariş bilgilendirme ve satın alma hatırlatma otomatik e-posta gönderimleri</w:t>
            </w:r>
          </w:p>
        </w:tc>
      </w:tr>
    </w:tbl>
    <w:p w14:paraId="339117B7" w14:textId="77777777" w:rsidR="003600A2" w:rsidRDefault="003600A2" w:rsidP="00500C57">
      <w:pPr>
        <w:spacing w:after="0" w:line="240" w:lineRule="auto"/>
        <w:contextualSpacing/>
        <w:jc w:val="both"/>
        <w:rPr>
          <w:rFonts w:eastAsia="SimSun" w:cs="Open Sans"/>
          <w:kern w:val="0"/>
          <w:lang w:val="tr-TR" w:eastAsia="tr-TR"/>
          <w14:ligatures w14:val="none"/>
        </w:rPr>
      </w:pPr>
    </w:p>
    <w:p w14:paraId="32980B6B" w14:textId="77777777" w:rsidR="003600A2" w:rsidRDefault="003600A2" w:rsidP="00500C57">
      <w:pPr>
        <w:spacing w:after="0" w:line="240" w:lineRule="auto"/>
        <w:contextualSpacing/>
        <w:jc w:val="both"/>
        <w:rPr>
          <w:rFonts w:eastAsia="SimSun" w:cs="Open Sans"/>
          <w:kern w:val="0"/>
          <w:lang w:val="tr-TR" w:eastAsia="tr-TR"/>
          <w14:ligatures w14:val="none"/>
        </w:rPr>
      </w:pPr>
    </w:p>
    <w:p w14:paraId="68BE024F" w14:textId="77777777" w:rsidR="003600A2" w:rsidRDefault="003600A2" w:rsidP="00500C57">
      <w:pPr>
        <w:spacing w:after="0" w:line="240" w:lineRule="auto"/>
        <w:contextualSpacing/>
        <w:jc w:val="both"/>
        <w:rPr>
          <w:rFonts w:eastAsia="SimSun" w:cs="Open Sans"/>
          <w:kern w:val="0"/>
          <w:lang w:val="tr-TR" w:eastAsia="tr-TR"/>
          <w14:ligatures w14:val="none"/>
        </w:rPr>
      </w:pPr>
    </w:p>
    <w:p w14:paraId="2082120D" w14:textId="77CEACA2" w:rsidR="00500C57" w:rsidRPr="00224266" w:rsidRDefault="00500C57" w:rsidP="00500C57">
      <w:pPr>
        <w:spacing w:after="0" w:line="240" w:lineRule="auto"/>
        <w:contextualSpacing/>
        <w:jc w:val="both"/>
        <w:rPr>
          <w:rFonts w:eastAsia="SimSun" w:cs="Open Sans"/>
          <w:b/>
          <w:bCs/>
          <w:kern w:val="0"/>
          <w:u w:val="single"/>
          <w:lang w:val="tr-TR" w:eastAsia="tr-TR"/>
          <w14:ligatures w14:val="none"/>
        </w:rPr>
      </w:pPr>
      <w:r w:rsidRPr="00224266">
        <w:rPr>
          <w:rFonts w:eastAsia="SimSun" w:cs="Open Sans"/>
          <w:b/>
          <w:bCs/>
          <w:kern w:val="0"/>
          <w:u w:val="single"/>
          <w:lang w:val="tr-TR" w:eastAsia="tr-TR"/>
          <w14:ligatures w14:val="none"/>
        </w:rPr>
        <w:t>Tablonun 2. Kısmında belirtilen modüllerin kapsamları alt kısımdak</w:t>
      </w:r>
      <w:r w:rsidR="00340E06" w:rsidRPr="00224266">
        <w:rPr>
          <w:rFonts w:eastAsia="SimSun" w:cs="Open Sans"/>
          <w:b/>
          <w:bCs/>
          <w:kern w:val="0"/>
          <w:u w:val="single"/>
          <w:lang w:val="tr-TR" w:eastAsia="tr-TR"/>
          <w14:ligatures w14:val="none"/>
        </w:rPr>
        <w:t>i</w:t>
      </w:r>
      <w:r w:rsidRPr="00224266">
        <w:rPr>
          <w:rFonts w:eastAsia="SimSun" w:cs="Open Sans"/>
          <w:b/>
          <w:bCs/>
          <w:kern w:val="0"/>
          <w:u w:val="single"/>
          <w:lang w:val="tr-TR" w:eastAsia="tr-TR"/>
          <w14:ligatures w14:val="none"/>
        </w:rPr>
        <w:t xml:space="preserve"> gibidir.</w:t>
      </w:r>
    </w:p>
    <w:p w14:paraId="21C4F7C1" w14:textId="77777777" w:rsidR="00500C57" w:rsidRPr="00224266" w:rsidRDefault="00500C57" w:rsidP="00500C57">
      <w:pPr>
        <w:spacing w:after="0" w:line="240" w:lineRule="auto"/>
        <w:contextualSpacing/>
        <w:jc w:val="both"/>
        <w:rPr>
          <w:rFonts w:eastAsia="SimSun" w:cs="Open Sans"/>
          <w:b/>
          <w:bCs/>
          <w:kern w:val="0"/>
          <w:u w:val="single"/>
          <w:lang w:val="tr-TR" w:eastAsia="tr-TR"/>
          <w14:ligatures w14:val="none"/>
        </w:rPr>
      </w:pPr>
    </w:p>
    <w:p w14:paraId="62A2CD90" w14:textId="0E769368" w:rsidR="00500C57" w:rsidRDefault="00500C57" w:rsidP="00500C57">
      <w:pPr>
        <w:spacing w:after="0" w:line="240" w:lineRule="auto"/>
        <w:contextualSpacing/>
        <w:jc w:val="both"/>
        <w:rPr>
          <w:rFonts w:eastAsia="SimSun" w:cs="Open Sans"/>
          <w:kern w:val="0"/>
          <w:lang w:val="tr-TR" w:eastAsia="tr-TR"/>
          <w14:ligatures w14:val="none"/>
        </w:rPr>
      </w:pPr>
      <w:r w:rsidRPr="00340E06">
        <w:rPr>
          <w:rFonts w:eastAsia="SimSun" w:cs="Open Sans"/>
          <w:b/>
          <w:bCs/>
          <w:kern w:val="0"/>
          <w:lang w:val="tr-TR" w:eastAsia="tr-TR"/>
          <w14:ligatures w14:val="none"/>
        </w:rPr>
        <w:t xml:space="preserve">IS-HER </w:t>
      </w:r>
      <w:proofErr w:type="gramStart"/>
      <w:r w:rsidRPr="00340E06">
        <w:rPr>
          <w:rFonts w:eastAsia="SimSun" w:cs="Open Sans"/>
          <w:b/>
          <w:bCs/>
          <w:kern w:val="0"/>
          <w:lang w:val="tr-TR" w:eastAsia="tr-TR"/>
          <w14:ligatures w14:val="none"/>
        </w:rPr>
        <w:t>( SLCM</w:t>
      </w:r>
      <w:proofErr w:type="gramEnd"/>
      <w:r w:rsidRPr="00340E06">
        <w:rPr>
          <w:rFonts w:eastAsia="SimSun" w:cs="Open Sans"/>
          <w:b/>
          <w:bCs/>
          <w:kern w:val="0"/>
          <w:lang w:val="tr-TR" w:eastAsia="tr-TR"/>
          <w14:ligatures w14:val="none"/>
        </w:rPr>
        <w:t xml:space="preserve"> ) :</w:t>
      </w:r>
      <w:r>
        <w:rPr>
          <w:rFonts w:eastAsia="SimSun" w:cs="Open Sans"/>
          <w:kern w:val="0"/>
          <w:lang w:val="tr-TR" w:eastAsia="tr-TR"/>
          <w14:ligatures w14:val="none"/>
        </w:rPr>
        <w:t xml:space="preserve"> </w:t>
      </w:r>
      <w:r w:rsidR="009F1B67">
        <w:rPr>
          <w:rFonts w:eastAsia="SimSun" w:cs="Open Sans"/>
          <w:kern w:val="0"/>
          <w:lang w:val="tr-TR" w:eastAsia="tr-TR"/>
          <w14:ligatures w14:val="none"/>
        </w:rPr>
        <w:t xml:space="preserve"> Çözüm Ortağı, Müşteri’nin hali hazırda kullandığı öğrenci bilgi sistemi ile entegrasyon sağlayarak öğrencilerin kayıt işlemlerini </w:t>
      </w:r>
      <w:proofErr w:type="spellStart"/>
      <w:r w:rsidR="009F1B67">
        <w:rPr>
          <w:rFonts w:eastAsia="SimSun" w:cs="Open Sans"/>
          <w:kern w:val="0"/>
          <w:lang w:val="tr-TR" w:eastAsia="tr-TR"/>
          <w14:ligatures w14:val="none"/>
        </w:rPr>
        <w:t>SAP’nin</w:t>
      </w:r>
      <w:proofErr w:type="spellEnd"/>
      <w:r w:rsidR="009F1B67">
        <w:rPr>
          <w:rFonts w:eastAsia="SimSun" w:cs="Open Sans"/>
          <w:kern w:val="0"/>
          <w:lang w:val="tr-TR" w:eastAsia="tr-TR"/>
          <w14:ligatures w14:val="none"/>
        </w:rPr>
        <w:t xml:space="preserve"> SLCM sisteminde gerçekleştirecektir.</w:t>
      </w:r>
      <w:r w:rsidR="001308B2">
        <w:rPr>
          <w:rFonts w:eastAsia="SimSun" w:cs="Open Sans"/>
          <w:kern w:val="0"/>
          <w:lang w:val="tr-TR" w:eastAsia="tr-TR"/>
          <w14:ligatures w14:val="none"/>
        </w:rPr>
        <w:t xml:space="preserve"> Entegrasyon yapısı anlık olarak çalışacak ve 3. Parti yazılımdan gelecek tüm öğrenci verisini </w:t>
      </w:r>
      <w:proofErr w:type="spellStart"/>
      <w:r w:rsidR="001308B2">
        <w:rPr>
          <w:rFonts w:eastAsia="SimSun" w:cs="Open Sans"/>
          <w:kern w:val="0"/>
          <w:lang w:val="tr-TR" w:eastAsia="tr-TR"/>
          <w14:ligatures w14:val="none"/>
        </w:rPr>
        <w:t>SAP’ye</w:t>
      </w:r>
      <w:proofErr w:type="spellEnd"/>
      <w:r w:rsidR="001308B2">
        <w:rPr>
          <w:rFonts w:eastAsia="SimSun" w:cs="Open Sans"/>
          <w:kern w:val="0"/>
          <w:lang w:val="tr-TR" w:eastAsia="tr-TR"/>
          <w14:ligatures w14:val="none"/>
        </w:rPr>
        <w:t xml:space="preserve"> işleyecektir.</w:t>
      </w:r>
    </w:p>
    <w:p w14:paraId="3BA50A33" w14:textId="0AF6A376" w:rsidR="001308B2" w:rsidRDefault="001308B2" w:rsidP="00500C57">
      <w:pPr>
        <w:spacing w:after="0" w:line="240" w:lineRule="auto"/>
        <w:contextualSpacing/>
        <w:jc w:val="both"/>
        <w:rPr>
          <w:rFonts w:eastAsia="SimSun" w:cs="Open Sans"/>
          <w:kern w:val="0"/>
          <w:lang w:val="tr-TR" w:eastAsia="tr-TR"/>
          <w14:ligatures w14:val="none"/>
        </w:rPr>
      </w:pPr>
    </w:p>
    <w:p w14:paraId="47E028CD" w14:textId="4C81AA15" w:rsidR="001308B2" w:rsidRDefault="001308B2" w:rsidP="00500C57">
      <w:pPr>
        <w:spacing w:after="0" w:line="240" w:lineRule="auto"/>
        <w:contextualSpacing/>
        <w:jc w:val="both"/>
        <w:rPr>
          <w:rFonts w:eastAsia="SimSun" w:cs="Open Sans"/>
          <w:kern w:val="0"/>
          <w:lang w:val="tr-TR" w:eastAsia="tr-TR"/>
          <w14:ligatures w14:val="none"/>
        </w:rPr>
      </w:pPr>
      <w:proofErr w:type="spellStart"/>
      <w:r w:rsidRPr="00074E7A">
        <w:rPr>
          <w:rFonts w:eastAsia="SimSun" w:cs="Open Sans"/>
          <w:b/>
          <w:bCs/>
          <w:kern w:val="0"/>
          <w:u w:val="single"/>
          <w:lang w:val="tr-TR" w:eastAsia="tr-TR"/>
          <w14:ligatures w14:val="none"/>
        </w:rPr>
        <w:t>SLCM’de</w:t>
      </w:r>
      <w:proofErr w:type="spellEnd"/>
      <w:r w:rsidRPr="00074E7A">
        <w:rPr>
          <w:rFonts w:eastAsia="SimSun" w:cs="Open Sans"/>
          <w:b/>
          <w:bCs/>
          <w:kern w:val="0"/>
          <w:u w:val="single"/>
          <w:lang w:val="tr-TR" w:eastAsia="tr-TR"/>
          <w14:ligatures w14:val="none"/>
        </w:rPr>
        <w:t xml:space="preserve"> kullanılacak veri yapısı</w:t>
      </w:r>
      <w:r>
        <w:rPr>
          <w:rFonts w:eastAsia="SimSun" w:cs="Open Sans"/>
          <w:kern w:val="0"/>
          <w:lang w:val="tr-TR" w:eastAsia="tr-TR"/>
          <w14:ligatures w14:val="none"/>
        </w:rPr>
        <w:t>,</w:t>
      </w:r>
    </w:p>
    <w:p w14:paraId="03748962" w14:textId="77777777" w:rsidR="00000053" w:rsidRDefault="00000053" w:rsidP="00500C57">
      <w:pPr>
        <w:spacing w:after="0" w:line="240" w:lineRule="auto"/>
        <w:contextualSpacing/>
        <w:jc w:val="both"/>
        <w:rPr>
          <w:rFonts w:eastAsia="SimSun" w:cs="Open Sans"/>
          <w:kern w:val="0"/>
          <w:lang w:val="tr-TR" w:eastAsia="tr-TR"/>
          <w14:ligatures w14:val="none"/>
        </w:rPr>
      </w:pPr>
    </w:p>
    <w:p w14:paraId="71B72EA9" w14:textId="018E9D78" w:rsidR="001308B2" w:rsidRPr="00074E7A" w:rsidRDefault="001308B2" w:rsidP="001308B2">
      <w:pPr>
        <w:pStyle w:val="ListeParagraf"/>
        <w:numPr>
          <w:ilvl w:val="0"/>
          <w:numId w:val="50"/>
        </w:numPr>
        <w:spacing w:after="0" w:line="240" w:lineRule="auto"/>
        <w:jc w:val="both"/>
        <w:rPr>
          <w:rFonts w:eastAsia="SimSun" w:cs="Open Sans"/>
          <w:b/>
          <w:bCs/>
          <w:kern w:val="0"/>
          <w:lang w:val="tr-TR" w:eastAsia="tr-TR"/>
          <w14:ligatures w14:val="none"/>
        </w:rPr>
      </w:pPr>
      <w:r w:rsidRPr="00074E7A">
        <w:rPr>
          <w:rFonts w:eastAsia="SimSun" w:cs="Open Sans"/>
          <w:b/>
          <w:bCs/>
          <w:kern w:val="0"/>
          <w:lang w:val="tr-TR" w:eastAsia="tr-TR"/>
          <w14:ligatures w14:val="none"/>
        </w:rPr>
        <w:t>Üniversitede yer alan tüm fakülte, bölüm, anabilim dalı ve program ana verileri</w:t>
      </w:r>
    </w:p>
    <w:p w14:paraId="3D3DE0D9" w14:textId="7AAAE264" w:rsidR="001308B2" w:rsidRPr="00074E7A" w:rsidRDefault="001308B2" w:rsidP="001308B2">
      <w:pPr>
        <w:pStyle w:val="ListeParagraf"/>
        <w:numPr>
          <w:ilvl w:val="0"/>
          <w:numId w:val="50"/>
        </w:numPr>
        <w:spacing w:after="0" w:line="240" w:lineRule="auto"/>
        <w:jc w:val="both"/>
        <w:rPr>
          <w:rFonts w:eastAsia="SimSun" w:cs="Open Sans"/>
          <w:b/>
          <w:bCs/>
          <w:kern w:val="0"/>
          <w:lang w:val="tr-TR" w:eastAsia="tr-TR"/>
          <w14:ligatures w14:val="none"/>
        </w:rPr>
      </w:pPr>
      <w:r w:rsidRPr="00074E7A">
        <w:rPr>
          <w:rFonts w:eastAsia="SimSun" w:cs="Open Sans"/>
          <w:b/>
          <w:bCs/>
          <w:kern w:val="0"/>
          <w:lang w:val="tr-TR" w:eastAsia="tr-TR"/>
          <w14:ligatures w14:val="none"/>
        </w:rPr>
        <w:t xml:space="preserve">Öğrenci ana verileri </w:t>
      </w:r>
      <w:proofErr w:type="gramStart"/>
      <w:r w:rsidRPr="00074E7A">
        <w:rPr>
          <w:rFonts w:eastAsia="SimSun" w:cs="Open Sans"/>
          <w:b/>
          <w:bCs/>
          <w:kern w:val="0"/>
          <w:lang w:val="tr-TR" w:eastAsia="tr-TR"/>
          <w14:ligatures w14:val="none"/>
        </w:rPr>
        <w:t>( kişisel</w:t>
      </w:r>
      <w:proofErr w:type="gramEnd"/>
      <w:r w:rsidRPr="00074E7A">
        <w:rPr>
          <w:rFonts w:eastAsia="SimSun" w:cs="Open Sans"/>
          <w:b/>
          <w:bCs/>
          <w:kern w:val="0"/>
          <w:lang w:val="tr-TR" w:eastAsia="tr-TR"/>
          <w14:ligatures w14:val="none"/>
        </w:rPr>
        <w:t xml:space="preserve"> bilgiler, önceki öğrenimler, aile bilgisi, </w:t>
      </w:r>
      <w:r w:rsidR="00074E7A" w:rsidRPr="00074E7A">
        <w:rPr>
          <w:rFonts w:eastAsia="SimSun" w:cs="Open Sans"/>
          <w:b/>
          <w:bCs/>
          <w:kern w:val="0"/>
          <w:lang w:val="tr-TR" w:eastAsia="tr-TR"/>
          <w14:ligatures w14:val="none"/>
        </w:rPr>
        <w:t>YÖK</w:t>
      </w:r>
      <w:r w:rsidRPr="00074E7A">
        <w:rPr>
          <w:rFonts w:eastAsia="SimSun" w:cs="Open Sans"/>
          <w:b/>
          <w:bCs/>
          <w:kern w:val="0"/>
          <w:lang w:val="tr-TR" w:eastAsia="tr-TR"/>
          <w14:ligatures w14:val="none"/>
        </w:rPr>
        <w:t xml:space="preserve"> yerleşme verileri vb. )</w:t>
      </w:r>
    </w:p>
    <w:p w14:paraId="592F2FDE" w14:textId="0E4FBFA6" w:rsidR="001308B2" w:rsidRPr="00074E7A" w:rsidRDefault="001308B2" w:rsidP="001308B2">
      <w:pPr>
        <w:pStyle w:val="ListeParagraf"/>
        <w:numPr>
          <w:ilvl w:val="0"/>
          <w:numId w:val="50"/>
        </w:numPr>
        <w:spacing w:after="0" w:line="240" w:lineRule="auto"/>
        <w:jc w:val="both"/>
        <w:rPr>
          <w:rFonts w:eastAsia="SimSun" w:cs="Open Sans"/>
          <w:b/>
          <w:bCs/>
          <w:kern w:val="0"/>
          <w:lang w:val="tr-TR" w:eastAsia="tr-TR"/>
          <w14:ligatures w14:val="none"/>
        </w:rPr>
      </w:pPr>
      <w:r w:rsidRPr="00074E7A">
        <w:rPr>
          <w:rFonts w:eastAsia="SimSun" w:cs="Open Sans"/>
          <w:b/>
          <w:bCs/>
          <w:kern w:val="0"/>
          <w:lang w:val="tr-TR" w:eastAsia="tr-TR"/>
          <w14:ligatures w14:val="none"/>
        </w:rPr>
        <w:t xml:space="preserve">Öğrencilerin başvuru ve program kayıtları verileri </w:t>
      </w:r>
      <w:proofErr w:type="gramStart"/>
      <w:r w:rsidRPr="00074E7A">
        <w:rPr>
          <w:rFonts w:eastAsia="SimSun" w:cs="Open Sans"/>
          <w:b/>
          <w:bCs/>
          <w:kern w:val="0"/>
          <w:lang w:val="tr-TR" w:eastAsia="tr-TR"/>
          <w14:ligatures w14:val="none"/>
        </w:rPr>
        <w:t>( dönem</w:t>
      </w:r>
      <w:proofErr w:type="gramEnd"/>
      <w:r w:rsidRPr="00074E7A">
        <w:rPr>
          <w:rFonts w:eastAsia="SimSun" w:cs="Open Sans"/>
          <w:b/>
          <w:bCs/>
          <w:kern w:val="0"/>
          <w:lang w:val="tr-TR" w:eastAsia="tr-TR"/>
          <w14:ligatures w14:val="none"/>
        </w:rPr>
        <w:t xml:space="preserve"> kayıtları, öğretim süreleri,  </w:t>
      </w:r>
      <w:r w:rsidR="00340E06" w:rsidRPr="00074E7A">
        <w:rPr>
          <w:rFonts w:eastAsia="SimSun" w:cs="Open Sans"/>
          <w:b/>
          <w:bCs/>
          <w:kern w:val="0"/>
          <w:lang w:val="tr-TR" w:eastAsia="tr-TR"/>
          <w14:ligatures w14:val="none"/>
        </w:rPr>
        <w:t xml:space="preserve">sınıfı, yarıyılı, </w:t>
      </w:r>
      <w:r w:rsidRPr="00074E7A">
        <w:rPr>
          <w:rFonts w:eastAsia="SimSun" w:cs="Open Sans"/>
          <w:b/>
          <w:bCs/>
          <w:kern w:val="0"/>
          <w:lang w:val="tr-TR" w:eastAsia="tr-TR"/>
          <w14:ligatures w14:val="none"/>
        </w:rPr>
        <w:t>program başvuruları vb. )</w:t>
      </w:r>
    </w:p>
    <w:p w14:paraId="2C6AE3FD" w14:textId="77777777" w:rsidR="00340E06" w:rsidRDefault="00340E06" w:rsidP="00340E06">
      <w:pPr>
        <w:spacing w:after="0" w:line="240" w:lineRule="auto"/>
        <w:jc w:val="both"/>
        <w:rPr>
          <w:rFonts w:eastAsia="SimSun" w:cs="Open Sans"/>
          <w:kern w:val="0"/>
          <w:lang w:val="tr-TR" w:eastAsia="tr-TR"/>
          <w14:ligatures w14:val="none"/>
        </w:rPr>
      </w:pPr>
    </w:p>
    <w:p w14:paraId="4F605620" w14:textId="15F62C24" w:rsidR="00340E06" w:rsidRPr="00074E7A" w:rsidRDefault="00340E06" w:rsidP="00340E06">
      <w:pPr>
        <w:spacing w:after="0" w:line="240" w:lineRule="auto"/>
        <w:jc w:val="both"/>
        <w:rPr>
          <w:rFonts w:eastAsia="SimSun" w:cs="Open Sans"/>
          <w:b/>
          <w:bCs/>
          <w:kern w:val="0"/>
          <w:lang w:val="tr-TR" w:eastAsia="tr-TR"/>
          <w14:ligatures w14:val="none"/>
        </w:rPr>
      </w:pPr>
      <w:r w:rsidRPr="00074E7A">
        <w:rPr>
          <w:rFonts w:eastAsia="SimSun" w:cs="Open Sans"/>
          <w:b/>
          <w:bCs/>
          <w:kern w:val="0"/>
          <w:lang w:val="tr-TR" w:eastAsia="tr-TR"/>
          <w14:ligatures w14:val="none"/>
        </w:rPr>
        <w:t xml:space="preserve">SLCM modülü kapsam olarak 3. parti bir yazılımdan öğrenci ana verileri ve kayıt verilerini alarak bunları anlık olarak </w:t>
      </w:r>
      <w:proofErr w:type="spellStart"/>
      <w:r w:rsidRPr="00074E7A">
        <w:rPr>
          <w:rFonts w:eastAsia="SimSun" w:cs="Open Sans"/>
          <w:b/>
          <w:bCs/>
          <w:kern w:val="0"/>
          <w:lang w:val="tr-TR" w:eastAsia="tr-TR"/>
          <w14:ligatures w14:val="none"/>
        </w:rPr>
        <w:t>SLCM’de</w:t>
      </w:r>
      <w:proofErr w:type="spellEnd"/>
      <w:r w:rsidRPr="00074E7A">
        <w:rPr>
          <w:rFonts w:eastAsia="SimSun" w:cs="Open Sans"/>
          <w:b/>
          <w:bCs/>
          <w:kern w:val="0"/>
          <w:lang w:val="tr-TR" w:eastAsia="tr-TR"/>
          <w14:ligatures w14:val="none"/>
        </w:rPr>
        <w:t xml:space="preserve"> yer alan ilgili alanlara işleyecektir. İşin kapsamı öğrencilerin program kayıtlarının ve ana verilerinin işlenmesini kapsamaktadır.</w:t>
      </w:r>
    </w:p>
    <w:p w14:paraId="49D0EB3C" w14:textId="77777777" w:rsidR="00500C57" w:rsidRDefault="00500C57" w:rsidP="00500C57">
      <w:pPr>
        <w:spacing w:after="0" w:line="240" w:lineRule="auto"/>
        <w:contextualSpacing/>
        <w:jc w:val="both"/>
        <w:rPr>
          <w:rFonts w:eastAsia="SimSun" w:cs="Open Sans"/>
          <w:kern w:val="0"/>
          <w:lang w:val="tr-TR" w:eastAsia="tr-TR"/>
          <w14:ligatures w14:val="none"/>
        </w:rPr>
      </w:pPr>
    </w:p>
    <w:p w14:paraId="3843945A" w14:textId="77777777" w:rsidR="00500C57" w:rsidRDefault="00500C57" w:rsidP="00500C57">
      <w:pPr>
        <w:spacing w:after="0" w:line="240" w:lineRule="auto"/>
        <w:contextualSpacing/>
        <w:jc w:val="both"/>
        <w:rPr>
          <w:rFonts w:eastAsia="SimSun" w:cs="Open Sans"/>
          <w:kern w:val="0"/>
          <w:lang w:val="tr-TR" w:eastAsia="tr-TR"/>
          <w14:ligatures w14:val="none"/>
        </w:rPr>
      </w:pPr>
    </w:p>
    <w:p w14:paraId="5934522A" w14:textId="50414878" w:rsidR="00500C57" w:rsidRDefault="00500C57" w:rsidP="00500C57">
      <w:pPr>
        <w:spacing w:after="0" w:line="240" w:lineRule="auto"/>
        <w:contextualSpacing/>
        <w:jc w:val="both"/>
        <w:rPr>
          <w:rFonts w:eastAsia="SimSun" w:cs="Open Sans"/>
          <w:kern w:val="0"/>
          <w:lang w:val="tr-TR" w:eastAsia="tr-TR"/>
          <w14:ligatures w14:val="none"/>
        </w:rPr>
      </w:pPr>
      <w:bookmarkStart w:id="0" w:name="OLE_LINK1"/>
      <w:r w:rsidRPr="00000053">
        <w:rPr>
          <w:rFonts w:eastAsia="SimSun" w:cs="Open Sans"/>
          <w:b/>
          <w:bCs/>
          <w:kern w:val="0"/>
          <w:lang w:val="tr-TR" w:eastAsia="tr-TR"/>
          <w14:ligatures w14:val="none"/>
        </w:rPr>
        <w:t>FI-</w:t>
      </w:r>
      <w:proofErr w:type="gramStart"/>
      <w:r w:rsidRPr="00000053">
        <w:rPr>
          <w:rFonts w:eastAsia="SimSun" w:cs="Open Sans"/>
          <w:b/>
          <w:bCs/>
          <w:kern w:val="0"/>
          <w:lang w:val="tr-TR" w:eastAsia="tr-TR"/>
          <w14:ligatures w14:val="none"/>
        </w:rPr>
        <w:t>CA :</w:t>
      </w:r>
      <w:proofErr w:type="gramEnd"/>
      <w:r>
        <w:rPr>
          <w:rFonts w:eastAsia="SimSun" w:cs="Open Sans"/>
          <w:kern w:val="0"/>
          <w:lang w:val="tr-TR" w:eastAsia="tr-TR"/>
          <w14:ligatures w14:val="none"/>
        </w:rPr>
        <w:t xml:space="preserve"> </w:t>
      </w:r>
      <w:r w:rsidR="00000053">
        <w:rPr>
          <w:rFonts w:eastAsia="SimSun" w:cs="Open Sans"/>
          <w:kern w:val="0"/>
          <w:lang w:val="tr-TR" w:eastAsia="tr-TR"/>
          <w14:ligatures w14:val="none"/>
        </w:rPr>
        <w:t>SLCM ile entegre çalışacak şekilde planlanması gerekmektedir. Öğrencilerin ücretlerinin hesaplanması, kayıt altına alınması, takibi, tahsil edilmesi, faturalanması ve muhasebeleştirilmesi sürecini kapsamaktadır.</w:t>
      </w:r>
    </w:p>
    <w:p w14:paraId="6DB67860" w14:textId="77777777" w:rsidR="00000053" w:rsidRDefault="00000053" w:rsidP="00500C57">
      <w:pPr>
        <w:spacing w:after="0" w:line="240" w:lineRule="auto"/>
        <w:contextualSpacing/>
        <w:jc w:val="both"/>
        <w:rPr>
          <w:rFonts w:eastAsia="SimSun" w:cs="Open Sans"/>
          <w:kern w:val="0"/>
          <w:lang w:val="tr-TR" w:eastAsia="tr-TR"/>
          <w14:ligatures w14:val="none"/>
        </w:rPr>
      </w:pPr>
    </w:p>
    <w:p w14:paraId="39748709" w14:textId="77777777" w:rsidR="00000053" w:rsidRDefault="00000053" w:rsidP="00500C57">
      <w:p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 xml:space="preserve">Öğrencilerin </w:t>
      </w:r>
      <w:proofErr w:type="spellStart"/>
      <w:r>
        <w:rPr>
          <w:rFonts w:eastAsia="SimSun" w:cs="Open Sans"/>
          <w:kern w:val="0"/>
          <w:lang w:val="tr-TR" w:eastAsia="tr-TR"/>
          <w14:ligatures w14:val="none"/>
        </w:rPr>
        <w:t>SLCM’de</w:t>
      </w:r>
      <w:proofErr w:type="spellEnd"/>
      <w:r>
        <w:rPr>
          <w:rFonts w:eastAsia="SimSun" w:cs="Open Sans"/>
          <w:kern w:val="0"/>
          <w:lang w:val="tr-TR" w:eastAsia="tr-TR"/>
          <w14:ligatures w14:val="none"/>
        </w:rPr>
        <w:t xml:space="preserve"> yer alan program kayıtları, dönem kayıtları, ders kayıtları, öğretim süreleri ve kayıt türleri gibi parametreler ile ücretleri belirlenebilmelidir.</w:t>
      </w:r>
    </w:p>
    <w:p w14:paraId="66E65600" w14:textId="77777777" w:rsidR="00000053" w:rsidRDefault="00000053" w:rsidP="00500C57">
      <w:pPr>
        <w:spacing w:after="0" w:line="240" w:lineRule="auto"/>
        <w:contextualSpacing/>
        <w:jc w:val="both"/>
        <w:rPr>
          <w:rFonts w:eastAsia="SimSun" w:cs="Open Sans"/>
          <w:kern w:val="0"/>
          <w:lang w:val="tr-TR" w:eastAsia="tr-TR"/>
          <w14:ligatures w14:val="none"/>
        </w:rPr>
      </w:pPr>
    </w:p>
    <w:p w14:paraId="7E1F4F14" w14:textId="77777777" w:rsidR="00000053" w:rsidRDefault="00000053" w:rsidP="00500C57">
      <w:p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 xml:space="preserve">Program ücreti ve ders ücreti olarak iki ayrı kategoride ücret bilgisi sistemde tutulabilmelidir. </w:t>
      </w:r>
    </w:p>
    <w:p w14:paraId="62719134" w14:textId="77777777" w:rsidR="00000053" w:rsidRDefault="00000053" w:rsidP="00500C57">
      <w:pPr>
        <w:spacing w:after="0" w:line="240" w:lineRule="auto"/>
        <w:contextualSpacing/>
        <w:jc w:val="both"/>
        <w:rPr>
          <w:rFonts w:eastAsia="SimSun" w:cs="Open Sans"/>
          <w:kern w:val="0"/>
          <w:lang w:val="tr-TR" w:eastAsia="tr-TR"/>
          <w14:ligatures w14:val="none"/>
        </w:rPr>
      </w:pPr>
    </w:p>
    <w:p w14:paraId="6709E604" w14:textId="1229A37C" w:rsidR="00000053" w:rsidRDefault="00000053" w:rsidP="00500C57">
      <w:pPr>
        <w:spacing w:after="0" w:line="240" w:lineRule="auto"/>
        <w:contextualSpacing/>
        <w:jc w:val="both"/>
        <w:rPr>
          <w:rFonts w:eastAsia="SimSun" w:cs="Open Sans"/>
          <w:kern w:val="0"/>
          <w:lang w:val="tr-TR" w:eastAsia="tr-TR"/>
          <w14:ligatures w14:val="none"/>
        </w:rPr>
      </w:pPr>
      <w:r w:rsidRPr="00074E7A">
        <w:rPr>
          <w:rFonts w:eastAsia="SimSun" w:cs="Open Sans"/>
          <w:b/>
          <w:bCs/>
          <w:kern w:val="0"/>
          <w:lang w:val="tr-TR" w:eastAsia="tr-TR"/>
          <w14:ligatures w14:val="none"/>
        </w:rPr>
        <w:t xml:space="preserve">Program </w:t>
      </w:r>
      <w:proofErr w:type="gramStart"/>
      <w:r w:rsidRPr="00074E7A">
        <w:rPr>
          <w:rFonts w:eastAsia="SimSun" w:cs="Open Sans"/>
          <w:b/>
          <w:bCs/>
          <w:kern w:val="0"/>
          <w:lang w:val="tr-TR" w:eastAsia="tr-TR"/>
          <w14:ligatures w14:val="none"/>
        </w:rPr>
        <w:t>ücretleri :</w:t>
      </w:r>
      <w:proofErr w:type="gramEnd"/>
      <w:r>
        <w:rPr>
          <w:rFonts w:eastAsia="SimSun" w:cs="Open Sans"/>
          <w:kern w:val="0"/>
          <w:lang w:val="tr-TR" w:eastAsia="tr-TR"/>
          <w14:ligatures w14:val="none"/>
        </w:rPr>
        <w:t xml:space="preserve"> Programa giriş yılı, aktif akademik yıl, program türü, kayıt türü, sınıf bilgisi ve para birimi şeklinde sistemde yer almalıdır.</w:t>
      </w:r>
    </w:p>
    <w:p w14:paraId="1940C945" w14:textId="77777777" w:rsidR="00000053" w:rsidRDefault="00000053" w:rsidP="00500C57">
      <w:pPr>
        <w:spacing w:after="0" w:line="240" w:lineRule="auto"/>
        <w:contextualSpacing/>
        <w:jc w:val="both"/>
        <w:rPr>
          <w:rFonts w:eastAsia="SimSun" w:cs="Open Sans"/>
          <w:kern w:val="0"/>
          <w:lang w:val="tr-TR" w:eastAsia="tr-TR"/>
          <w14:ligatures w14:val="none"/>
        </w:rPr>
      </w:pPr>
    </w:p>
    <w:p w14:paraId="65A70460" w14:textId="081DAD0F" w:rsidR="00000053" w:rsidRDefault="00000053" w:rsidP="00500C57">
      <w:pPr>
        <w:spacing w:after="0" w:line="240" w:lineRule="auto"/>
        <w:contextualSpacing/>
        <w:jc w:val="both"/>
        <w:rPr>
          <w:rFonts w:eastAsia="SimSun" w:cs="Open Sans"/>
          <w:kern w:val="0"/>
          <w:lang w:val="tr-TR" w:eastAsia="tr-TR"/>
          <w14:ligatures w14:val="none"/>
        </w:rPr>
      </w:pPr>
      <w:r w:rsidRPr="00074E7A">
        <w:rPr>
          <w:rFonts w:eastAsia="SimSun" w:cs="Open Sans"/>
          <w:b/>
          <w:bCs/>
          <w:kern w:val="0"/>
          <w:lang w:val="tr-TR" w:eastAsia="tr-TR"/>
          <w14:ligatures w14:val="none"/>
        </w:rPr>
        <w:t xml:space="preserve">Ders </w:t>
      </w:r>
      <w:proofErr w:type="gramStart"/>
      <w:r w:rsidRPr="00074E7A">
        <w:rPr>
          <w:rFonts w:eastAsia="SimSun" w:cs="Open Sans"/>
          <w:b/>
          <w:bCs/>
          <w:kern w:val="0"/>
          <w:lang w:val="tr-TR" w:eastAsia="tr-TR"/>
          <w14:ligatures w14:val="none"/>
        </w:rPr>
        <w:t>ücretleri :</w:t>
      </w:r>
      <w:proofErr w:type="gramEnd"/>
      <w:r>
        <w:rPr>
          <w:rFonts w:eastAsia="SimSun" w:cs="Open Sans"/>
          <w:kern w:val="0"/>
          <w:lang w:val="tr-TR" w:eastAsia="tr-TR"/>
          <w14:ligatures w14:val="none"/>
        </w:rPr>
        <w:t xml:space="preserve"> Kredi başına ücret olarak sistemde tutulmalıdır. </w:t>
      </w:r>
      <w:r w:rsidR="003E2723">
        <w:rPr>
          <w:rFonts w:eastAsia="SimSun" w:cs="Open Sans"/>
          <w:kern w:val="0"/>
          <w:lang w:val="tr-TR" w:eastAsia="tr-TR"/>
          <w14:ligatures w14:val="none"/>
        </w:rPr>
        <w:t>Aktif a</w:t>
      </w:r>
      <w:r>
        <w:rPr>
          <w:rFonts w:eastAsia="SimSun" w:cs="Open Sans"/>
          <w:kern w:val="0"/>
          <w:lang w:val="tr-TR" w:eastAsia="tr-TR"/>
          <w14:ligatures w14:val="none"/>
        </w:rPr>
        <w:t xml:space="preserve">kademik yıl, </w:t>
      </w:r>
      <w:r w:rsidR="003E2723">
        <w:rPr>
          <w:rFonts w:eastAsia="SimSun" w:cs="Open Sans"/>
          <w:kern w:val="0"/>
          <w:lang w:val="tr-TR" w:eastAsia="tr-TR"/>
          <w14:ligatures w14:val="none"/>
        </w:rPr>
        <w:t xml:space="preserve">aktif </w:t>
      </w:r>
      <w:r>
        <w:rPr>
          <w:rFonts w:eastAsia="SimSun" w:cs="Open Sans"/>
          <w:kern w:val="0"/>
          <w:lang w:val="tr-TR" w:eastAsia="tr-TR"/>
          <w14:ligatures w14:val="none"/>
        </w:rPr>
        <w:t xml:space="preserve">akademik </w:t>
      </w:r>
      <w:proofErr w:type="gramStart"/>
      <w:r>
        <w:rPr>
          <w:rFonts w:eastAsia="SimSun" w:cs="Open Sans"/>
          <w:kern w:val="0"/>
          <w:lang w:val="tr-TR" w:eastAsia="tr-TR"/>
          <w14:ligatures w14:val="none"/>
        </w:rPr>
        <w:t>dönem,</w:t>
      </w:r>
      <w:r w:rsidR="003E2723">
        <w:rPr>
          <w:rFonts w:eastAsia="SimSun" w:cs="Open Sans"/>
          <w:kern w:val="0"/>
          <w:lang w:val="tr-TR" w:eastAsia="tr-TR"/>
          <w14:ligatures w14:val="none"/>
        </w:rPr>
        <w:t xml:space="preserve"> </w:t>
      </w:r>
      <w:r>
        <w:rPr>
          <w:rFonts w:eastAsia="SimSun" w:cs="Open Sans"/>
          <w:kern w:val="0"/>
          <w:lang w:val="tr-TR" w:eastAsia="tr-TR"/>
          <w14:ligatures w14:val="none"/>
        </w:rPr>
        <w:t xml:space="preserve"> kredi</w:t>
      </w:r>
      <w:proofErr w:type="gramEnd"/>
      <w:r>
        <w:rPr>
          <w:rFonts w:eastAsia="SimSun" w:cs="Open Sans"/>
          <w:kern w:val="0"/>
          <w:lang w:val="tr-TR" w:eastAsia="tr-TR"/>
          <w14:ligatures w14:val="none"/>
        </w:rPr>
        <w:t xml:space="preserve"> ücreti, para birimi olarak ücret sistemde tutulabilmelidir.</w:t>
      </w:r>
    </w:p>
    <w:p w14:paraId="36987BE1" w14:textId="77777777" w:rsidR="00000053" w:rsidRDefault="00000053" w:rsidP="00500C57">
      <w:pPr>
        <w:spacing w:after="0" w:line="240" w:lineRule="auto"/>
        <w:contextualSpacing/>
        <w:jc w:val="both"/>
        <w:rPr>
          <w:rFonts w:eastAsia="SimSun" w:cs="Open Sans"/>
          <w:kern w:val="0"/>
          <w:lang w:val="tr-TR" w:eastAsia="tr-TR"/>
          <w14:ligatures w14:val="none"/>
        </w:rPr>
      </w:pPr>
    </w:p>
    <w:p w14:paraId="7244DB21" w14:textId="46F733BE" w:rsidR="00500C57" w:rsidRDefault="003E2723" w:rsidP="00500C57">
      <w:p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 xml:space="preserve">Burs ve indirimler öğrenci ana verisi üzerinde tutulmalıdır. Burs ve indirimler akademik </w:t>
      </w:r>
      <w:proofErr w:type="gramStart"/>
      <w:r>
        <w:rPr>
          <w:rFonts w:eastAsia="SimSun" w:cs="Open Sans"/>
          <w:kern w:val="0"/>
          <w:lang w:val="tr-TR" w:eastAsia="tr-TR"/>
          <w14:ligatures w14:val="none"/>
        </w:rPr>
        <w:t>yıl,  dönem</w:t>
      </w:r>
      <w:proofErr w:type="gramEnd"/>
      <w:r>
        <w:rPr>
          <w:rFonts w:eastAsia="SimSun" w:cs="Open Sans"/>
          <w:kern w:val="0"/>
          <w:lang w:val="tr-TR" w:eastAsia="tr-TR"/>
          <w14:ligatures w14:val="none"/>
        </w:rPr>
        <w:t xml:space="preserve"> ve program bilgisi ile birlikte kayıt altına alınmalıdır. Burs ve indirimler hem tutarsal hem</w:t>
      </w:r>
      <w:r w:rsidR="00074E7A">
        <w:rPr>
          <w:rFonts w:eastAsia="SimSun" w:cs="Open Sans"/>
          <w:kern w:val="0"/>
          <w:lang w:val="tr-TR" w:eastAsia="tr-TR"/>
          <w14:ligatures w14:val="none"/>
        </w:rPr>
        <w:t xml:space="preserve"> </w:t>
      </w:r>
      <w:r>
        <w:rPr>
          <w:rFonts w:eastAsia="SimSun" w:cs="Open Sans"/>
          <w:kern w:val="0"/>
          <w:lang w:val="tr-TR" w:eastAsia="tr-TR"/>
          <w14:ligatures w14:val="none"/>
        </w:rPr>
        <w:t>de oransal olarak belirlenebilmelidir.</w:t>
      </w:r>
    </w:p>
    <w:p w14:paraId="0C82613B" w14:textId="77777777" w:rsidR="003E2723" w:rsidRDefault="003E2723" w:rsidP="00500C57">
      <w:pPr>
        <w:spacing w:after="0" w:line="240" w:lineRule="auto"/>
        <w:contextualSpacing/>
        <w:jc w:val="both"/>
        <w:rPr>
          <w:rFonts w:eastAsia="SimSun" w:cs="Open Sans"/>
          <w:kern w:val="0"/>
          <w:lang w:val="tr-TR" w:eastAsia="tr-TR"/>
          <w14:ligatures w14:val="none"/>
        </w:rPr>
      </w:pPr>
    </w:p>
    <w:p w14:paraId="1ACFC0E9" w14:textId="4B8E1059" w:rsidR="003E2723" w:rsidRDefault="003E2723" w:rsidP="00500C57">
      <w:pPr>
        <w:spacing w:after="0" w:line="240" w:lineRule="auto"/>
        <w:contextualSpacing/>
        <w:jc w:val="both"/>
        <w:rPr>
          <w:rFonts w:eastAsia="SimSun" w:cs="Open Sans"/>
          <w:kern w:val="0"/>
          <w:lang w:val="tr-TR" w:eastAsia="tr-TR"/>
          <w14:ligatures w14:val="none"/>
        </w:rPr>
      </w:pPr>
      <w:r w:rsidRPr="00074E7A">
        <w:rPr>
          <w:rFonts w:eastAsia="SimSun" w:cs="Open Sans"/>
          <w:b/>
          <w:bCs/>
          <w:kern w:val="0"/>
          <w:lang w:val="tr-TR" w:eastAsia="tr-TR"/>
          <w14:ligatures w14:val="none"/>
        </w:rPr>
        <w:t xml:space="preserve">Ücret </w:t>
      </w:r>
      <w:proofErr w:type="gramStart"/>
      <w:r w:rsidRPr="00074E7A">
        <w:rPr>
          <w:rFonts w:eastAsia="SimSun" w:cs="Open Sans"/>
          <w:b/>
          <w:bCs/>
          <w:kern w:val="0"/>
          <w:lang w:val="tr-TR" w:eastAsia="tr-TR"/>
          <w14:ligatures w14:val="none"/>
        </w:rPr>
        <w:t>hesaplama :</w:t>
      </w:r>
      <w:proofErr w:type="gramEnd"/>
      <w:r>
        <w:rPr>
          <w:rFonts w:eastAsia="SimSun" w:cs="Open Sans"/>
          <w:kern w:val="0"/>
          <w:lang w:val="tr-TR" w:eastAsia="tr-TR"/>
          <w14:ligatures w14:val="none"/>
        </w:rPr>
        <w:t xml:space="preserve"> Öğrencilerin ücret hesaplaması öğrencinin baz ücreti üzerinden burs ve indirimlerin uygulanması ile belirlenmelidir. Baz ücret, net ücret, burs ve indirim bilgileri ücret hesaplaması sırasında ayrı ayrı görüntülenebilmeli ve kayıt altına alınabilmelidir.</w:t>
      </w:r>
    </w:p>
    <w:p w14:paraId="2D07574A" w14:textId="77777777" w:rsidR="003E2723" w:rsidRDefault="003E2723" w:rsidP="00500C57">
      <w:pPr>
        <w:spacing w:after="0" w:line="240" w:lineRule="auto"/>
        <w:contextualSpacing/>
        <w:jc w:val="both"/>
        <w:rPr>
          <w:rFonts w:eastAsia="SimSun" w:cs="Open Sans"/>
          <w:kern w:val="0"/>
          <w:lang w:val="tr-TR" w:eastAsia="tr-TR"/>
          <w14:ligatures w14:val="none"/>
        </w:rPr>
      </w:pPr>
    </w:p>
    <w:p w14:paraId="2F7909E1" w14:textId="0F0C285F" w:rsidR="003E2723" w:rsidRDefault="003E2723" w:rsidP="00500C57">
      <w:p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Burs ve indirimlerin uygulanabilirliği Müşteri’nin belirlediği kurala göre sisteme işlenebilmelidir. Bu kural öğrencinin öğretim süresi, sınıfı, kayıt türü, kayıt statüsü vb. gibi verileri kapsayabilmelidir.</w:t>
      </w:r>
    </w:p>
    <w:p w14:paraId="695F9FD2" w14:textId="77777777" w:rsidR="00CF31C3" w:rsidRDefault="00CF31C3" w:rsidP="00500C57">
      <w:pPr>
        <w:spacing w:after="0" w:line="240" w:lineRule="auto"/>
        <w:contextualSpacing/>
        <w:jc w:val="both"/>
        <w:rPr>
          <w:rFonts w:eastAsia="SimSun" w:cs="Open Sans"/>
          <w:kern w:val="0"/>
          <w:lang w:val="tr-TR" w:eastAsia="tr-TR"/>
          <w14:ligatures w14:val="none"/>
        </w:rPr>
      </w:pPr>
    </w:p>
    <w:p w14:paraId="2F341E1B" w14:textId="77777777" w:rsidR="00CF31C3" w:rsidRPr="005303F5" w:rsidRDefault="00CF31C3" w:rsidP="00CF31C3">
      <w:pPr>
        <w:spacing w:after="0" w:line="240" w:lineRule="auto"/>
        <w:contextualSpacing/>
        <w:jc w:val="both"/>
        <w:rPr>
          <w:rFonts w:eastAsia="SimSun" w:cs="Open Sans"/>
          <w:b/>
          <w:bCs/>
          <w:kern w:val="0"/>
          <w:lang w:val="tr-TR" w:eastAsia="tr-TR"/>
          <w14:ligatures w14:val="none"/>
        </w:rPr>
      </w:pPr>
      <w:r w:rsidRPr="005303F5">
        <w:rPr>
          <w:rFonts w:eastAsia="SimSun" w:cs="Open Sans"/>
          <w:b/>
          <w:bCs/>
          <w:kern w:val="0"/>
          <w:lang w:val="tr-TR" w:eastAsia="tr-TR"/>
          <w14:ligatures w14:val="none"/>
        </w:rPr>
        <w:t>Ücret hesaplama ayrıca Müşteri tarafından toplu olarak yapılabilmelidir.</w:t>
      </w:r>
    </w:p>
    <w:p w14:paraId="7D73B2D8" w14:textId="77777777" w:rsidR="00CF31C3" w:rsidRDefault="00CF31C3" w:rsidP="00CF31C3">
      <w:pPr>
        <w:spacing w:after="0" w:line="240" w:lineRule="auto"/>
        <w:contextualSpacing/>
        <w:jc w:val="both"/>
        <w:rPr>
          <w:rFonts w:eastAsia="SimSun" w:cs="Open Sans"/>
          <w:kern w:val="0"/>
          <w:lang w:val="tr-TR" w:eastAsia="tr-TR"/>
          <w14:ligatures w14:val="none"/>
        </w:rPr>
      </w:pPr>
    </w:p>
    <w:p w14:paraId="3CE819D7" w14:textId="1488EA93" w:rsidR="00CF31C3" w:rsidRDefault="00CF31C3" w:rsidP="00500C57">
      <w:pPr>
        <w:spacing w:after="0" w:line="240" w:lineRule="auto"/>
        <w:contextualSpacing/>
        <w:jc w:val="both"/>
        <w:rPr>
          <w:rFonts w:eastAsia="SimSun" w:cs="Open Sans"/>
          <w:kern w:val="0"/>
          <w:lang w:val="tr-TR" w:eastAsia="tr-TR"/>
          <w14:ligatures w14:val="none"/>
        </w:rPr>
      </w:pPr>
      <w:bookmarkStart w:id="1" w:name="OLE_LINK2"/>
      <w:r>
        <w:rPr>
          <w:rFonts w:eastAsia="SimSun" w:cs="Open Sans"/>
          <w:kern w:val="0"/>
          <w:lang w:val="tr-TR" w:eastAsia="tr-TR"/>
          <w14:ligatures w14:val="none"/>
        </w:rPr>
        <w:t xml:space="preserve">Ücret hesaplama türleri, bankadan peşin, bankadan taksitli </w:t>
      </w:r>
      <w:proofErr w:type="gramStart"/>
      <w:r>
        <w:rPr>
          <w:rFonts w:eastAsia="SimSun" w:cs="Open Sans"/>
          <w:kern w:val="0"/>
          <w:lang w:val="tr-TR" w:eastAsia="tr-TR"/>
          <w14:ligatures w14:val="none"/>
        </w:rPr>
        <w:t>( KMH</w:t>
      </w:r>
      <w:proofErr w:type="gramEnd"/>
      <w:r>
        <w:rPr>
          <w:rFonts w:eastAsia="SimSun" w:cs="Open Sans"/>
          <w:kern w:val="0"/>
          <w:lang w:val="tr-TR" w:eastAsia="tr-TR"/>
          <w14:ligatures w14:val="none"/>
        </w:rPr>
        <w:t xml:space="preserve"> ) ve sanal pos ile ödeme şeklinde üç ayrı durum için yapılabilmelidir.</w:t>
      </w:r>
      <w:r w:rsidR="00353068">
        <w:rPr>
          <w:rFonts w:eastAsia="SimSun" w:cs="Open Sans"/>
          <w:kern w:val="0"/>
          <w:lang w:val="tr-TR" w:eastAsia="tr-TR"/>
          <w14:ligatures w14:val="none"/>
        </w:rPr>
        <w:t xml:space="preserve"> KMH ve banka peşin süreçleri için bir adet banka, sanal pos için 5 sanal pos kullanılacaktır.</w:t>
      </w:r>
      <w:bookmarkEnd w:id="1"/>
    </w:p>
    <w:p w14:paraId="1402082C" w14:textId="77777777" w:rsidR="003E2723" w:rsidRDefault="003E2723" w:rsidP="00500C57">
      <w:pPr>
        <w:spacing w:after="0" w:line="240" w:lineRule="auto"/>
        <w:contextualSpacing/>
        <w:jc w:val="both"/>
        <w:rPr>
          <w:rFonts w:eastAsia="SimSun" w:cs="Open Sans"/>
          <w:kern w:val="0"/>
          <w:lang w:val="tr-TR" w:eastAsia="tr-TR"/>
          <w14:ligatures w14:val="none"/>
        </w:rPr>
      </w:pPr>
    </w:p>
    <w:p w14:paraId="7F329FF6" w14:textId="3E8A37C7" w:rsidR="003E2723" w:rsidRPr="005303F5" w:rsidRDefault="003E2723" w:rsidP="00500C57">
      <w:pPr>
        <w:spacing w:after="0" w:line="240" w:lineRule="auto"/>
        <w:contextualSpacing/>
        <w:jc w:val="both"/>
        <w:rPr>
          <w:rFonts w:eastAsia="SimSun" w:cs="Open Sans"/>
          <w:b/>
          <w:bCs/>
          <w:kern w:val="0"/>
          <w:lang w:val="tr-TR" w:eastAsia="tr-TR"/>
          <w14:ligatures w14:val="none"/>
        </w:rPr>
      </w:pPr>
      <w:r w:rsidRPr="005303F5">
        <w:rPr>
          <w:rFonts w:eastAsia="SimSun" w:cs="Open Sans"/>
          <w:b/>
          <w:bCs/>
          <w:kern w:val="0"/>
          <w:lang w:val="tr-TR" w:eastAsia="tr-TR"/>
          <w14:ligatures w14:val="none"/>
        </w:rPr>
        <w:t xml:space="preserve">Öğrenciler ücret hesaplama işlemini </w:t>
      </w:r>
      <w:proofErr w:type="spellStart"/>
      <w:r w:rsidRPr="005303F5">
        <w:rPr>
          <w:rFonts w:eastAsia="SimSun" w:cs="Open Sans"/>
          <w:b/>
          <w:bCs/>
          <w:kern w:val="0"/>
          <w:lang w:val="tr-TR" w:eastAsia="tr-TR"/>
          <w14:ligatures w14:val="none"/>
        </w:rPr>
        <w:t>Fiori</w:t>
      </w:r>
      <w:proofErr w:type="spellEnd"/>
      <w:r w:rsidRPr="005303F5">
        <w:rPr>
          <w:rFonts w:eastAsia="SimSun" w:cs="Open Sans"/>
          <w:b/>
          <w:bCs/>
          <w:kern w:val="0"/>
          <w:lang w:val="tr-TR" w:eastAsia="tr-TR"/>
          <w14:ligatures w14:val="none"/>
        </w:rPr>
        <w:t xml:space="preserve"> uygulamasından gerçekleştirebilmelidir. Ücret hesaplama türü, hesaplama kalemleri gibi tüm detaylar öğrenci tarafından görüntülenebilmelidir.</w:t>
      </w:r>
    </w:p>
    <w:p w14:paraId="42B7D746" w14:textId="77777777" w:rsidR="003E2723" w:rsidRDefault="003E2723" w:rsidP="00500C57">
      <w:pPr>
        <w:spacing w:after="0" w:line="240" w:lineRule="auto"/>
        <w:contextualSpacing/>
        <w:jc w:val="both"/>
        <w:rPr>
          <w:rFonts w:eastAsia="SimSun" w:cs="Open Sans"/>
          <w:kern w:val="0"/>
          <w:lang w:val="tr-TR" w:eastAsia="tr-TR"/>
          <w14:ligatures w14:val="none"/>
        </w:rPr>
      </w:pPr>
    </w:p>
    <w:p w14:paraId="1DB8C58D" w14:textId="6BC951CF" w:rsidR="003E2723" w:rsidRDefault="003E2723" w:rsidP="00500C57">
      <w:pPr>
        <w:spacing w:after="0" w:line="240" w:lineRule="auto"/>
        <w:contextualSpacing/>
        <w:jc w:val="both"/>
        <w:rPr>
          <w:rFonts w:eastAsia="SimSun" w:cs="Open Sans"/>
          <w:kern w:val="0"/>
          <w:lang w:val="tr-TR" w:eastAsia="tr-TR"/>
          <w14:ligatures w14:val="none"/>
        </w:rPr>
      </w:pPr>
    </w:p>
    <w:p w14:paraId="31A1E304" w14:textId="76629E94" w:rsidR="003E2723" w:rsidRPr="005303F5" w:rsidRDefault="003E2723" w:rsidP="00500C57">
      <w:pPr>
        <w:spacing w:after="0" w:line="240" w:lineRule="auto"/>
        <w:contextualSpacing/>
        <w:jc w:val="both"/>
        <w:rPr>
          <w:rFonts w:eastAsia="SimSun" w:cs="Open Sans"/>
          <w:b/>
          <w:bCs/>
          <w:kern w:val="0"/>
          <w:lang w:val="tr-TR" w:eastAsia="tr-TR"/>
          <w14:ligatures w14:val="none"/>
        </w:rPr>
      </w:pPr>
      <w:proofErr w:type="gramStart"/>
      <w:r w:rsidRPr="00074E7A">
        <w:rPr>
          <w:rFonts w:eastAsia="SimSun" w:cs="Open Sans"/>
          <w:b/>
          <w:bCs/>
          <w:kern w:val="0"/>
          <w:lang w:val="tr-TR" w:eastAsia="tr-TR"/>
          <w14:ligatures w14:val="none"/>
        </w:rPr>
        <w:t>Ödemeler :</w:t>
      </w:r>
      <w:proofErr w:type="gramEnd"/>
      <w:r>
        <w:rPr>
          <w:rFonts w:eastAsia="SimSun" w:cs="Open Sans"/>
          <w:kern w:val="0"/>
          <w:lang w:val="tr-TR" w:eastAsia="tr-TR"/>
          <w14:ligatures w14:val="none"/>
        </w:rPr>
        <w:t xml:space="preserve">  Öğrenciler ödeme işlemlerini </w:t>
      </w:r>
      <w:r w:rsidR="00CF31C3">
        <w:rPr>
          <w:rFonts w:eastAsia="SimSun" w:cs="Open Sans"/>
          <w:kern w:val="0"/>
          <w:lang w:val="tr-TR" w:eastAsia="tr-TR"/>
          <w14:ligatures w14:val="none"/>
        </w:rPr>
        <w:t xml:space="preserve">sanal pos aracılığı ile veya bankadan direkt olarak gerçekleştirebilmelidir. </w:t>
      </w:r>
      <w:r w:rsidR="00CF31C3" w:rsidRPr="005303F5">
        <w:rPr>
          <w:rFonts w:eastAsia="SimSun" w:cs="Open Sans"/>
          <w:b/>
          <w:bCs/>
          <w:kern w:val="0"/>
          <w:lang w:val="tr-TR" w:eastAsia="tr-TR"/>
          <w14:ligatures w14:val="none"/>
        </w:rPr>
        <w:t xml:space="preserve">Ödeme işlemleri için öğrenciler </w:t>
      </w:r>
      <w:proofErr w:type="spellStart"/>
      <w:r w:rsidR="00CF31C3" w:rsidRPr="005303F5">
        <w:rPr>
          <w:rFonts w:eastAsia="SimSun" w:cs="Open Sans"/>
          <w:b/>
          <w:bCs/>
          <w:kern w:val="0"/>
          <w:lang w:val="tr-TR" w:eastAsia="tr-TR"/>
          <w14:ligatures w14:val="none"/>
        </w:rPr>
        <w:t>Fiori</w:t>
      </w:r>
      <w:proofErr w:type="spellEnd"/>
      <w:r w:rsidR="00CF31C3" w:rsidRPr="005303F5">
        <w:rPr>
          <w:rFonts w:eastAsia="SimSun" w:cs="Open Sans"/>
          <w:b/>
          <w:bCs/>
          <w:kern w:val="0"/>
          <w:lang w:val="tr-TR" w:eastAsia="tr-TR"/>
          <w14:ligatures w14:val="none"/>
        </w:rPr>
        <w:t xml:space="preserve"> uygulamalarını kullanabilmelidir.</w:t>
      </w:r>
    </w:p>
    <w:p w14:paraId="4FA7F1B6" w14:textId="77777777" w:rsidR="00CF31C3" w:rsidRDefault="00CF31C3" w:rsidP="00500C57">
      <w:pPr>
        <w:spacing w:after="0" w:line="240" w:lineRule="auto"/>
        <w:contextualSpacing/>
        <w:jc w:val="both"/>
        <w:rPr>
          <w:rFonts w:eastAsia="SimSun" w:cs="Open Sans"/>
          <w:kern w:val="0"/>
          <w:lang w:val="tr-TR" w:eastAsia="tr-TR"/>
          <w14:ligatures w14:val="none"/>
        </w:rPr>
      </w:pPr>
    </w:p>
    <w:p w14:paraId="440E25D7" w14:textId="544ADFE3" w:rsidR="00CF31C3" w:rsidRDefault="00CF31C3" w:rsidP="00500C57">
      <w:pPr>
        <w:spacing w:after="0" w:line="240" w:lineRule="auto"/>
        <w:contextualSpacing/>
        <w:jc w:val="both"/>
        <w:rPr>
          <w:rFonts w:eastAsia="SimSun" w:cs="Open Sans"/>
          <w:kern w:val="0"/>
          <w:lang w:val="tr-TR" w:eastAsia="tr-TR"/>
          <w14:ligatures w14:val="none"/>
        </w:rPr>
      </w:pPr>
      <w:r>
        <w:rPr>
          <w:rFonts w:eastAsia="SimSun" w:cs="Open Sans"/>
          <w:kern w:val="0"/>
          <w:lang w:val="tr-TR" w:eastAsia="tr-TR"/>
          <w14:ligatures w14:val="none"/>
        </w:rPr>
        <w:t>Sanal pos, bankadan peşin ve bankadan taksitli ödemeler için Müşteri’nin belirlediği bankalar ile entegrasyonlar Çözüm Ortağı tarafından gerçekleştirilmelidir.</w:t>
      </w:r>
    </w:p>
    <w:p w14:paraId="4742B637" w14:textId="77777777" w:rsidR="00CF31C3" w:rsidRDefault="00CF31C3" w:rsidP="00500C57">
      <w:pPr>
        <w:spacing w:after="0" w:line="240" w:lineRule="auto"/>
        <w:contextualSpacing/>
        <w:jc w:val="both"/>
        <w:rPr>
          <w:rFonts w:eastAsia="SimSun" w:cs="Open Sans"/>
          <w:kern w:val="0"/>
          <w:lang w:val="tr-TR" w:eastAsia="tr-TR"/>
          <w14:ligatures w14:val="none"/>
        </w:rPr>
      </w:pPr>
    </w:p>
    <w:p w14:paraId="0F2CDFEA" w14:textId="76637261" w:rsidR="00CF31C3" w:rsidRDefault="00CF31C3" w:rsidP="00500C57">
      <w:pPr>
        <w:spacing w:after="0" w:line="240" w:lineRule="auto"/>
        <w:contextualSpacing/>
        <w:jc w:val="both"/>
        <w:rPr>
          <w:rFonts w:eastAsia="SimSun" w:cs="Open Sans"/>
          <w:kern w:val="0"/>
          <w:lang w:val="tr-TR" w:eastAsia="tr-TR"/>
          <w14:ligatures w14:val="none"/>
        </w:rPr>
      </w:pPr>
      <w:r w:rsidRPr="00074E7A">
        <w:rPr>
          <w:rFonts w:eastAsia="SimSun" w:cs="Open Sans"/>
          <w:b/>
          <w:bCs/>
          <w:kern w:val="0"/>
          <w:lang w:val="tr-TR" w:eastAsia="tr-TR"/>
          <w14:ligatures w14:val="none"/>
        </w:rPr>
        <w:t>Ödeme gerçekleşmesi sonrası FI-CA uygulamasında yer alan öğrenci borçlandırılması otomatik denkleştirilmelidir</w:t>
      </w:r>
      <w:r>
        <w:rPr>
          <w:rFonts w:eastAsia="SimSun" w:cs="Open Sans"/>
          <w:kern w:val="0"/>
          <w:lang w:val="tr-TR" w:eastAsia="tr-TR"/>
          <w14:ligatures w14:val="none"/>
        </w:rPr>
        <w:t xml:space="preserve">. </w:t>
      </w:r>
    </w:p>
    <w:p w14:paraId="73E77382" w14:textId="77777777" w:rsidR="00CF31C3" w:rsidRDefault="00CF31C3" w:rsidP="00500C57">
      <w:pPr>
        <w:spacing w:after="0" w:line="240" w:lineRule="auto"/>
        <w:contextualSpacing/>
        <w:jc w:val="both"/>
        <w:rPr>
          <w:rFonts w:eastAsia="SimSun" w:cs="Open Sans"/>
          <w:kern w:val="0"/>
          <w:lang w:val="tr-TR" w:eastAsia="tr-TR"/>
          <w14:ligatures w14:val="none"/>
        </w:rPr>
      </w:pPr>
    </w:p>
    <w:p w14:paraId="72CCCA29" w14:textId="747DE709" w:rsidR="00CF31C3" w:rsidRPr="005303F5" w:rsidRDefault="00CF31C3" w:rsidP="00500C57">
      <w:pPr>
        <w:spacing w:after="0" w:line="240" w:lineRule="auto"/>
        <w:contextualSpacing/>
        <w:jc w:val="both"/>
        <w:rPr>
          <w:rFonts w:eastAsia="SimSun" w:cs="Open Sans"/>
          <w:kern w:val="0"/>
          <w:lang w:val="tr-TR" w:eastAsia="tr-TR"/>
          <w14:ligatures w14:val="none"/>
        </w:rPr>
      </w:pPr>
      <w:r w:rsidRPr="005303F5">
        <w:rPr>
          <w:rFonts w:eastAsia="SimSun" w:cs="Open Sans"/>
          <w:b/>
          <w:bCs/>
          <w:kern w:val="0"/>
          <w:lang w:val="tr-TR" w:eastAsia="tr-TR"/>
          <w14:ligatures w14:val="none"/>
        </w:rPr>
        <w:t>Öğrencilerin bursluluk durumları, ödemeleri, faturaları, tahsilatlar ve borçlar gibi tüm öğrenci finans süreçleri rapor olarak Müşteri tarafından görüntülenebilmelidir</w:t>
      </w:r>
      <w:r w:rsidRPr="005303F5">
        <w:rPr>
          <w:rFonts w:eastAsia="SimSun" w:cs="Open Sans"/>
          <w:kern w:val="0"/>
          <w:lang w:val="tr-TR" w:eastAsia="tr-TR"/>
          <w14:ligatures w14:val="none"/>
        </w:rPr>
        <w:t>.</w:t>
      </w:r>
    </w:p>
    <w:p w14:paraId="500E1473" w14:textId="77777777" w:rsidR="00CF31C3" w:rsidRPr="005303F5" w:rsidRDefault="00CF31C3" w:rsidP="00500C57">
      <w:pPr>
        <w:spacing w:after="0" w:line="240" w:lineRule="auto"/>
        <w:contextualSpacing/>
        <w:jc w:val="both"/>
        <w:rPr>
          <w:rFonts w:eastAsia="SimSun" w:cs="Open Sans"/>
          <w:kern w:val="0"/>
          <w:lang w:val="tr-TR" w:eastAsia="tr-TR"/>
          <w14:ligatures w14:val="none"/>
        </w:rPr>
      </w:pPr>
    </w:p>
    <w:p w14:paraId="19F31DB3" w14:textId="72CAC2E1" w:rsidR="00CF31C3" w:rsidRPr="005303F5" w:rsidRDefault="00CF31C3" w:rsidP="00500C57">
      <w:pPr>
        <w:spacing w:after="0" w:line="240" w:lineRule="auto"/>
        <w:contextualSpacing/>
        <w:jc w:val="both"/>
        <w:rPr>
          <w:rFonts w:eastAsia="SimSun" w:cs="Open Sans"/>
          <w:b/>
          <w:bCs/>
          <w:kern w:val="0"/>
          <w:lang w:val="tr-TR" w:eastAsia="tr-TR"/>
          <w14:ligatures w14:val="none"/>
        </w:rPr>
      </w:pPr>
      <w:r w:rsidRPr="005303F5">
        <w:rPr>
          <w:rFonts w:eastAsia="SimSun" w:cs="Open Sans"/>
          <w:b/>
          <w:bCs/>
          <w:kern w:val="0"/>
          <w:lang w:val="tr-TR" w:eastAsia="tr-TR"/>
          <w14:ligatures w14:val="none"/>
        </w:rPr>
        <w:t>Müşteri öğrencilerin tüm e-fatura süreçlerini yönetebilmelidir</w:t>
      </w:r>
      <w:r w:rsidRPr="005303F5">
        <w:rPr>
          <w:rFonts w:eastAsia="SimSun" w:cs="Open Sans"/>
          <w:kern w:val="0"/>
          <w:lang w:val="tr-TR" w:eastAsia="tr-TR"/>
          <w14:ligatures w14:val="none"/>
        </w:rPr>
        <w:t>.</w:t>
      </w:r>
    </w:p>
    <w:p w14:paraId="2E4AB722" w14:textId="77777777" w:rsidR="00353068" w:rsidRDefault="00353068" w:rsidP="00500C57">
      <w:pPr>
        <w:spacing w:after="0" w:line="240" w:lineRule="auto"/>
        <w:contextualSpacing/>
        <w:jc w:val="both"/>
        <w:rPr>
          <w:rFonts w:eastAsia="SimSun" w:cs="Open Sans"/>
          <w:kern w:val="0"/>
          <w:lang w:val="tr-TR" w:eastAsia="tr-TR"/>
          <w14:ligatures w14:val="none"/>
        </w:rPr>
      </w:pPr>
    </w:p>
    <w:p w14:paraId="29BC7282" w14:textId="01605FC3" w:rsidR="00353068" w:rsidRDefault="00353068" w:rsidP="00500C57">
      <w:pPr>
        <w:spacing w:after="0" w:line="240" w:lineRule="auto"/>
        <w:contextualSpacing/>
        <w:jc w:val="both"/>
        <w:rPr>
          <w:rFonts w:eastAsia="SimSun" w:cs="Open Sans"/>
          <w:kern w:val="0"/>
          <w:lang w:val="tr-TR" w:eastAsia="tr-TR"/>
          <w14:ligatures w14:val="none"/>
        </w:rPr>
      </w:pPr>
      <w:bookmarkStart w:id="2" w:name="OLE_LINK3"/>
      <w:r>
        <w:rPr>
          <w:rFonts w:eastAsia="SimSun" w:cs="Open Sans"/>
          <w:kern w:val="0"/>
          <w:lang w:val="tr-TR" w:eastAsia="tr-TR"/>
          <w14:ligatures w14:val="none"/>
        </w:rPr>
        <w:t>FI-CA tarafında oluşan belgeler Müşteri’nin SAP FI sistemine aktarılmalı ve muhasebeleşmesi gerçekleştirilmelidir.</w:t>
      </w:r>
    </w:p>
    <w:bookmarkEnd w:id="0"/>
    <w:bookmarkEnd w:id="2"/>
    <w:p w14:paraId="0BE55654" w14:textId="77777777" w:rsidR="00500C57" w:rsidRPr="0018270C" w:rsidRDefault="00500C57" w:rsidP="00500C57">
      <w:pPr>
        <w:spacing w:after="0" w:line="240" w:lineRule="auto"/>
        <w:contextualSpacing/>
        <w:jc w:val="both"/>
        <w:rPr>
          <w:rFonts w:eastAsia="SimSun" w:cs="Open Sans"/>
          <w:kern w:val="0"/>
          <w:lang w:val="tr-TR" w:eastAsia="tr-TR"/>
          <w14:ligatures w14:val="none"/>
        </w:rPr>
      </w:pPr>
    </w:p>
    <w:p w14:paraId="52369924" w14:textId="77777777" w:rsidR="00946C08" w:rsidRDefault="00946C08" w:rsidP="00946C08">
      <w:pPr>
        <w:pStyle w:val="ListeParagraf"/>
        <w:spacing w:line="259" w:lineRule="auto"/>
        <w:rPr>
          <w:b/>
        </w:rPr>
      </w:pPr>
    </w:p>
    <w:p w14:paraId="260AC2B8" w14:textId="7B10E538" w:rsidR="00946C08" w:rsidRPr="00946C08" w:rsidRDefault="00946C08" w:rsidP="00946C08">
      <w:pPr>
        <w:pStyle w:val="ListeParagraf"/>
        <w:numPr>
          <w:ilvl w:val="0"/>
          <w:numId w:val="1"/>
        </w:numPr>
        <w:spacing w:line="259" w:lineRule="auto"/>
        <w:rPr>
          <w:b/>
        </w:rPr>
      </w:pPr>
      <w:r w:rsidRPr="00946C08">
        <w:rPr>
          <w:b/>
        </w:rPr>
        <w:t>İŞİN SÜRESİ</w:t>
      </w:r>
    </w:p>
    <w:p w14:paraId="011877F9" w14:textId="1A7D49D3" w:rsidR="00946C08" w:rsidRPr="00946C08" w:rsidRDefault="00946C08" w:rsidP="00946C08">
      <w:pPr>
        <w:jc w:val="both"/>
        <w:rPr>
          <w:b/>
          <w:bCs/>
          <w:color w:val="000000" w:themeColor="text1"/>
          <w:lang w:val="tr-TR"/>
        </w:rPr>
      </w:pPr>
      <w:r w:rsidRPr="00E739CC">
        <w:rPr>
          <w:color w:val="000000" w:themeColor="text1"/>
          <w:lang w:val="tr-TR"/>
        </w:rPr>
        <w:t>İşin başlangı</w:t>
      </w:r>
      <w:r>
        <w:rPr>
          <w:color w:val="000000" w:themeColor="text1"/>
          <w:lang w:val="tr-TR"/>
        </w:rPr>
        <w:t>ç tarihi</w:t>
      </w:r>
      <w:r w:rsidRPr="00E739CC">
        <w:rPr>
          <w:b/>
          <w:bCs/>
          <w:color w:val="000000" w:themeColor="text1"/>
          <w:lang w:val="tr-TR"/>
        </w:rPr>
        <w:t xml:space="preserve"> </w:t>
      </w:r>
      <w:r>
        <w:rPr>
          <w:color w:val="000000" w:themeColor="text1"/>
          <w:lang w:val="tr-TR"/>
        </w:rPr>
        <w:t xml:space="preserve">sözleşmenin imza tarihidir. </w:t>
      </w:r>
      <w:r w:rsidRPr="00847DA5">
        <w:rPr>
          <w:b/>
          <w:bCs/>
          <w:color w:val="000000" w:themeColor="text1"/>
          <w:lang w:val="tr-TR"/>
        </w:rPr>
        <w:t xml:space="preserve">İşin toplam süresi </w:t>
      </w:r>
      <w:r w:rsidR="00500C57" w:rsidRPr="005303F5">
        <w:rPr>
          <w:b/>
          <w:bCs/>
          <w:color w:val="000000" w:themeColor="text1"/>
          <w:lang w:val="tr-TR"/>
        </w:rPr>
        <w:t>5</w:t>
      </w:r>
      <w:r w:rsidRPr="005303F5">
        <w:rPr>
          <w:b/>
          <w:bCs/>
          <w:color w:val="000000" w:themeColor="text1"/>
          <w:lang w:val="tr-TR"/>
        </w:rPr>
        <w:t xml:space="preserve"> aydır.</w:t>
      </w:r>
    </w:p>
    <w:p w14:paraId="6D6173F9" w14:textId="77777777" w:rsidR="00DD2C94" w:rsidRPr="00DD2C94" w:rsidRDefault="00DD2C94" w:rsidP="00DD2C94">
      <w:pPr>
        <w:pStyle w:val="ListeParagraf"/>
        <w:numPr>
          <w:ilvl w:val="0"/>
          <w:numId w:val="1"/>
        </w:numPr>
        <w:spacing w:line="259" w:lineRule="auto"/>
        <w:rPr>
          <w:b/>
        </w:rPr>
      </w:pPr>
      <w:r w:rsidRPr="00DD2C94">
        <w:rPr>
          <w:b/>
        </w:rPr>
        <w:t>PROJE YÖNETİMİ</w:t>
      </w:r>
    </w:p>
    <w:p w14:paraId="4EAB09B9" w14:textId="77777777" w:rsidR="00DD2C94" w:rsidRPr="00252A06" w:rsidRDefault="00DD2C94" w:rsidP="00DD2C94">
      <w:pPr>
        <w:pStyle w:val="ListeParagraf"/>
        <w:ind w:left="454"/>
        <w:jc w:val="both"/>
        <w:rPr>
          <w:b/>
          <w:bCs/>
          <w:color w:val="000000" w:themeColor="text1"/>
          <w:u w:val="single"/>
          <w:lang w:val="tr-TR"/>
        </w:rPr>
      </w:pPr>
    </w:p>
    <w:p w14:paraId="12A0D833" w14:textId="77777777" w:rsidR="00DD2C94" w:rsidRDefault="00DD2C94" w:rsidP="00DD2C94">
      <w:pPr>
        <w:jc w:val="both"/>
        <w:rPr>
          <w:lang w:val="tr-TR" w:eastAsia="tr-TR"/>
        </w:rPr>
      </w:pPr>
      <w:r w:rsidRPr="00252A06">
        <w:rPr>
          <w:lang w:val="tr-TR" w:eastAsia="tr-TR"/>
        </w:rPr>
        <w:t xml:space="preserve">SAP </w:t>
      </w:r>
      <w:proofErr w:type="spellStart"/>
      <w:r w:rsidRPr="00252A06">
        <w:rPr>
          <w:lang w:val="tr-TR" w:eastAsia="tr-TR"/>
        </w:rPr>
        <w:t>Implementasyon</w:t>
      </w:r>
      <w:proofErr w:type="spellEnd"/>
      <w:r w:rsidRPr="00252A06">
        <w:rPr>
          <w:lang w:val="tr-TR" w:eastAsia="tr-TR"/>
        </w:rPr>
        <w:t xml:space="preserve"> proj</w:t>
      </w:r>
      <w:r>
        <w:rPr>
          <w:lang w:val="tr-TR" w:eastAsia="tr-TR"/>
        </w:rPr>
        <w:t xml:space="preserve">eleri; Hazırlık, </w:t>
      </w:r>
      <w:r w:rsidRPr="00252A06">
        <w:rPr>
          <w:lang w:val="tr-TR" w:eastAsia="tr-TR"/>
        </w:rPr>
        <w:t>FIT-GAP (Keşif), Gerçekleştirme, Test, Eğitimler, Canlı Kullanıma Geçiş Hazırlığı ve Canlı Kullanıma Geçiş, Canlı Kullanım Sonrası Deste</w:t>
      </w:r>
      <w:r>
        <w:rPr>
          <w:lang w:val="tr-TR" w:eastAsia="tr-TR"/>
        </w:rPr>
        <w:t>k</w:t>
      </w:r>
      <w:r w:rsidRPr="00252A06">
        <w:rPr>
          <w:lang w:val="tr-TR" w:eastAsia="tr-TR"/>
        </w:rPr>
        <w:t xml:space="preserve"> aşamaların</w:t>
      </w:r>
      <w:r>
        <w:rPr>
          <w:lang w:val="tr-TR" w:eastAsia="tr-TR"/>
        </w:rPr>
        <w:t>ı</w:t>
      </w:r>
      <w:r w:rsidRPr="00252A06">
        <w:rPr>
          <w:lang w:val="tr-TR" w:eastAsia="tr-TR"/>
        </w:rPr>
        <w:t xml:space="preserve"> </w:t>
      </w:r>
      <w:r>
        <w:rPr>
          <w:lang w:val="tr-TR" w:eastAsia="tr-TR"/>
        </w:rPr>
        <w:t>içeren</w:t>
      </w:r>
      <w:r w:rsidRPr="00252A06">
        <w:rPr>
          <w:lang w:val="tr-TR" w:eastAsia="tr-TR"/>
        </w:rPr>
        <w:t xml:space="preserve"> SAP </w:t>
      </w:r>
      <w:proofErr w:type="spellStart"/>
      <w:r w:rsidRPr="00252A06">
        <w:rPr>
          <w:lang w:val="tr-TR" w:eastAsia="tr-TR"/>
        </w:rPr>
        <w:t>Activate</w:t>
      </w:r>
      <w:proofErr w:type="spellEnd"/>
      <w:r w:rsidRPr="00252A06">
        <w:rPr>
          <w:lang w:val="tr-TR" w:eastAsia="tr-TR"/>
        </w:rPr>
        <w:t xml:space="preserve"> uygulama metodolojisi</w:t>
      </w:r>
      <w:r>
        <w:rPr>
          <w:lang w:val="tr-TR" w:eastAsia="tr-TR"/>
        </w:rPr>
        <w:t xml:space="preserve"> ile yönetilecektir.</w:t>
      </w:r>
    </w:p>
    <w:p w14:paraId="3F92D5C6" w14:textId="77777777" w:rsidR="00DD2C94" w:rsidRPr="009B0B8D" w:rsidRDefault="00DD2C94" w:rsidP="00DD2C94">
      <w:pPr>
        <w:jc w:val="both"/>
        <w:rPr>
          <w:rFonts w:ascii="Open Sans" w:eastAsia="SimSun" w:hAnsi="Open Sans" w:cs="Open Sans"/>
          <w:sz w:val="16"/>
          <w:szCs w:val="16"/>
          <w:lang w:val="tr-TR" w:eastAsia="tr-TR"/>
        </w:rPr>
      </w:pPr>
    </w:p>
    <w:p w14:paraId="7F1FDE13" w14:textId="77777777" w:rsidR="00DD2C94" w:rsidRPr="00252A06" w:rsidRDefault="00DD2C94" w:rsidP="00DD2C94">
      <w:pPr>
        <w:jc w:val="both"/>
        <w:rPr>
          <w:lang w:val="tr-TR" w:eastAsia="tr-TR"/>
        </w:rPr>
      </w:pPr>
      <w:r w:rsidRPr="00252A06">
        <w:rPr>
          <w:lang w:val="tr-TR" w:eastAsia="tr-TR"/>
        </w:rPr>
        <w:t>Programın metodolojisinin tüm detayları Program</w:t>
      </w:r>
      <w:r>
        <w:rPr>
          <w:lang w:val="tr-TR" w:eastAsia="tr-TR"/>
        </w:rPr>
        <w:t>ın</w:t>
      </w:r>
      <w:r w:rsidRPr="00252A06">
        <w:rPr>
          <w:lang w:val="tr-TR" w:eastAsia="tr-TR"/>
        </w:rPr>
        <w:t xml:space="preserve"> </w:t>
      </w:r>
      <w:r>
        <w:rPr>
          <w:lang w:val="tr-TR" w:eastAsia="tr-TR"/>
        </w:rPr>
        <w:t>h</w:t>
      </w:r>
      <w:r w:rsidRPr="00252A06">
        <w:rPr>
          <w:lang w:val="tr-TR" w:eastAsia="tr-TR"/>
        </w:rPr>
        <w:t xml:space="preserve">azırlık </w:t>
      </w:r>
      <w:r>
        <w:rPr>
          <w:lang w:val="tr-TR" w:eastAsia="tr-TR"/>
        </w:rPr>
        <w:t>f</w:t>
      </w:r>
      <w:r w:rsidRPr="00252A06">
        <w:rPr>
          <w:lang w:val="tr-TR" w:eastAsia="tr-TR"/>
        </w:rPr>
        <w:t xml:space="preserve">azında </w:t>
      </w:r>
      <w:r>
        <w:rPr>
          <w:lang w:val="tr-TR" w:eastAsia="tr-TR"/>
        </w:rPr>
        <w:t>Çözüm Ortağı</w:t>
      </w:r>
      <w:r w:rsidRPr="00252A06">
        <w:rPr>
          <w:lang w:val="tr-TR" w:eastAsia="tr-TR"/>
        </w:rPr>
        <w:t xml:space="preserve"> ve Müşteri Program Yönetimi tarafından netleştirilecek, tüm detayları ile </w:t>
      </w:r>
      <w:proofErr w:type="gramStart"/>
      <w:r w:rsidRPr="00252A06">
        <w:rPr>
          <w:lang w:val="tr-TR" w:eastAsia="tr-TR"/>
        </w:rPr>
        <w:t>dokümante edilecek</w:t>
      </w:r>
      <w:proofErr w:type="gramEnd"/>
      <w:r w:rsidRPr="00252A06">
        <w:rPr>
          <w:lang w:val="tr-TR" w:eastAsia="tr-TR"/>
        </w:rPr>
        <w:t>, Başlangıç (</w:t>
      </w:r>
      <w:proofErr w:type="spellStart"/>
      <w:r w:rsidRPr="00252A06">
        <w:rPr>
          <w:lang w:val="tr-TR" w:eastAsia="tr-TR"/>
        </w:rPr>
        <w:t>Kick-Off</w:t>
      </w:r>
      <w:proofErr w:type="spellEnd"/>
      <w:r w:rsidRPr="00252A06">
        <w:rPr>
          <w:lang w:val="tr-TR" w:eastAsia="tr-TR"/>
        </w:rPr>
        <w:t>) Toplantısı öncesi tüm proje ekiplerine Program Metodolojisi, çıktıları, çalışma modeli, toplantı ve WS standartları, görev ve sorumluluklar hakkında detaylı bir bilgilendirme yapılacaktır.</w:t>
      </w:r>
    </w:p>
    <w:p w14:paraId="0497743E" w14:textId="77777777" w:rsidR="00DD2C94" w:rsidRPr="009B0B8D" w:rsidRDefault="00DD2C94" w:rsidP="00DD2C94">
      <w:pPr>
        <w:jc w:val="both"/>
        <w:rPr>
          <w:rFonts w:ascii="Open Sans" w:eastAsia="SimSun" w:hAnsi="Open Sans" w:cs="Open Sans"/>
          <w:sz w:val="16"/>
          <w:szCs w:val="16"/>
          <w:lang w:val="tr-TR" w:eastAsia="tr-TR"/>
        </w:rPr>
      </w:pPr>
    </w:p>
    <w:p w14:paraId="41533362" w14:textId="77777777" w:rsidR="00DD2C94" w:rsidRPr="00733CDF" w:rsidRDefault="00DD2C94" w:rsidP="00DD2C94">
      <w:pPr>
        <w:jc w:val="both"/>
        <w:rPr>
          <w:lang w:val="tr-TR" w:eastAsia="tr-TR"/>
        </w:rPr>
      </w:pPr>
      <w:r w:rsidRPr="00733CDF">
        <w:rPr>
          <w:lang w:val="tr-TR" w:eastAsia="tr-TR"/>
        </w:rPr>
        <w:t>Program metodolojisinin üst seviye tanıtımı ve duyuruları</w:t>
      </w:r>
      <w:r>
        <w:rPr>
          <w:lang w:val="tr-TR" w:eastAsia="tr-TR"/>
        </w:rPr>
        <w:t xml:space="preserve"> </w:t>
      </w:r>
      <w:r w:rsidRPr="00733CDF">
        <w:rPr>
          <w:lang w:val="tr-TR" w:eastAsia="tr-TR"/>
        </w:rPr>
        <w:t xml:space="preserve">Çözüm Ortağı ve Müşteri Program Yönetimi tarafından </w:t>
      </w:r>
      <w:r>
        <w:rPr>
          <w:lang w:val="tr-TR" w:eastAsia="tr-TR"/>
        </w:rPr>
        <w:t xml:space="preserve">tüm </w:t>
      </w:r>
      <w:r w:rsidRPr="00733CDF">
        <w:rPr>
          <w:lang w:val="tr-TR" w:eastAsia="tr-TR"/>
        </w:rPr>
        <w:t>Proje Paydaşlarına yapılacaktır.</w:t>
      </w:r>
    </w:p>
    <w:p w14:paraId="2FE70DAB" w14:textId="77777777" w:rsidR="00DD2C94" w:rsidRDefault="00DD2C94" w:rsidP="00DD2C94">
      <w:pPr>
        <w:jc w:val="both"/>
        <w:rPr>
          <w:rFonts w:ascii="Open Sans" w:eastAsia="SimSun" w:hAnsi="Open Sans" w:cs="Open Sans"/>
          <w:sz w:val="16"/>
          <w:szCs w:val="16"/>
          <w:lang w:val="tr-TR" w:eastAsia="tr-TR"/>
        </w:rPr>
      </w:pPr>
    </w:p>
    <w:p w14:paraId="1CF7114D" w14:textId="62AB2167" w:rsidR="00DD2C94" w:rsidRDefault="00DD2C94" w:rsidP="00DD2C94">
      <w:pPr>
        <w:jc w:val="both"/>
        <w:rPr>
          <w:lang w:val="tr-TR" w:eastAsia="tr-TR"/>
        </w:rPr>
      </w:pPr>
      <w:r w:rsidRPr="00733CDF">
        <w:rPr>
          <w:lang w:val="tr-TR" w:eastAsia="tr-TR"/>
        </w:rPr>
        <w:t>Proje yönetim ve takip için SAP Cloud ALM</w:t>
      </w:r>
      <w:r>
        <w:rPr>
          <w:lang w:val="tr-TR" w:eastAsia="tr-TR"/>
        </w:rPr>
        <w:t xml:space="preserve"> </w:t>
      </w:r>
      <w:r w:rsidRPr="00733CDF">
        <w:rPr>
          <w:lang w:val="tr-TR" w:eastAsia="tr-TR"/>
        </w:rPr>
        <w:t xml:space="preserve">kullanılacaktır. Danışmanlık hizmetleri kapsamında proje uygulamasına ilişkin tüm iş listeleri bu uygulama üzerinden girilerek planlanacak ve takibi yine bu mecralardan yapılacaktır. Proje uygulamasına ilişkin zaman, </w:t>
      </w:r>
      <w:proofErr w:type="gramStart"/>
      <w:r w:rsidRPr="00733CDF">
        <w:rPr>
          <w:lang w:val="tr-TR" w:eastAsia="tr-TR"/>
        </w:rPr>
        <w:t>doküman</w:t>
      </w:r>
      <w:proofErr w:type="gramEnd"/>
      <w:r w:rsidRPr="00733CDF">
        <w:rPr>
          <w:lang w:val="tr-TR" w:eastAsia="tr-TR"/>
        </w:rPr>
        <w:t xml:space="preserve"> yönetimi, iş takibi, sorun-risk ve değişim yönetimi </w:t>
      </w:r>
      <w:proofErr w:type="spellStart"/>
      <w:r w:rsidRPr="00733CDF">
        <w:rPr>
          <w:lang w:val="tr-TR" w:eastAsia="tr-TR"/>
        </w:rPr>
        <w:t>vb</w:t>
      </w:r>
      <w:proofErr w:type="spellEnd"/>
      <w:r w:rsidRPr="00733CDF">
        <w:rPr>
          <w:lang w:val="tr-TR" w:eastAsia="tr-TR"/>
        </w:rPr>
        <w:t xml:space="preserve"> tüm proje ilişkili fonksiyonlar ve tüm test süreçleri Cloud ALM altında yürütülecektir. Tüm proje çıktıları ve </w:t>
      </w:r>
      <w:proofErr w:type="spellStart"/>
      <w:r w:rsidRPr="00733CDF">
        <w:rPr>
          <w:lang w:val="tr-TR" w:eastAsia="tr-TR"/>
        </w:rPr>
        <w:t>dökümanları</w:t>
      </w:r>
      <w:proofErr w:type="spellEnd"/>
      <w:r w:rsidRPr="00733CDF">
        <w:rPr>
          <w:lang w:val="tr-TR" w:eastAsia="tr-TR"/>
        </w:rPr>
        <w:t xml:space="preserve"> yine bu sistem üzerinde versiyon yönetimi ile takip edilecektir.</w:t>
      </w:r>
    </w:p>
    <w:p w14:paraId="7FD9F634" w14:textId="77777777" w:rsidR="00DD2C94" w:rsidRDefault="00DD2C94" w:rsidP="00DD2C94">
      <w:pPr>
        <w:widowControl w:val="0"/>
        <w:spacing w:after="0" w:line="240" w:lineRule="auto"/>
        <w:jc w:val="both"/>
        <w:rPr>
          <w:lang w:val="tr-TR" w:eastAsia="tr-TR"/>
        </w:rPr>
      </w:pPr>
    </w:p>
    <w:p w14:paraId="4D5F7E14" w14:textId="73F101AB" w:rsidR="00DD2C94" w:rsidRPr="00DD2C94" w:rsidRDefault="00DD2C94" w:rsidP="00E85AA2">
      <w:pPr>
        <w:pStyle w:val="ListeParagraf"/>
        <w:widowControl w:val="0"/>
        <w:numPr>
          <w:ilvl w:val="0"/>
          <w:numId w:val="26"/>
        </w:numPr>
        <w:spacing w:after="0" w:line="240" w:lineRule="auto"/>
        <w:jc w:val="both"/>
        <w:rPr>
          <w:b/>
          <w:bCs/>
          <w:color w:val="000000" w:themeColor="text1"/>
          <w:u w:val="single"/>
          <w:lang w:val="tr-TR"/>
        </w:rPr>
      </w:pPr>
      <w:r w:rsidRPr="00DD2C94">
        <w:rPr>
          <w:b/>
          <w:bCs/>
          <w:color w:val="000000" w:themeColor="text1"/>
          <w:u w:val="single"/>
          <w:lang w:val="tr-TR"/>
        </w:rPr>
        <w:t>Proje Metodolojisi</w:t>
      </w:r>
    </w:p>
    <w:p w14:paraId="6374AD90" w14:textId="77777777" w:rsidR="00DD2C94" w:rsidRPr="008D0802" w:rsidRDefault="00DD2C94" w:rsidP="00DD2C94">
      <w:pPr>
        <w:pStyle w:val="ListeParagraf"/>
        <w:ind w:left="142"/>
        <w:jc w:val="both"/>
        <w:rPr>
          <w:b/>
          <w:bCs/>
          <w:color w:val="000000" w:themeColor="text1"/>
          <w:u w:val="single"/>
          <w:lang w:val="tr-TR"/>
        </w:rPr>
      </w:pPr>
    </w:p>
    <w:p w14:paraId="0E336786" w14:textId="77777777" w:rsidR="00DD2C94" w:rsidRPr="00A40C61" w:rsidRDefault="00DD2C94" w:rsidP="00DD2C94">
      <w:pPr>
        <w:spacing w:after="60"/>
        <w:jc w:val="both"/>
        <w:rPr>
          <w:lang w:val="tr-TR" w:eastAsia="tr-TR"/>
        </w:rPr>
      </w:pPr>
      <w:proofErr w:type="spellStart"/>
      <w:r w:rsidRPr="00A40C61">
        <w:rPr>
          <w:lang w:val="tr-TR" w:eastAsia="tr-TR"/>
        </w:rPr>
        <w:t>SAP’nin</w:t>
      </w:r>
      <w:proofErr w:type="spellEnd"/>
      <w:r w:rsidRPr="00A40C61">
        <w:rPr>
          <w:lang w:val="tr-TR" w:eastAsia="tr-TR"/>
        </w:rPr>
        <w:t xml:space="preserve"> Proje Yönetimi metodolojisi, SAP </w:t>
      </w:r>
      <w:proofErr w:type="spellStart"/>
      <w:r w:rsidRPr="00A40C61">
        <w:rPr>
          <w:lang w:val="tr-TR" w:eastAsia="tr-TR"/>
        </w:rPr>
        <w:t>Activate'dir</w:t>
      </w:r>
      <w:proofErr w:type="spellEnd"/>
      <w:r w:rsidRPr="00A40C61">
        <w:rPr>
          <w:lang w:val="tr-TR" w:eastAsia="tr-TR"/>
        </w:rPr>
        <w:t xml:space="preserve">. </w:t>
      </w:r>
      <w:proofErr w:type="spellStart"/>
      <w:r w:rsidRPr="00A40C61">
        <w:rPr>
          <w:lang w:val="tr-TR" w:eastAsia="tr-TR"/>
        </w:rPr>
        <w:t>Activate</w:t>
      </w:r>
      <w:proofErr w:type="spellEnd"/>
      <w:r w:rsidRPr="00A40C61">
        <w:rPr>
          <w:lang w:val="tr-TR" w:eastAsia="tr-TR"/>
        </w:rPr>
        <w:t xml:space="preserve">, </w:t>
      </w:r>
      <w:proofErr w:type="spellStart"/>
      <w:r w:rsidRPr="00A40C61">
        <w:rPr>
          <w:lang w:val="tr-TR" w:eastAsia="tr-TR"/>
        </w:rPr>
        <w:t>PMBOK'</w:t>
      </w:r>
      <w:r>
        <w:rPr>
          <w:lang w:val="tr-TR" w:eastAsia="tr-TR"/>
        </w:rPr>
        <w:t>a</w:t>
      </w:r>
      <w:proofErr w:type="spellEnd"/>
      <w:r w:rsidRPr="00A40C61">
        <w:rPr>
          <w:lang w:val="tr-TR" w:eastAsia="tr-TR"/>
        </w:rPr>
        <w:t xml:space="preserve"> bağlıdır; 9 yönetim alanı ve 5 süreç grubu temelinde tüm gerekli faaliyetleri tanımlar.</w:t>
      </w:r>
    </w:p>
    <w:p w14:paraId="65173CF8" w14:textId="77777777" w:rsidR="00DD2C94" w:rsidRPr="00A40C61" w:rsidRDefault="00DD2C94" w:rsidP="00DD2C94">
      <w:pPr>
        <w:spacing w:after="60"/>
        <w:jc w:val="both"/>
        <w:rPr>
          <w:lang w:val="tr-TR" w:eastAsia="tr-TR"/>
        </w:rPr>
      </w:pPr>
      <w:r w:rsidRPr="00A40C61">
        <w:rPr>
          <w:lang w:val="tr-TR" w:eastAsia="tr-TR"/>
        </w:rPr>
        <w:t xml:space="preserve">SAP </w:t>
      </w:r>
      <w:proofErr w:type="spellStart"/>
      <w:r w:rsidRPr="00A40C61">
        <w:rPr>
          <w:lang w:val="tr-TR" w:eastAsia="tr-TR"/>
        </w:rPr>
        <w:t>Activate</w:t>
      </w:r>
      <w:proofErr w:type="spellEnd"/>
      <w:r>
        <w:rPr>
          <w:lang w:val="tr-TR" w:eastAsia="tr-TR"/>
        </w:rPr>
        <w:t xml:space="preserve"> metodolojisi ile </w:t>
      </w:r>
      <w:r w:rsidRPr="00A40C61">
        <w:rPr>
          <w:lang w:val="tr-TR" w:eastAsia="tr-TR"/>
        </w:rPr>
        <w:t>aşağıdaki avantajlar hedeflenmektedir:</w:t>
      </w:r>
    </w:p>
    <w:p w14:paraId="478AE643"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Planlama ve standartlaştırma süreçlerinde şeffaflık</w:t>
      </w:r>
    </w:p>
    <w:p w14:paraId="36B06EF5"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Daha verimli ve etkili proje çalışmaları</w:t>
      </w:r>
    </w:p>
    <w:p w14:paraId="299D85F2"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Projenin fonksiyonel ve kurumsal risklerinin en aza indirilmesi</w:t>
      </w:r>
    </w:p>
    <w:p w14:paraId="1B285FB2"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Proaktif risk yönetimi</w:t>
      </w:r>
    </w:p>
    <w:p w14:paraId="76EBEDC7"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Kalite güvencesi ve proje incelemeleri</w:t>
      </w:r>
    </w:p>
    <w:p w14:paraId="540DDB63"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Profesyonel çalışmalar için proje ekibine destek</w:t>
      </w:r>
    </w:p>
    <w:p w14:paraId="32A6349D"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Proje ekibinin değişmesi durumunda hızlı bilgi aktarımını destekleme</w:t>
      </w:r>
    </w:p>
    <w:p w14:paraId="2D3D4819" w14:textId="77777777" w:rsidR="00DD2C94" w:rsidRPr="00A40C61" w:rsidRDefault="00DD2C94" w:rsidP="00E85AA2">
      <w:pPr>
        <w:numPr>
          <w:ilvl w:val="0"/>
          <w:numId w:val="10"/>
        </w:numPr>
        <w:spacing w:after="60" w:line="240" w:lineRule="auto"/>
        <w:contextualSpacing/>
        <w:jc w:val="both"/>
        <w:rPr>
          <w:lang w:val="tr-TR" w:eastAsia="tr-TR"/>
        </w:rPr>
      </w:pPr>
      <w:r w:rsidRPr="00A40C61">
        <w:rPr>
          <w:lang w:val="tr-TR" w:eastAsia="tr-TR"/>
        </w:rPr>
        <w:t>Sistematik ve şeffaf proje dokümantasyonu</w:t>
      </w:r>
    </w:p>
    <w:p w14:paraId="2303B17D" w14:textId="77777777" w:rsidR="00DD2C94" w:rsidRPr="00513A59" w:rsidRDefault="00DD2C94" w:rsidP="00E85AA2">
      <w:pPr>
        <w:numPr>
          <w:ilvl w:val="0"/>
          <w:numId w:val="10"/>
        </w:numPr>
        <w:spacing w:after="60" w:line="240" w:lineRule="auto"/>
        <w:contextualSpacing/>
        <w:jc w:val="both"/>
        <w:rPr>
          <w:lang w:val="tr-TR" w:eastAsia="tr-TR"/>
        </w:rPr>
      </w:pPr>
      <w:r w:rsidRPr="00A40C61">
        <w:rPr>
          <w:lang w:val="tr-TR" w:eastAsia="tr-TR"/>
        </w:rPr>
        <w:t>Tüm program yöneticileri için pratik aktivite bilgileri</w:t>
      </w:r>
    </w:p>
    <w:p w14:paraId="5FBCCA0C" w14:textId="77777777" w:rsidR="00DD2C94" w:rsidRDefault="00DD2C94" w:rsidP="00DD2C94">
      <w:pPr>
        <w:spacing w:after="60"/>
        <w:jc w:val="both"/>
        <w:rPr>
          <w:lang w:val="tr-TR" w:eastAsia="tr-TR"/>
        </w:rPr>
      </w:pPr>
      <w:r>
        <w:rPr>
          <w:lang w:val="tr-TR" w:eastAsia="tr-TR"/>
        </w:rPr>
        <w:t>Proje</w:t>
      </w:r>
      <w:r w:rsidRPr="00A40C61">
        <w:rPr>
          <w:lang w:val="tr-TR" w:eastAsia="tr-TR"/>
        </w:rPr>
        <w:t xml:space="preserve"> yönetim alanları aşağıdaki gibidir:</w:t>
      </w:r>
    </w:p>
    <w:p w14:paraId="68A00CB1" w14:textId="77777777" w:rsidR="00DD2C94" w:rsidRPr="00A40C61" w:rsidRDefault="00DD2C94" w:rsidP="00DD2C94">
      <w:pPr>
        <w:spacing w:after="60"/>
        <w:jc w:val="both"/>
        <w:rPr>
          <w:lang w:val="tr-TR" w:eastAsia="tr-TR"/>
        </w:rPr>
      </w:pPr>
    </w:p>
    <w:p w14:paraId="5F13D670"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Entegrasyon Yönetimi:</w:t>
      </w:r>
      <w:r w:rsidRPr="00A40C61">
        <w:rPr>
          <w:lang w:val="tr-TR" w:eastAsia="tr-TR"/>
        </w:rPr>
        <w:t xml:space="preserve"> Pro</w:t>
      </w:r>
      <w:r>
        <w:rPr>
          <w:lang w:val="tr-TR" w:eastAsia="tr-TR"/>
        </w:rPr>
        <w:t>je</w:t>
      </w:r>
      <w:r w:rsidRPr="00A40C61">
        <w:rPr>
          <w:lang w:val="tr-TR" w:eastAsia="tr-TR"/>
        </w:rPr>
        <w:t xml:space="preserve"> Yönetimi alanlarının karara bağlanmasını, tanımlanmasını ve koordinasyonunu destekler.</w:t>
      </w:r>
    </w:p>
    <w:p w14:paraId="1716755C"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Kapsam Yönetimi:</w:t>
      </w:r>
      <w:r w:rsidRPr="00A40C61">
        <w:rPr>
          <w:lang w:val="tr-TR" w:eastAsia="tr-TR"/>
        </w:rPr>
        <w:t xml:space="preserve"> Kapsam yönetimi, süreçlerin proje içeriği dokümantasyonuna uygun ve odaklanılmış bir şekilde gerçekleştirilmesine yardımcı olur. Ayrıca kapsam yönetimi, proje yapı planının oluşturulmasının yanı sıra projenin planlanmasını ve tanımlanmasını da içerir. Proje kapsamı düzenli aralıklarla doğrulanır ve kapsam uygunluğu izlenir.</w:t>
      </w:r>
    </w:p>
    <w:p w14:paraId="53A108C3"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Zaman Yönetimi:</w:t>
      </w:r>
      <w:r w:rsidRPr="00A40C61">
        <w:rPr>
          <w:lang w:val="tr-TR" w:eastAsia="tr-TR"/>
        </w:rPr>
        <w:t xml:space="preserve"> Bunlar, projenin proje çizelgesine göre gerçekleştirilmesini destekleyen süreçlerdir. Zaman yönetimi faaliyetlerinin yanı sıra bunların sürelerinin, siparişlerinin ve bağlılıklarının tanımını da içerir. Buna uygun şekilde proje planının ve proje çizelgesinin izlenmesine yönelik süreçler zaman yönetimi içinde tanımlanır.</w:t>
      </w:r>
    </w:p>
    <w:p w14:paraId="63D9FF79"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Proje Bütçesi/Maliyet Yönetimi:</w:t>
      </w:r>
      <w:r w:rsidRPr="00A40C61">
        <w:rPr>
          <w:lang w:val="tr-TR" w:eastAsia="tr-TR"/>
        </w:rPr>
        <w:t xml:space="preserve"> Proje hedeflerine bütçe dahilinde ulaşılabilmesi için maliyetlerin planlanmasından, denetlenmesinden ve yönetilmesinden oluşur. Maliyet tahmini, bütçe planlama ve maliyet izleme süreçleri uygulanır. Hem karmaşıklık düzeyi hem de proje takvimi ve çizelgesi değerlendirilerek gerçekleştirilen analiz, proje ilerleyişi açısından güvenilir bir bilgi kaynağı teşkil eder.</w:t>
      </w:r>
    </w:p>
    <w:p w14:paraId="3D2AAE9B"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Kalite Yönetimi:</w:t>
      </w:r>
      <w:r w:rsidRPr="00A40C61">
        <w:rPr>
          <w:lang w:val="tr-TR" w:eastAsia="tr-TR"/>
        </w:rPr>
        <w:t xml:space="preserve"> Kalite yönetimi faaliyetlerinin planlanmasından ve gerçekleştirilmesinden oluşur. </w:t>
      </w:r>
    </w:p>
    <w:p w14:paraId="29794E7F"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İK Yönetimi:</w:t>
      </w:r>
      <w:r w:rsidRPr="00A40C61">
        <w:rPr>
          <w:lang w:val="tr-TR" w:eastAsia="tr-TR"/>
        </w:rPr>
        <w:t xml:space="preserve"> Proje ekibi planlamasının yönetiminden, ekip üyelerinin seçilmesinden/tayin edilmesinden ve proje ekibi üyelerinin etkili bir yönetimi için proje ekibi süreçlerinin yönetilmesinden oluşur. </w:t>
      </w:r>
    </w:p>
    <w:p w14:paraId="2DC51DFA"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İletişim Yönetimi:</w:t>
      </w:r>
      <w:r w:rsidRPr="00A40C61">
        <w:rPr>
          <w:lang w:val="tr-TR" w:eastAsia="tr-TR"/>
        </w:rPr>
        <w:t xml:space="preserve"> İletişim Yönetimi, kimin hangi bilgiyi hangi biçimde ve ne zaman alacağını belirler. İletişim planının, bilgi dağıtımının, performans raporlamasının ve proje paydaşlarının yönetimini içerir. </w:t>
      </w:r>
    </w:p>
    <w:p w14:paraId="7E1BD05D" w14:textId="77777777" w:rsidR="00DD2C94" w:rsidRPr="00A40C61" w:rsidRDefault="00DD2C94" w:rsidP="00E85AA2">
      <w:pPr>
        <w:numPr>
          <w:ilvl w:val="0"/>
          <w:numId w:val="11"/>
        </w:numPr>
        <w:spacing w:after="60" w:line="240" w:lineRule="auto"/>
        <w:contextualSpacing/>
        <w:jc w:val="both"/>
        <w:rPr>
          <w:lang w:val="tr-TR" w:eastAsia="tr-TR"/>
        </w:rPr>
      </w:pPr>
      <w:r w:rsidRPr="00A40C61">
        <w:rPr>
          <w:b/>
          <w:bCs/>
          <w:lang w:val="tr-TR" w:eastAsia="tr-TR"/>
        </w:rPr>
        <w:t>Risk Yönetimi:</w:t>
      </w:r>
      <w:r w:rsidRPr="00A40C61">
        <w:rPr>
          <w:lang w:val="tr-TR" w:eastAsia="tr-TR"/>
        </w:rPr>
        <w:t xml:space="preserve"> Risklerin belirlenmesi, niceliksel ve niteliksel risk analizi, riskler için eylem planlaması ve risklerin izlenmesi gibi süreçleri içerir.</w:t>
      </w:r>
    </w:p>
    <w:p w14:paraId="0C158A1B" w14:textId="77777777" w:rsidR="00DD2C94" w:rsidRDefault="00DD2C94" w:rsidP="00E85AA2">
      <w:pPr>
        <w:numPr>
          <w:ilvl w:val="0"/>
          <w:numId w:val="11"/>
        </w:numPr>
        <w:spacing w:after="60" w:line="240" w:lineRule="auto"/>
        <w:contextualSpacing/>
        <w:jc w:val="both"/>
        <w:rPr>
          <w:lang w:val="tr-TR" w:eastAsia="tr-TR"/>
        </w:rPr>
      </w:pPr>
      <w:r w:rsidRPr="00A40C61">
        <w:rPr>
          <w:b/>
          <w:bCs/>
          <w:lang w:val="tr-TR" w:eastAsia="tr-TR"/>
        </w:rPr>
        <w:t>Paydaş Yönetimi:</w:t>
      </w:r>
      <w:r w:rsidRPr="00A40C61">
        <w:rPr>
          <w:lang w:val="tr-TR" w:eastAsia="tr-TR"/>
        </w:rPr>
        <w:t xml:space="preserve"> Proje Paydaş Yönetimi, paydaş beklentilerini ve proje üzerindeki etkilerini analiz etmek, paydaşları proje kararları ve uygulanmasında etkin bir şekilde yönetmek için uygun yönetim stratejileri geliştirmek, projeyi etkileyebilecek veya etkilenebilecek kişileri, grupları veya organizasyonları belirlemek için gerekli süreçleri içerir.</w:t>
      </w:r>
    </w:p>
    <w:p w14:paraId="315FED46" w14:textId="77777777" w:rsidR="00DD2C94" w:rsidRDefault="00DD2C94" w:rsidP="00DD2C94">
      <w:pPr>
        <w:spacing w:after="60"/>
        <w:contextualSpacing/>
        <w:jc w:val="both"/>
        <w:rPr>
          <w:lang w:val="tr-TR" w:eastAsia="tr-TR"/>
        </w:rPr>
      </w:pPr>
    </w:p>
    <w:p w14:paraId="481E6A80" w14:textId="77777777" w:rsidR="00DD2C94" w:rsidRPr="0052506B" w:rsidRDefault="00DD2C94" w:rsidP="00E85AA2">
      <w:pPr>
        <w:pStyle w:val="ListeParagraf"/>
        <w:widowControl w:val="0"/>
        <w:numPr>
          <w:ilvl w:val="0"/>
          <w:numId w:val="26"/>
        </w:numPr>
        <w:spacing w:after="0" w:line="240" w:lineRule="auto"/>
        <w:jc w:val="both"/>
        <w:rPr>
          <w:b/>
          <w:bCs/>
          <w:color w:val="000000" w:themeColor="text1"/>
          <w:u w:val="single"/>
          <w:lang w:val="tr-TR"/>
        </w:rPr>
      </w:pPr>
      <w:r w:rsidRPr="0052506B">
        <w:rPr>
          <w:b/>
          <w:bCs/>
          <w:color w:val="000000" w:themeColor="text1"/>
          <w:u w:val="single"/>
          <w:lang w:val="tr-TR"/>
        </w:rPr>
        <w:t>Proje Zaman Çizelge</w:t>
      </w:r>
      <w:r>
        <w:rPr>
          <w:b/>
          <w:bCs/>
          <w:color w:val="000000" w:themeColor="text1"/>
          <w:u w:val="single"/>
          <w:lang w:val="tr-TR"/>
        </w:rPr>
        <w:t>si</w:t>
      </w:r>
      <w:r w:rsidRPr="0052506B">
        <w:rPr>
          <w:b/>
          <w:bCs/>
          <w:color w:val="000000" w:themeColor="text1"/>
          <w:u w:val="single"/>
          <w:lang w:val="tr-TR"/>
        </w:rPr>
        <w:t xml:space="preserve"> </w:t>
      </w:r>
    </w:p>
    <w:p w14:paraId="51E882B2" w14:textId="77777777" w:rsidR="00DD2C94" w:rsidRPr="0052506B" w:rsidRDefault="00DD2C94" w:rsidP="00DD2C94">
      <w:pPr>
        <w:spacing w:after="60"/>
        <w:contextualSpacing/>
        <w:jc w:val="both"/>
        <w:rPr>
          <w:lang w:val="tr-TR" w:eastAsia="tr-TR"/>
        </w:rPr>
      </w:pPr>
    </w:p>
    <w:p w14:paraId="5FEACA78" w14:textId="77777777" w:rsidR="00DD2C94" w:rsidRDefault="00DD2C94" w:rsidP="00DD2C94">
      <w:pPr>
        <w:jc w:val="both"/>
        <w:rPr>
          <w:rFonts w:ascii="Open Sans" w:eastAsia="SimSun" w:hAnsi="Open Sans" w:cs="Open Sans"/>
          <w:sz w:val="16"/>
          <w:szCs w:val="16"/>
          <w:highlight w:val="yellow"/>
          <w:lang w:val="tr-TR" w:eastAsia="tr-TR"/>
        </w:rPr>
      </w:pPr>
      <w:r w:rsidRPr="0052506B">
        <w:rPr>
          <w:lang w:val="tr-TR" w:eastAsia="tr-TR"/>
        </w:rPr>
        <w:t xml:space="preserve">Üst Seviye </w:t>
      </w:r>
      <w:r>
        <w:rPr>
          <w:lang w:val="tr-TR" w:eastAsia="tr-TR"/>
        </w:rPr>
        <w:t>proje</w:t>
      </w:r>
      <w:r w:rsidRPr="0052506B">
        <w:rPr>
          <w:lang w:val="tr-TR" w:eastAsia="tr-TR"/>
        </w:rPr>
        <w:t xml:space="preserve"> planı aşağıda belirtilen</w:t>
      </w:r>
      <w:r>
        <w:rPr>
          <w:lang w:val="tr-TR" w:eastAsia="tr-TR"/>
        </w:rPr>
        <w:t xml:space="preserve"> </w:t>
      </w:r>
      <w:r w:rsidRPr="0052506B">
        <w:rPr>
          <w:lang w:val="tr-TR" w:eastAsia="tr-TR"/>
        </w:rPr>
        <w:t>süreler dikkate al</w:t>
      </w:r>
      <w:r>
        <w:rPr>
          <w:lang w:val="tr-TR" w:eastAsia="tr-TR"/>
        </w:rPr>
        <w:t>ın</w:t>
      </w:r>
      <w:r w:rsidRPr="0052506B">
        <w:rPr>
          <w:lang w:val="tr-TR" w:eastAsia="tr-TR"/>
        </w:rPr>
        <w:t xml:space="preserve">arak sunulacaktır. Program Hazırlık Fazında </w:t>
      </w:r>
      <w:r>
        <w:rPr>
          <w:lang w:val="tr-TR" w:eastAsia="tr-TR"/>
        </w:rPr>
        <w:t>Çözüm Ortağı</w:t>
      </w:r>
      <w:r w:rsidRPr="0052506B">
        <w:rPr>
          <w:lang w:val="tr-TR" w:eastAsia="tr-TR"/>
        </w:rPr>
        <w:t xml:space="preserve"> ve Müşteri Program Yöneticileri tarafından detaylandırılacak, gerekli güncellemeler ve değişiklikler yapılacaktır.</w:t>
      </w:r>
    </w:p>
    <w:p w14:paraId="4D663556" w14:textId="77777777" w:rsidR="00DD2C94" w:rsidRDefault="00DD2C94" w:rsidP="00DD2C94">
      <w:pPr>
        <w:jc w:val="both"/>
        <w:rPr>
          <w:rFonts w:ascii="Open Sans" w:eastAsia="SimSun" w:hAnsi="Open Sans" w:cs="Open Sans"/>
          <w:sz w:val="16"/>
          <w:szCs w:val="16"/>
          <w:highlight w:val="yellow"/>
          <w:lang w:val="tr-TR" w:eastAsia="tr-TR"/>
        </w:rPr>
      </w:pPr>
    </w:p>
    <w:p w14:paraId="6518F29E" w14:textId="77777777" w:rsidR="00DD2C94" w:rsidRDefault="00DD2C94" w:rsidP="00DD2C94">
      <w:pPr>
        <w:jc w:val="both"/>
        <w:rPr>
          <w:rFonts w:ascii="Open Sans" w:eastAsia="SimSun" w:hAnsi="Open Sans" w:cs="Open Sans"/>
          <w:sz w:val="16"/>
          <w:szCs w:val="16"/>
          <w:highlight w:val="yellow"/>
          <w:lang w:val="tr-TR" w:eastAsia="tr-TR"/>
        </w:rPr>
      </w:pPr>
      <w:r w:rsidRPr="0052506B">
        <w:rPr>
          <w:rFonts w:ascii="Open Sans" w:eastAsia="SimSun" w:hAnsi="Open Sans" w:cs="Open Sans"/>
          <w:noProof/>
          <w:sz w:val="16"/>
          <w:szCs w:val="16"/>
          <w:lang w:val="tr-TR" w:eastAsia="tr-TR"/>
        </w:rPr>
        <w:drawing>
          <wp:inline distT="0" distB="0" distL="0" distR="0" wp14:anchorId="002B12D4" wp14:editId="0F7DF6BB">
            <wp:extent cx="6120765" cy="3194050"/>
            <wp:effectExtent l="0" t="0" r="0" b="6350"/>
            <wp:docPr id="269450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0003" name="Picture 1" descr="A screenshot of a computer&#10;&#10;Description automatically generated"/>
                    <pic:cNvPicPr/>
                  </pic:nvPicPr>
                  <pic:blipFill>
                    <a:blip r:embed="rId7"/>
                    <a:stretch>
                      <a:fillRect/>
                    </a:stretch>
                  </pic:blipFill>
                  <pic:spPr>
                    <a:xfrm>
                      <a:off x="0" y="0"/>
                      <a:ext cx="6120765" cy="3194050"/>
                    </a:xfrm>
                    <a:prstGeom prst="rect">
                      <a:avLst/>
                    </a:prstGeom>
                  </pic:spPr>
                </pic:pic>
              </a:graphicData>
            </a:graphic>
          </wp:inline>
        </w:drawing>
      </w:r>
    </w:p>
    <w:p w14:paraId="44DDAAFD" w14:textId="77777777" w:rsidR="00DD2C94" w:rsidRPr="009B0B8D" w:rsidRDefault="00DD2C94" w:rsidP="00DD2C94">
      <w:pPr>
        <w:jc w:val="both"/>
        <w:rPr>
          <w:rFonts w:ascii="Open Sans" w:eastAsia="SimSun" w:hAnsi="Open Sans" w:cs="Open Sans"/>
          <w:sz w:val="16"/>
          <w:szCs w:val="16"/>
          <w:lang w:val="tr-TR" w:eastAsia="tr-TR"/>
        </w:rPr>
      </w:pPr>
    </w:p>
    <w:p w14:paraId="06F57964" w14:textId="47C40A4D" w:rsidR="00DD2C94" w:rsidRPr="004D2916" w:rsidRDefault="00DD2C94" w:rsidP="00DD2C94">
      <w:pPr>
        <w:jc w:val="both"/>
        <w:rPr>
          <w:lang w:val="tr-TR" w:eastAsia="tr-TR"/>
        </w:rPr>
      </w:pPr>
      <w:r w:rsidRPr="004D2916">
        <w:rPr>
          <w:lang w:val="tr-TR" w:eastAsia="tr-TR"/>
        </w:rPr>
        <w:t>Bu üst seviye planlamaya göre</w:t>
      </w:r>
      <w:r w:rsidR="00A12433">
        <w:rPr>
          <w:lang w:val="tr-TR" w:eastAsia="tr-TR"/>
        </w:rPr>
        <w:t xml:space="preserve"> </w:t>
      </w:r>
      <w:r w:rsidRPr="004D2916">
        <w:rPr>
          <w:lang w:val="tr-TR" w:eastAsia="tr-TR"/>
        </w:rPr>
        <w:t>proje</w:t>
      </w:r>
      <w:r>
        <w:rPr>
          <w:lang w:val="tr-TR" w:eastAsia="tr-TR"/>
        </w:rPr>
        <w:t>nin</w:t>
      </w:r>
      <w:r w:rsidRPr="004D2916">
        <w:rPr>
          <w:lang w:val="tr-TR" w:eastAsia="tr-TR"/>
        </w:rPr>
        <w:t xml:space="preserve"> </w:t>
      </w:r>
      <w:r w:rsidR="00A12433">
        <w:rPr>
          <w:lang w:val="tr-TR" w:eastAsia="tr-TR"/>
        </w:rPr>
        <w:t>aşamaları</w:t>
      </w:r>
      <w:r w:rsidRPr="004D2916">
        <w:rPr>
          <w:lang w:val="tr-TR" w:eastAsia="tr-TR"/>
        </w:rPr>
        <w:t xml:space="preserve"> </w:t>
      </w:r>
      <w:r>
        <w:rPr>
          <w:lang w:val="tr-TR" w:eastAsia="tr-TR"/>
        </w:rPr>
        <w:t xml:space="preserve">aşağıdaki </w:t>
      </w:r>
      <w:r w:rsidRPr="004D2916">
        <w:rPr>
          <w:lang w:val="tr-TR" w:eastAsia="tr-TR"/>
        </w:rPr>
        <w:t>şekilde öngörülmüş</w:t>
      </w:r>
      <w:r>
        <w:rPr>
          <w:lang w:val="tr-TR" w:eastAsia="tr-TR"/>
        </w:rPr>
        <w:t>tür.</w:t>
      </w:r>
    </w:p>
    <w:p w14:paraId="073710AB" w14:textId="77777777" w:rsidR="00DD2C94" w:rsidRPr="009B0B8D" w:rsidRDefault="00DD2C94" w:rsidP="00DD2C94">
      <w:pPr>
        <w:pStyle w:val="iecamNormalBold"/>
      </w:pPr>
    </w:p>
    <w:tbl>
      <w:tblPr>
        <w:tblW w:w="5093" w:type="dxa"/>
        <w:jc w:val="center"/>
        <w:tblCellMar>
          <w:left w:w="0" w:type="dxa"/>
          <w:right w:w="0" w:type="dxa"/>
        </w:tblCellMar>
        <w:tblLook w:val="00A0" w:firstRow="1" w:lastRow="0" w:firstColumn="1" w:lastColumn="0" w:noHBand="0" w:noVBand="0"/>
      </w:tblPr>
      <w:tblGrid>
        <w:gridCol w:w="5093"/>
      </w:tblGrid>
      <w:tr w:rsidR="00A12433" w:rsidRPr="00B31BAF" w14:paraId="7ED93E82" w14:textId="77777777" w:rsidTr="00A12433">
        <w:trPr>
          <w:trHeight w:val="223"/>
          <w:jc w:val="center"/>
        </w:trPr>
        <w:tc>
          <w:tcPr>
            <w:tcW w:w="5000" w:type="pct"/>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14:paraId="668726E4" w14:textId="77777777" w:rsidR="00A12433" w:rsidRPr="009B0B8D" w:rsidRDefault="00A12433" w:rsidP="00023CED">
            <w:pPr>
              <w:jc w:val="center"/>
              <w:rPr>
                <w:rFonts w:ascii="Open Sans" w:eastAsia="SimSun" w:hAnsi="Open Sans" w:cs="Open Sans"/>
                <w:sz w:val="16"/>
                <w:szCs w:val="16"/>
                <w:lang w:val="tr-TR" w:eastAsia="tr-TR"/>
              </w:rPr>
            </w:pPr>
            <w:r w:rsidRPr="00955D75">
              <w:rPr>
                <w:rFonts w:ascii="Open Sans" w:eastAsia="SimSun" w:hAnsi="Open Sans" w:cs="Open Sans"/>
                <w:b/>
                <w:sz w:val="16"/>
                <w:szCs w:val="16"/>
                <w:lang w:val="tr-TR" w:eastAsia="tr-TR"/>
              </w:rPr>
              <w:t>Proje Aşamaları</w:t>
            </w:r>
          </w:p>
        </w:tc>
      </w:tr>
      <w:tr w:rsidR="00A12433" w:rsidRPr="009B0B8D" w14:paraId="197D5257" w14:textId="77777777" w:rsidTr="00A12433">
        <w:trPr>
          <w:trHeight w:val="340"/>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F3FF1D7" w14:textId="77777777" w:rsidR="00A12433" w:rsidRPr="009B0B8D" w:rsidRDefault="00A12433" w:rsidP="00023CED">
            <w:pPr>
              <w:jc w:val="both"/>
              <w:rPr>
                <w:rFonts w:ascii="Open Sans" w:eastAsia="SimSun" w:hAnsi="Open Sans" w:cs="Open Sans"/>
                <w:sz w:val="16"/>
                <w:szCs w:val="16"/>
                <w:lang w:val="tr-TR" w:eastAsia="tr-TR"/>
              </w:rPr>
            </w:pPr>
            <w:r w:rsidRPr="00955D75">
              <w:rPr>
                <w:rFonts w:ascii="Open Sans" w:eastAsia="SimSun" w:hAnsi="Open Sans" w:cs="Open Sans"/>
                <w:sz w:val="16"/>
                <w:szCs w:val="16"/>
                <w:lang w:val="tr-TR" w:eastAsia="tr-TR"/>
              </w:rPr>
              <w:t>Pro</w:t>
            </w:r>
            <w:r>
              <w:rPr>
                <w:rFonts w:ascii="Open Sans" w:eastAsia="SimSun" w:hAnsi="Open Sans" w:cs="Open Sans"/>
                <w:sz w:val="16"/>
                <w:szCs w:val="16"/>
                <w:lang w:val="tr-TR" w:eastAsia="tr-TR"/>
              </w:rPr>
              <w:t>je</w:t>
            </w:r>
            <w:r w:rsidRPr="00955D75">
              <w:rPr>
                <w:rFonts w:ascii="Open Sans" w:eastAsia="SimSun" w:hAnsi="Open Sans" w:cs="Open Sans"/>
                <w:sz w:val="16"/>
                <w:szCs w:val="16"/>
                <w:lang w:val="tr-TR" w:eastAsia="tr-TR"/>
              </w:rPr>
              <w:t xml:space="preserve"> Hazırlığı</w:t>
            </w:r>
            <w:r>
              <w:rPr>
                <w:rFonts w:ascii="Open Sans" w:eastAsia="SimSun" w:hAnsi="Open Sans" w:cs="Open Sans"/>
                <w:sz w:val="16"/>
                <w:szCs w:val="16"/>
                <w:lang w:val="tr-TR" w:eastAsia="tr-TR"/>
              </w:rPr>
              <w:t xml:space="preserve"> ve </w:t>
            </w:r>
            <w:r w:rsidRPr="009B0B8D">
              <w:rPr>
                <w:rFonts w:ascii="Open Sans" w:eastAsia="SimSun" w:hAnsi="Open Sans" w:cs="Open Sans"/>
                <w:sz w:val="16"/>
                <w:szCs w:val="16"/>
                <w:lang w:val="tr-TR" w:eastAsia="tr-TR"/>
              </w:rPr>
              <w:t>S/4HANA Modül Eğitimleri</w:t>
            </w:r>
          </w:p>
        </w:tc>
      </w:tr>
      <w:tr w:rsidR="00A12433" w:rsidRPr="009B0B8D" w14:paraId="4AE6CEAE" w14:textId="77777777" w:rsidTr="00A12433">
        <w:trPr>
          <w:trHeight w:val="304"/>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CC8FD8"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FIT/GAP (Keşif)</w:t>
            </w:r>
          </w:p>
        </w:tc>
      </w:tr>
      <w:tr w:rsidR="00A12433" w:rsidRPr="009B0B8D" w14:paraId="53642F9C" w14:textId="77777777" w:rsidTr="00A12433">
        <w:trPr>
          <w:trHeight w:val="223"/>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393C1DB"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Gerçekleştirme</w:t>
            </w:r>
          </w:p>
        </w:tc>
      </w:tr>
      <w:tr w:rsidR="00A12433" w:rsidRPr="009B0B8D" w14:paraId="78C561B3" w14:textId="77777777" w:rsidTr="00A12433">
        <w:trPr>
          <w:trHeight w:val="196"/>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5835168"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Anahtar Kullanıcı Eğitimleri</w:t>
            </w:r>
          </w:p>
        </w:tc>
      </w:tr>
      <w:tr w:rsidR="00A12433" w:rsidRPr="009B0B8D" w14:paraId="7C96800A" w14:textId="77777777" w:rsidTr="00A12433">
        <w:trPr>
          <w:trHeight w:val="196"/>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7420AD6"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Testler</w:t>
            </w:r>
            <w:r>
              <w:rPr>
                <w:rFonts w:ascii="Open Sans" w:eastAsia="SimSun" w:hAnsi="Open Sans" w:cs="Open Sans"/>
                <w:sz w:val="16"/>
                <w:szCs w:val="16"/>
                <w:lang w:val="tr-TR" w:eastAsia="tr-TR"/>
              </w:rPr>
              <w:t xml:space="preserve"> ve </w:t>
            </w:r>
            <w:r w:rsidRPr="009B0B8D">
              <w:rPr>
                <w:rFonts w:ascii="Open Sans" w:eastAsia="SimSun" w:hAnsi="Open Sans" w:cs="Open Sans"/>
                <w:sz w:val="16"/>
                <w:szCs w:val="16"/>
                <w:lang w:val="tr-TR" w:eastAsia="tr-TR"/>
              </w:rPr>
              <w:t xml:space="preserve"> Son Kullanıcı Eğitimleri</w:t>
            </w:r>
          </w:p>
        </w:tc>
      </w:tr>
      <w:tr w:rsidR="00A12433" w:rsidRPr="009B0B8D" w14:paraId="0489D4F1" w14:textId="77777777" w:rsidTr="00A12433">
        <w:trPr>
          <w:trHeight w:val="240"/>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4BB0980"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Canlı Kullanıma Geçiş Hazırlığı</w:t>
            </w:r>
          </w:p>
        </w:tc>
      </w:tr>
      <w:tr w:rsidR="00A12433" w:rsidRPr="009B0B8D" w14:paraId="696CA73E" w14:textId="77777777" w:rsidTr="00A12433">
        <w:trPr>
          <w:trHeight w:val="240"/>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6BACD16"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 xml:space="preserve">Canlı Kullanıma Geçiş Sonrası </w:t>
            </w:r>
            <w:proofErr w:type="gramStart"/>
            <w:r w:rsidRPr="009B0B8D">
              <w:rPr>
                <w:rFonts w:ascii="Open Sans" w:eastAsia="SimSun" w:hAnsi="Open Sans" w:cs="Open Sans"/>
                <w:sz w:val="16"/>
                <w:szCs w:val="16"/>
                <w:lang w:val="tr-TR" w:eastAsia="tr-TR"/>
              </w:rPr>
              <w:t>Desteği  (</w:t>
            </w:r>
            <w:proofErr w:type="gramEnd"/>
            <w:r w:rsidRPr="009B0B8D">
              <w:rPr>
                <w:rFonts w:ascii="Open Sans" w:eastAsia="SimSun" w:hAnsi="Open Sans" w:cs="Open Sans"/>
                <w:sz w:val="16"/>
                <w:szCs w:val="16"/>
                <w:lang w:val="tr-TR" w:eastAsia="tr-TR"/>
              </w:rPr>
              <w:t>Kritik Bakım Dönemi)</w:t>
            </w:r>
          </w:p>
        </w:tc>
      </w:tr>
      <w:tr w:rsidR="00A12433" w:rsidRPr="009B0B8D" w14:paraId="0D033622" w14:textId="77777777" w:rsidTr="00A12433">
        <w:trPr>
          <w:trHeight w:val="240"/>
          <w:jc w:val="center"/>
        </w:trPr>
        <w:tc>
          <w:tcPr>
            <w:tcW w:w="50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858DD4E" w14:textId="77777777" w:rsidR="00A12433" w:rsidRPr="009B0B8D" w:rsidRDefault="00A12433" w:rsidP="00023CED">
            <w:pPr>
              <w:jc w:val="both"/>
              <w:rPr>
                <w:rFonts w:ascii="Open Sans" w:eastAsia="SimSun" w:hAnsi="Open Sans" w:cs="Open Sans"/>
                <w:sz w:val="16"/>
                <w:szCs w:val="16"/>
                <w:lang w:val="tr-TR" w:eastAsia="tr-TR"/>
              </w:rPr>
            </w:pPr>
            <w:r w:rsidRPr="009B0B8D">
              <w:rPr>
                <w:rFonts w:ascii="Open Sans" w:eastAsia="SimSun" w:hAnsi="Open Sans" w:cs="Open Sans"/>
                <w:sz w:val="16"/>
                <w:szCs w:val="16"/>
                <w:lang w:val="tr-TR" w:eastAsia="tr-TR"/>
              </w:rPr>
              <w:t xml:space="preserve">Canlı Kullanıma Geçiş Sonrası Desteği </w:t>
            </w:r>
          </w:p>
        </w:tc>
      </w:tr>
    </w:tbl>
    <w:p w14:paraId="785ED6B2" w14:textId="77777777" w:rsidR="00DD2C94" w:rsidRPr="009B0B8D" w:rsidRDefault="00DD2C94" w:rsidP="00DD2C94">
      <w:pPr>
        <w:jc w:val="both"/>
        <w:rPr>
          <w:rFonts w:ascii="Open Sans" w:eastAsia="SimSun" w:hAnsi="Open Sans" w:cs="Open Sans"/>
          <w:sz w:val="16"/>
          <w:szCs w:val="16"/>
          <w:lang w:val="tr-TR" w:eastAsia="tr-TR"/>
        </w:rPr>
      </w:pPr>
    </w:p>
    <w:p w14:paraId="695F750E" w14:textId="77777777" w:rsidR="00DD2C94" w:rsidRDefault="00DD2C94" w:rsidP="00E85AA2">
      <w:pPr>
        <w:pStyle w:val="ListeParagraf"/>
        <w:widowControl w:val="0"/>
        <w:numPr>
          <w:ilvl w:val="0"/>
          <w:numId w:val="26"/>
        </w:numPr>
        <w:spacing w:after="0" w:line="240" w:lineRule="auto"/>
        <w:jc w:val="both"/>
        <w:rPr>
          <w:b/>
          <w:bCs/>
          <w:color w:val="000000" w:themeColor="text1"/>
          <w:u w:val="single"/>
          <w:lang w:val="tr-TR"/>
        </w:rPr>
      </w:pPr>
      <w:r w:rsidRPr="00D10F13">
        <w:rPr>
          <w:b/>
          <w:bCs/>
          <w:color w:val="000000" w:themeColor="text1"/>
          <w:u w:val="single"/>
          <w:lang w:val="tr-TR"/>
        </w:rPr>
        <w:t>Proje Organizasyonu</w:t>
      </w:r>
    </w:p>
    <w:p w14:paraId="0E1A86CF" w14:textId="77777777" w:rsidR="00DD2C94" w:rsidRPr="00D10F13" w:rsidRDefault="00DD2C94" w:rsidP="00224266">
      <w:pPr>
        <w:jc w:val="both"/>
        <w:rPr>
          <w:b/>
          <w:bCs/>
          <w:color w:val="000000" w:themeColor="text1"/>
          <w:u w:val="single"/>
          <w:lang w:val="tr-TR"/>
        </w:rPr>
      </w:pPr>
    </w:p>
    <w:p w14:paraId="1C52C768" w14:textId="2962494D" w:rsidR="00DD2C94" w:rsidRPr="00D10F13" w:rsidRDefault="00DD2C94" w:rsidP="00DD2C94">
      <w:pPr>
        <w:jc w:val="both"/>
        <w:rPr>
          <w:lang w:val="tr-TR" w:eastAsia="tr-TR"/>
        </w:rPr>
      </w:pPr>
      <w:r w:rsidRPr="00D10F13">
        <w:rPr>
          <w:lang w:val="tr-TR" w:eastAsia="tr-TR"/>
        </w:rPr>
        <w:t xml:space="preserve">Başarılı bir proje için en önemli ölçütlerden biri, önceden tanımlanmış bir hiyerarşi dahilinde tüm gerekli rolleri ve sorumlulukları içerecek şekilde Çözüm Ortağı ve Müşteri proje ekiplerinden oluşan bir proje organizasyonunun oluşturulmasıdır. </w:t>
      </w:r>
    </w:p>
    <w:p w14:paraId="2EB89A54" w14:textId="77777777" w:rsidR="00DD2C94" w:rsidRDefault="00DD2C94" w:rsidP="00DD2C94">
      <w:pPr>
        <w:jc w:val="both"/>
        <w:rPr>
          <w:lang w:val="tr-TR" w:eastAsia="tr-TR"/>
        </w:rPr>
      </w:pPr>
      <w:r w:rsidRPr="00D10F13">
        <w:rPr>
          <w:lang w:val="tr-TR" w:eastAsia="tr-TR"/>
        </w:rPr>
        <w:t xml:space="preserve">Müşteri S/4HANA </w:t>
      </w:r>
      <w:proofErr w:type="spellStart"/>
      <w:r w:rsidRPr="00D10F13">
        <w:rPr>
          <w:lang w:val="tr-TR" w:eastAsia="tr-TR"/>
        </w:rPr>
        <w:t>Implementasyon</w:t>
      </w:r>
      <w:proofErr w:type="spellEnd"/>
      <w:r w:rsidRPr="00D10F13">
        <w:rPr>
          <w:lang w:val="tr-TR" w:eastAsia="tr-TR"/>
        </w:rPr>
        <w:t xml:space="preserve"> Programı için öngörülen </w:t>
      </w:r>
      <w:r>
        <w:rPr>
          <w:lang w:val="tr-TR" w:eastAsia="tr-TR"/>
        </w:rPr>
        <w:t>p</w:t>
      </w:r>
      <w:r w:rsidRPr="00D10F13">
        <w:rPr>
          <w:lang w:val="tr-TR" w:eastAsia="tr-TR"/>
        </w:rPr>
        <w:t>rogram organizasyonu aşağıdaki gibidir:</w:t>
      </w:r>
    </w:p>
    <w:p w14:paraId="7B054F2B" w14:textId="77777777" w:rsidR="00DD2C94" w:rsidRDefault="00DD2C94" w:rsidP="00DD2C94">
      <w:pPr>
        <w:jc w:val="both"/>
        <w:rPr>
          <w:lang w:val="tr-TR" w:eastAsia="tr-TR"/>
        </w:rPr>
      </w:pPr>
    </w:p>
    <w:p w14:paraId="15BB2FD7" w14:textId="77777777" w:rsidR="00DD2C94" w:rsidRPr="000D6738" w:rsidRDefault="00DD2C94" w:rsidP="00DD2C94">
      <w:pPr>
        <w:jc w:val="both"/>
        <w:rPr>
          <w:lang w:val="tr-TR" w:eastAsia="tr-TR"/>
        </w:rPr>
      </w:pPr>
      <w:r w:rsidRPr="00345805">
        <w:rPr>
          <w:noProof/>
          <w:lang w:val="tr-TR" w:eastAsia="tr-TR"/>
        </w:rPr>
        <w:drawing>
          <wp:inline distT="0" distB="0" distL="0" distR="0" wp14:anchorId="6E6F21C0" wp14:editId="386EA556">
            <wp:extent cx="6120765" cy="3799840"/>
            <wp:effectExtent l="0" t="0" r="0" b="0"/>
            <wp:docPr id="209386965"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6965" name="Picture 1" descr="A diagram of a program&#10;&#10;Description automatically generated"/>
                    <pic:cNvPicPr/>
                  </pic:nvPicPr>
                  <pic:blipFill>
                    <a:blip r:embed="rId8"/>
                    <a:stretch>
                      <a:fillRect/>
                    </a:stretch>
                  </pic:blipFill>
                  <pic:spPr>
                    <a:xfrm>
                      <a:off x="0" y="0"/>
                      <a:ext cx="6120765" cy="3799840"/>
                    </a:xfrm>
                    <a:prstGeom prst="rect">
                      <a:avLst/>
                    </a:prstGeom>
                  </pic:spPr>
                </pic:pic>
              </a:graphicData>
            </a:graphic>
          </wp:inline>
        </w:drawing>
      </w:r>
    </w:p>
    <w:p w14:paraId="49271177" w14:textId="77777777" w:rsidR="00DD2C94" w:rsidRPr="008E450A" w:rsidRDefault="00DD2C94" w:rsidP="00DD2C94">
      <w:pPr>
        <w:spacing w:after="140"/>
        <w:jc w:val="both"/>
        <w:rPr>
          <w:lang w:val="tr-TR" w:eastAsia="tr-TR"/>
        </w:rPr>
      </w:pPr>
      <w:r w:rsidRPr="008E450A">
        <w:rPr>
          <w:lang w:val="tr-TR" w:eastAsia="tr-TR"/>
        </w:rPr>
        <w:t>Proje organizasyon yapısı ve Müşteri ve Çözüm Ortağı ekip üyeleri /danışmanları/takım liderleri, projenin ilk fazı olan "Proje Hazırlığı" fazı sırasında her iki tarafın da proje yöneticisi tarafından açıklanmalı ve tamamlanmalıdır. Projenin başlangıç toplantısı öncesi Proje Organizasyonu her iki taraf için de kesinleşmiş ve onaylanmış olmalı, gerekli şirket içi duyurular Program Yöneticileri tarafından yapılmış olmalıdır.</w:t>
      </w:r>
    </w:p>
    <w:p w14:paraId="7AD5CB35" w14:textId="77777777" w:rsidR="00DD2C94" w:rsidRPr="00074E7A" w:rsidRDefault="00DD2C94" w:rsidP="00DD2C94">
      <w:pPr>
        <w:spacing w:after="140"/>
        <w:jc w:val="both"/>
        <w:rPr>
          <w:b/>
          <w:bCs/>
          <w:lang w:val="tr-TR" w:eastAsia="tr-TR"/>
        </w:rPr>
      </w:pPr>
      <w:r w:rsidRPr="00074E7A">
        <w:rPr>
          <w:b/>
          <w:bCs/>
          <w:lang w:val="tr-TR" w:eastAsia="tr-TR"/>
        </w:rPr>
        <w:t>Programın hazırlık fazında, organizasyon şemasında yer alan tüm rol ve profillerin görev tanımları ve sorumlulukları yazılı hale getirilecek ve hem proje organizasyonu içerisinde ilgili kişilerle, hem de tüm proje paydaşları ile paylaşılacaktır.</w:t>
      </w:r>
    </w:p>
    <w:p w14:paraId="76E1AD4E" w14:textId="77777777" w:rsidR="00DD2C94" w:rsidRPr="001D5B35" w:rsidRDefault="00DD2C94" w:rsidP="00DD2C94">
      <w:pPr>
        <w:spacing w:after="140"/>
        <w:jc w:val="both"/>
        <w:rPr>
          <w:lang w:val="tr-TR" w:eastAsia="tr-TR"/>
        </w:rPr>
      </w:pPr>
      <w:r w:rsidRPr="001D5B35">
        <w:rPr>
          <w:lang w:val="tr-TR" w:eastAsia="tr-TR"/>
        </w:rPr>
        <w:t>Bununla birlikte, proje süresince kritik rollerde görev alacak Müşteri ve Çözüm ortağı tarafındaki sorumlular Program Yöneticisi, Proje Yöneticisi, Lider Danışmanlar ve Takım Liderleridir. Bu proje çalışanlarının her biri kritik proje çalışanı olarak tanımlanır. Çözüm Ortağı ve Müşteri, kendi sorumluluğu altında yer alan kritik proje çalışanlarının, proje süresince gerekli olan işbu kapsam dokümanındaki sorumluluklarını yerine getireceğini taahhüt eder. Taraflar, kendi sorumluluğu altında yer alan kritik proje çalışanlarından herhangi birinin, proje süresi içerisinde değiştirilmesi gerektiği durumlarda mücbir sebepler hariç olmak kaydıyla diğer tarafı en az 1</w:t>
      </w:r>
      <w:r>
        <w:rPr>
          <w:lang w:val="tr-TR" w:eastAsia="tr-TR"/>
        </w:rPr>
        <w:t>0</w:t>
      </w:r>
      <w:r w:rsidRPr="001D5B35">
        <w:rPr>
          <w:lang w:val="tr-TR" w:eastAsia="tr-TR"/>
        </w:rPr>
        <w:t xml:space="preserve"> (</w:t>
      </w:r>
      <w:r>
        <w:rPr>
          <w:lang w:val="tr-TR" w:eastAsia="tr-TR"/>
        </w:rPr>
        <w:t>On</w:t>
      </w:r>
      <w:r w:rsidRPr="001D5B35">
        <w:rPr>
          <w:lang w:val="tr-TR" w:eastAsia="tr-TR"/>
        </w:rPr>
        <w:t>) iş günü önceden yazılı olarak bilgilendirecektir. Yapılacak değişikliklerde taraflar mutabık kalacaktır. Program çalışma kurallarına uyma ve beklenen faydayı sağlama konularında sorun yaşanması durumlarında, taraflar kaynak değişiklik talebini iletir ve ilgili taraf gereğini yapar. Taraflar, değişiklik yapılan kritik rolde görev alacak yeni personelin görevin icrasını başarıyla gerçekleştirecek yetkinlik ve tecrübede olmasını sağlayacağını taahhüt eder.</w:t>
      </w:r>
    </w:p>
    <w:p w14:paraId="4AA43721" w14:textId="15C45E4C" w:rsidR="00DD2C94" w:rsidRPr="001D5B35" w:rsidRDefault="00DD2C94" w:rsidP="00DD2C94">
      <w:pPr>
        <w:spacing w:after="140"/>
        <w:jc w:val="both"/>
        <w:rPr>
          <w:lang w:val="tr-TR" w:eastAsia="tr-TR"/>
        </w:rPr>
      </w:pPr>
      <w:r w:rsidRPr="001D5B35">
        <w:rPr>
          <w:lang w:val="tr-TR" w:eastAsia="tr-TR"/>
        </w:rPr>
        <w:t>Aynı şekilde, Müşteri tarafındaki Proje organizasyonunun da stabilitesi programın başarısı açısından önemli bir başarı faktörüdür ve Müşteri Program Yönetimi bu konuya (hem en iyi kaynakların projeye atanmasına, hem onların projenin gerektirdiği zamanı/eforu projeye ayırmasına, hem de stabilizasyona) maksimum önem gösterece</w:t>
      </w:r>
      <w:r>
        <w:rPr>
          <w:lang w:val="tr-TR" w:eastAsia="tr-TR"/>
        </w:rPr>
        <w:t>ktir.</w:t>
      </w:r>
    </w:p>
    <w:p w14:paraId="778E6AD2" w14:textId="417DE4EE"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r w:rsidRPr="00D10F13">
        <w:rPr>
          <w:b/>
          <w:bCs/>
          <w:color w:val="000000" w:themeColor="text1"/>
          <w:u w:val="single"/>
          <w:lang w:val="tr-TR"/>
        </w:rPr>
        <w:t xml:space="preserve">Proje </w:t>
      </w:r>
      <w:r>
        <w:rPr>
          <w:b/>
          <w:bCs/>
          <w:color w:val="000000" w:themeColor="text1"/>
          <w:u w:val="single"/>
          <w:lang w:val="tr-TR"/>
        </w:rPr>
        <w:t>Yönetişim Yapısı</w:t>
      </w:r>
    </w:p>
    <w:p w14:paraId="2DA4E776" w14:textId="77777777" w:rsidR="00DD2C94" w:rsidRPr="001D5B35" w:rsidRDefault="00DD2C94" w:rsidP="00DD2C94">
      <w:pPr>
        <w:spacing w:after="140"/>
        <w:jc w:val="both"/>
        <w:rPr>
          <w:lang w:val="tr-TR" w:eastAsia="tr-TR"/>
        </w:rPr>
      </w:pPr>
      <w:r w:rsidRPr="001D5B35">
        <w:rPr>
          <w:lang w:val="tr-TR" w:eastAsia="tr-TR"/>
        </w:rPr>
        <w:t xml:space="preserve">Müşteri ve Çözüm Ortağı Kıdemli yöneticilerinin oluşturduğu Yürütme Kurulu, eskalasyon durumunda etkili karar verme açısından büyük bir fark yaratacak ve projenin yüksek öncelikli olmasını sağlayacaktır. </w:t>
      </w:r>
    </w:p>
    <w:p w14:paraId="2A50665F" w14:textId="77777777" w:rsidR="00DD2C94" w:rsidRPr="001D5B35" w:rsidRDefault="00DD2C94" w:rsidP="00DD2C94">
      <w:pPr>
        <w:spacing w:after="140"/>
        <w:jc w:val="both"/>
        <w:rPr>
          <w:lang w:val="tr-TR" w:eastAsia="tr-TR"/>
        </w:rPr>
      </w:pPr>
      <w:r w:rsidRPr="001D5B35">
        <w:rPr>
          <w:lang w:val="tr-TR" w:eastAsia="tr-TR"/>
        </w:rPr>
        <w:t>Proje yönetişim yapısı, aşağıdaki tabloda gösterilmektedir:</w:t>
      </w:r>
    </w:p>
    <w:p w14:paraId="24816673" w14:textId="7C0C85D7" w:rsidR="00DD2C94" w:rsidRDefault="00DD2C94" w:rsidP="00DD2C94">
      <w:pPr>
        <w:spacing w:after="140"/>
        <w:jc w:val="both"/>
        <w:rPr>
          <w:rFonts w:ascii="Open Sans" w:eastAsia="SimSun" w:hAnsi="Open Sans" w:cs="Open Sans"/>
          <w:sz w:val="16"/>
          <w:szCs w:val="16"/>
          <w:lang w:val="tr-TR" w:eastAsia="tr-TR"/>
        </w:rPr>
      </w:pPr>
      <w:r w:rsidRPr="007E3C6F">
        <w:rPr>
          <w:rFonts w:ascii="Open Sans" w:eastAsia="SimSun" w:hAnsi="Open Sans" w:cs="Open Sans"/>
          <w:noProof/>
          <w:sz w:val="16"/>
          <w:szCs w:val="16"/>
          <w:lang w:val="tr-TR" w:eastAsia="tr-TR"/>
        </w:rPr>
        <w:drawing>
          <wp:inline distT="0" distB="0" distL="0" distR="0" wp14:anchorId="07C9B787" wp14:editId="60925D01">
            <wp:extent cx="6120765" cy="4745355"/>
            <wp:effectExtent l="0" t="0" r="0" b="0"/>
            <wp:docPr id="613911346" name="Picture 1" descr="A diagram with text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11346" name="Picture 1" descr="A diagram with text and arrows&#10;&#10;Description automatically generated with medium confidence"/>
                    <pic:cNvPicPr/>
                  </pic:nvPicPr>
                  <pic:blipFill>
                    <a:blip r:embed="rId9"/>
                    <a:stretch>
                      <a:fillRect/>
                    </a:stretch>
                  </pic:blipFill>
                  <pic:spPr>
                    <a:xfrm>
                      <a:off x="0" y="0"/>
                      <a:ext cx="6120765" cy="4745355"/>
                    </a:xfrm>
                    <a:prstGeom prst="rect">
                      <a:avLst/>
                    </a:prstGeom>
                  </pic:spPr>
                </pic:pic>
              </a:graphicData>
            </a:graphic>
          </wp:inline>
        </w:drawing>
      </w:r>
    </w:p>
    <w:p w14:paraId="37DAD8C9" w14:textId="079F0EEE"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r w:rsidRPr="001D5B35">
        <w:rPr>
          <w:b/>
          <w:bCs/>
          <w:color w:val="000000" w:themeColor="text1"/>
          <w:u w:val="single"/>
          <w:lang w:val="tr-TR"/>
        </w:rPr>
        <w:t>Risk Yönetimi</w:t>
      </w:r>
    </w:p>
    <w:p w14:paraId="61BB7A39" w14:textId="77777777" w:rsidR="00DD2C94" w:rsidRDefault="00DD2C94" w:rsidP="00DD2C94">
      <w:pPr>
        <w:pStyle w:val="SistemALNormal"/>
        <w:rPr>
          <w:rFonts w:ascii="Times New Roman" w:eastAsia="Times New Roman" w:hAnsi="Times New Roman" w:cs="Times New Roman"/>
          <w:sz w:val="24"/>
          <w:szCs w:val="24"/>
        </w:rPr>
      </w:pPr>
      <w:r w:rsidRPr="001D5B35">
        <w:rPr>
          <w:rFonts w:ascii="Times New Roman" w:eastAsia="Times New Roman" w:hAnsi="Times New Roman" w:cs="Times New Roman"/>
          <w:sz w:val="24"/>
          <w:szCs w:val="24"/>
        </w:rPr>
        <w:t xml:space="preserve">Proje sırasında, Projenin hedeflerine ulaşmasını tehdit eden olaylara maruz kalmasını azaltmak için tespit edilen riskler ve sorunlar </w:t>
      </w:r>
      <w:r>
        <w:rPr>
          <w:rFonts w:ascii="Times New Roman" w:eastAsia="Times New Roman" w:hAnsi="Times New Roman" w:cs="Times New Roman"/>
          <w:sz w:val="24"/>
          <w:szCs w:val="24"/>
        </w:rPr>
        <w:t>Çözüm Ortağı</w:t>
      </w:r>
      <w:r w:rsidRPr="001D5B35">
        <w:rPr>
          <w:rFonts w:ascii="Times New Roman" w:eastAsia="Times New Roman" w:hAnsi="Times New Roman" w:cs="Times New Roman"/>
          <w:sz w:val="24"/>
          <w:szCs w:val="24"/>
        </w:rPr>
        <w:t xml:space="preserve"> proje yönetimi ekiplerince kayıt altına alınarak takibi yapılacaktır. Proje ekipleri veya proje yönetimi tarafından tespit edilen risklere ilişkin risk kaydı oluşturacak, proje yönetimince riskin değerlendirilmesi, sınıflandırılması ve risk azaltma eylemlerinin takibi yapılacaktır. Riskin gerçekleşmesi durumunda sorun yönetimi süreçleri işletilecektir.</w:t>
      </w:r>
    </w:p>
    <w:p w14:paraId="2D3ACD35" w14:textId="77777777" w:rsidR="00224266" w:rsidRPr="001D5B35" w:rsidRDefault="00224266" w:rsidP="00DD2C94">
      <w:pPr>
        <w:pStyle w:val="SistemALNormal"/>
        <w:rPr>
          <w:rFonts w:ascii="Times New Roman" w:eastAsia="Times New Roman" w:hAnsi="Times New Roman" w:cs="Times New Roman"/>
          <w:sz w:val="24"/>
          <w:szCs w:val="24"/>
        </w:rPr>
      </w:pPr>
    </w:p>
    <w:p w14:paraId="4CD849F1" w14:textId="598B2A8A"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r w:rsidRPr="001D5B35">
        <w:rPr>
          <w:b/>
          <w:bCs/>
          <w:color w:val="000000" w:themeColor="text1"/>
          <w:u w:val="single"/>
          <w:lang w:val="tr-TR"/>
        </w:rPr>
        <w:t>Sorun Yönetimi</w:t>
      </w:r>
    </w:p>
    <w:p w14:paraId="20997965" w14:textId="77777777" w:rsidR="00DD2C94" w:rsidRDefault="00DD2C94" w:rsidP="00DD2C94">
      <w:pPr>
        <w:pStyle w:val="SistemALNormal"/>
        <w:rPr>
          <w:rFonts w:ascii="Times New Roman" w:eastAsia="Times New Roman" w:hAnsi="Times New Roman" w:cs="Times New Roman"/>
          <w:sz w:val="24"/>
          <w:szCs w:val="24"/>
        </w:rPr>
      </w:pPr>
      <w:r w:rsidRPr="001D5B35">
        <w:rPr>
          <w:rFonts w:ascii="Times New Roman" w:eastAsia="Times New Roman" w:hAnsi="Times New Roman" w:cs="Times New Roman"/>
          <w:sz w:val="24"/>
          <w:szCs w:val="24"/>
        </w:rPr>
        <w:t xml:space="preserve">Proje sırasında, Projenin hedeflerine ulaşmasını tehdit eden olaylara maruz kalmasını azaltmak için tespit edilen riskler ve sorunlar </w:t>
      </w:r>
      <w:r>
        <w:rPr>
          <w:rFonts w:ascii="Times New Roman" w:eastAsia="Times New Roman" w:hAnsi="Times New Roman" w:cs="Times New Roman"/>
          <w:sz w:val="24"/>
          <w:szCs w:val="24"/>
        </w:rPr>
        <w:t>Çözüm Ortağı</w:t>
      </w:r>
      <w:r w:rsidRPr="001D5B35">
        <w:rPr>
          <w:rFonts w:ascii="Times New Roman" w:eastAsia="Times New Roman" w:hAnsi="Times New Roman" w:cs="Times New Roman"/>
          <w:sz w:val="24"/>
          <w:szCs w:val="24"/>
        </w:rPr>
        <w:t xml:space="preserve"> proje yönetimi ekiplerince kayıt altına alınarak takibi yapılacaktır. Proje ekipleri veya proje yönetimi tarafından tespit edilen sorunlara ilişkin sorun kaydı oluşturacak, proje yönetimince soruna ilişkin kategorik tanımlama yapılarak, ilgili domain liderlerine bilgilendirme ve atama yapılacaktır. Sorunun çözülememesi durumunda gerekli eskalasyon adımları çalıştırılacaktır.</w:t>
      </w:r>
    </w:p>
    <w:p w14:paraId="3AD2DF2C" w14:textId="77777777" w:rsidR="00DD2C94" w:rsidRPr="001D5B35" w:rsidRDefault="00DD2C94" w:rsidP="00DD2C94">
      <w:pPr>
        <w:pStyle w:val="SistemALNormal"/>
        <w:rPr>
          <w:rFonts w:ascii="Times New Roman" w:eastAsia="Times New Roman" w:hAnsi="Times New Roman" w:cs="Times New Roman"/>
          <w:sz w:val="24"/>
          <w:szCs w:val="24"/>
        </w:rPr>
      </w:pPr>
    </w:p>
    <w:p w14:paraId="14DA4172" w14:textId="669D2D4A"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bookmarkStart w:id="3" w:name="_Ref372581331"/>
      <w:bookmarkStart w:id="4" w:name="_Toc408164581"/>
      <w:bookmarkStart w:id="5" w:name="_Toc410904875"/>
      <w:r w:rsidRPr="001D5B35">
        <w:rPr>
          <w:b/>
          <w:bCs/>
          <w:color w:val="000000" w:themeColor="text1"/>
          <w:u w:val="single"/>
          <w:lang w:val="tr-TR"/>
        </w:rPr>
        <w:t>Eskalasyon Yönetimi</w:t>
      </w:r>
      <w:bookmarkEnd w:id="3"/>
      <w:bookmarkEnd w:id="4"/>
      <w:bookmarkEnd w:id="5"/>
    </w:p>
    <w:p w14:paraId="140D7195" w14:textId="77777777" w:rsidR="00DD2C94" w:rsidRPr="001D5B35" w:rsidRDefault="00DD2C94" w:rsidP="00DD2C94">
      <w:pPr>
        <w:spacing w:after="140"/>
        <w:jc w:val="both"/>
        <w:rPr>
          <w:lang w:val="tr-TR" w:eastAsia="tr-TR"/>
        </w:rPr>
      </w:pPr>
      <w:r w:rsidRPr="001D5B35">
        <w:rPr>
          <w:lang w:val="tr-TR" w:eastAsia="tr-TR"/>
        </w:rPr>
        <w:t xml:space="preserve">Proje sırasında bir sorunun eskalasyonu gerekirse </w:t>
      </w:r>
      <w:r>
        <w:rPr>
          <w:lang w:val="tr-TR" w:eastAsia="tr-TR"/>
        </w:rPr>
        <w:t xml:space="preserve">proje yönetişim yapısı </w:t>
      </w:r>
      <w:r w:rsidRPr="001D5B35">
        <w:rPr>
          <w:lang w:val="tr-TR" w:eastAsia="tr-TR"/>
        </w:rPr>
        <w:t xml:space="preserve">maddesinde belirlenen proje organizasyonu hiyerarşik yapısı uygulanmalıdır. </w:t>
      </w:r>
    </w:p>
    <w:p w14:paraId="62CB1953" w14:textId="77777777" w:rsidR="00DD2C94" w:rsidRPr="001D5B35" w:rsidRDefault="00DD2C94" w:rsidP="00E85AA2">
      <w:pPr>
        <w:numPr>
          <w:ilvl w:val="0"/>
          <w:numId w:val="23"/>
        </w:numPr>
        <w:spacing w:after="140" w:line="240" w:lineRule="exact"/>
        <w:contextualSpacing/>
        <w:jc w:val="both"/>
        <w:rPr>
          <w:lang w:val="tr-TR" w:eastAsia="tr-TR"/>
        </w:rPr>
      </w:pPr>
      <w:r w:rsidRPr="001D5B35">
        <w:rPr>
          <w:lang w:val="tr-TR" w:eastAsia="tr-TR"/>
        </w:rPr>
        <w:t xml:space="preserve">Seviye </w:t>
      </w:r>
      <w:proofErr w:type="gramStart"/>
      <w:r w:rsidRPr="001D5B35">
        <w:rPr>
          <w:lang w:val="tr-TR" w:eastAsia="tr-TR"/>
        </w:rPr>
        <w:t>eskalasyon</w:t>
      </w:r>
      <w:r>
        <w:rPr>
          <w:lang w:val="tr-TR" w:eastAsia="tr-TR"/>
        </w:rPr>
        <w:t xml:space="preserve"> -</w:t>
      </w:r>
      <w:proofErr w:type="gramEnd"/>
      <w:r>
        <w:rPr>
          <w:lang w:val="tr-TR" w:eastAsia="tr-TR"/>
        </w:rPr>
        <w:t xml:space="preserve"> </w:t>
      </w:r>
      <w:r w:rsidRPr="001D5B35">
        <w:rPr>
          <w:lang w:val="tr-TR" w:eastAsia="tr-TR"/>
        </w:rPr>
        <w:t>Ekip üyelerinden Süreç Sahibine/Ekip Liderine</w:t>
      </w:r>
    </w:p>
    <w:p w14:paraId="249767D6" w14:textId="77777777" w:rsidR="00DD2C94" w:rsidRPr="001D5B35" w:rsidRDefault="00DD2C94" w:rsidP="00E85AA2">
      <w:pPr>
        <w:numPr>
          <w:ilvl w:val="0"/>
          <w:numId w:val="23"/>
        </w:numPr>
        <w:spacing w:after="140" w:line="240" w:lineRule="exact"/>
        <w:contextualSpacing/>
        <w:jc w:val="both"/>
        <w:rPr>
          <w:lang w:val="tr-TR" w:eastAsia="tr-TR"/>
        </w:rPr>
      </w:pPr>
      <w:r w:rsidRPr="001D5B35">
        <w:rPr>
          <w:lang w:val="tr-TR" w:eastAsia="tr-TR"/>
        </w:rPr>
        <w:t xml:space="preserve">Seviye </w:t>
      </w:r>
      <w:proofErr w:type="gramStart"/>
      <w:r w:rsidRPr="001D5B35">
        <w:rPr>
          <w:lang w:val="tr-TR" w:eastAsia="tr-TR"/>
        </w:rPr>
        <w:t>eskalasyon</w:t>
      </w:r>
      <w:r>
        <w:rPr>
          <w:lang w:val="tr-TR" w:eastAsia="tr-TR"/>
        </w:rPr>
        <w:t xml:space="preserve"> -</w:t>
      </w:r>
      <w:proofErr w:type="gramEnd"/>
      <w:r>
        <w:rPr>
          <w:lang w:val="tr-TR" w:eastAsia="tr-TR"/>
        </w:rPr>
        <w:t xml:space="preserve"> </w:t>
      </w:r>
      <w:r w:rsidRPr="001D5B35">
        <w:rPr>
          <w:lang w:val="tr-TR" w:eastAsia="tr-TR"/>
        </w:rPr>
        <w:t>Süreç Sahibinden/Ekip Liderinden Proje Yöneticilerine</w:t>
      </w:r>
    </w:p>
    <w:p w14:paraId="5F7738AF" w14:textId="77777777" w:rsidR="00DD2C94" w:rsidRPr="001D5B35" w:rsidRDefault="00DD2C94" w:rsidP="00E85AA2">
      <w:pPr>
        <w:numPr>
          <w:ilvl w:val="0"/>
          <w:numId w:val="23"/>
        </w:numPr>
        <w:spacing w:after="140" w:line="240" w:lineRule="exact"/>
        <w:contextualSpacing/>
        <w:jc w:val="both"/>
        <w:rPr>
          <w:lang w:val="tr-TR" w:eastAsia="tr-TR"/>
        </w:rPr>
      </w:pPr>
      <w:r w:rsidRPr="001D5B35">
        <w:rPr>
          <w:lang w:val="tr-TR" w:eastAsia="tr-TR"/>
        </w:rPr>
        <w:t xml:space="preserve">Seviye </w:t>
      </w:r>
      <w:proofErr w:type="gramStart"/>
      <w:r w:rsidRPr="001D5B35">
        <w:rPr>
          <w:lang w:val="tr-TR" w:eastAsia="tr-TR"/>
        </w:rPr>
        <w:t>eskalasyon</w:t>
      </w:r>
      <w:r>
        <w:rPr>
          <w:lang w:val="tr-TR" w:eastAsia="tr-TR"/>
        </w:rPr>
        <w:t xml:space="preserve"> -</w:t>
      </w:r>
      <w:proofErr w:type="gramEnd"/>
      <w:r>
        <w:rPr>
          <w:lang w:val="tr-TR" w:eastAsia="tr-TR"/>
        </w:rPr>
        <w:t xml:space="preserve"> </w:t>
      </w:r>
      <w:r w:rsidRPr="001D5B35">
        <w:rPr>
          <w:lang w:val="tr-TR" w:eastAsia="tr-TR"/>
        </w:rPr>
        <w:t>Proje Yöneticilerinden Proje Yürütme Komitesine</w:t>
      </w:r>
    </w:p>
    <w:p w14:paraId="7BC67766" w14:textId="77777777" w:rsidR="00DD2C94" w:rsidRPr="001D5B35" w:rsidRDefault="00DD2C94" w:rsidP="00E85AA2">
      <w:pPr>
        <w:numPr>
          <w:ilvl w:val="0"/>
          <w:numId w:val="23"/>
        </w:numPr>
        <w:spacing w:after="140" w:line="240" w:lineRule="exact"/>
        <w:contextualSpacing/>
        <w:jc w:val="both"/>
        <w:rPr>
          <w:lang w:val="tr-TR" w:eastAsia="tr-TR"/>
        </w:rPr>
      </w:pPr>
      <w:r w:rsidRPr="001D5B35">
        <w:rPr>
          <w:lang w:val="tr-TR" w:eastAsia="tr-TR"/>
        </w:rPr>
        <w:t xml:space="preserve">Seviye </w:t>
      </w:r>
      <w:proofErr w:type="gramStart"/>
      <w:r w:rsidRPr="001D5B35">
        <w:rPr>
          <w:lang w:val="tr-TR" w:eastAsia="tr-TR"/>
        </w:rPr>
        <w:t>eskalasyon</w:t>
      </w:r>
      <w:r>
        <w:rPr>
          <w:lang w:val="tr-TR" w:eastAsia="tr-TR"/>
        </w:rPr>
        <w:t xml:space="preserve"> -</w:t>
      </w:r>
      <w:proofErr w:type="gramEnd"/>
      <w:r>
        <w:rPr>
          <w:lang w:val="tr-TR" w:eastAsia="tr-TR"/>
        </w:rPr>
        <w:t xml:space="preserve"> </w:t>
      </w:r>
      <w:r w:rsidRPr="001D5B35">
        <w:rPr>
          <w:lang w:val="tr-TR" w:eastAsia="tr-TR"/>
        </w:rPr>
        <w:t>Proje Yürütme Komitesinden Proje Yönlendirme Komitesine</w:t>
      </w:r>
    </w:p>
    <w:p w14:paraId="07DF7E7E" w14:textId="77777777" w:rsidR="00DD2C94" w:rsidRPr="009B0B8D" w:rsidRDefault="00DD2C94" w:rsidP="00DD2C94">
      <w:pPr>
        <w:spacing w:after="140" w:line="240" w:lineRule="exact"/>
        <w:ind w:left="1287"/>
        <w:contextualSpacing/>
        <w:jc w:val="both"/>
        <w:rPr>
          <w:rFonts w:ascii="Open Sans" w:eastAsia="SimSun" w:hAnsi="Open Sans" w:cs="Open Sans"/>
          <w:sz w:val="16"/>
          <w:szCs w:val="16"/>
          <w:lang w:val="tr-TR" w:eastAsia="tr-TR"/>
        </w:rPr>
      </w:pPr>
    </w:p>
    <w:p w14:paraId="240453C2" w14:textId="77777777" w:rsidR="00DD2C94" w:rsidRPr="004025FE" w:rsidRDefault="00DD2C94" w:rsidP="00DD2C94">
      <w:pPr>
        <w:spacing w:after="140"/>
        <w:jc w:val="both"/>
        <w:rPr>
          <w:lang w:val="tr-TR" w:eastAsia="tr-TR"/>
        </w:rPr>
      </w:pPr>
      <w:r w:rsidRPr="004025FE">
        <w:rPr>
          <w:lang w:val="tr-TR" w:eastAsia="tr-TR"/>
        </w:rPr>
        <w:t xml:space="preserve">Bir sorun </w:t>
      </w:r>
      <w:proofErr w:type="spellStart"/>
      <w:r w:rsidRPr="004025FE">
        <w:rPr>
          <w:lang w:val="tr-TR" w:eastAsia="tr-TR"/>
        </w:rPr>
        <w:t>eskale</w:t>
      </w:r>
      <w:proofErr w:type="spellEnd"/>
      <w:r w:rsidRPr="004025FE">
        <w:rPr>
          <w:lang w:val="tr-TR" w:eastAsia="tr-TR"/>
        </w:rPr>
        <w:t xml:space="preserve"> edildiğinde sağlanan çözümlerin belgelenmesi ve ilgili bildirimlerin gönderilmesi gerekir. Acil işlem gerektiren durumlarda Proje Yürütme Kurulu düzenli aylık toplantılarını beklemek yerine anlık toplantı düzenle</w:t>
      </w:r>
      <w:r>
        <w:rPr>
          <w:lang w:val="tr-TR" w:eastAsia="tr-TR"/>
        </w:rPr>
        <w:t>yebilir.</w:t>
      </w:r>
    </w:p>
    <w:p w14:paraId="550E04DA" w14:textId="77777777" w:rsidR="00DD2C94" w:rsidRPr="004025FE" w:rsidRDefault="00DD2C94" w:rsidP="00DD2C94">
      <w:pPr>
        <w:spacing w:after="140"/>
        <w:jc w:val="both"/>
        <w:rPr>
          <w:lang w:val="tr-TR" w:eastAsia="tr-TR"/>
        </w:rPr>
      </w:pPr>
      <w:r w:rsidRPr="004025FE">
        <w:rPr>
          <w:lang w:val="tr-TR" w:eastAsia="tr-TR"/>
        </w:rPr>
        <w:t xml:space="preserve">Proje Yürütme Kurulu düzenli toplantılarının planlaması Proje Hazırlık Fazında, Çözüm Ortağı ve Müşteri Program/Proje yöneticileri tarafından ortaklaşa olarak, Proje fazlarının ve aktivitelerinin kritiklik ve önemine göre planlanacaktır. Çözüm Ortağı tarafından önerilen Yürütme Kurulu Toplantı periyodu ayda bir toplantı yapılması şeklindedir. Daha önce belirtildiği gibi, projenin ihtiyaçlarına göre bu sürenin </w:t>
      </w:r>
      <w:proofErr w:type="spellStart"/>
      <w:r w:rsidRPr="004025FE">
        <w:rPr>
          <w:lang w:val="tr-TR" w:eastAsia="tr-TR"/>
        </w:rPr>
        <w:t>uzaltılması</w:t>
      </w:r>
      <w:proofErr w:type="spellEnd"/>
      <w:r w:rsidRPr="004025FE">
        <w:rPr>
          <w:lang w:val="tr-TR" w:eastAsia="tr-TR"/>
        </w:rPr>
        <w:t xml:space="preserve"> veya kısaltılması Çözüm Ortağı ve Müşteri Program/Proje Yöneticilerinin ortak sorumluluk ve yetkisindedir.</w:t>
      </w:r>
    </w:p>
    <w:p w14:paraId="15DD150F" w14:textId="77777777" w:rsidR="00DD2C94" w:rsidRPr="004025FE" w:rsidRDefault="00DD2C94" w:rsidP="00DD2C94">
      <w:pPr>
        <w:spacing w:after="140"/>
        <w:jc w:val="both"/>
        <w:rPr>
          <w:lang w:val="tr-TR" w:eastAsia="tr-TR"/>
        </w:rPr>
      </w:pPr>
      <w:r w:rsidRPr="004025FE">
        <w:rPr>
          <w:lang w:val="tr-TR" w:eastAsia="tr-TR"/>
        </w:rPr>
        <w:t>Proje Yürütme Kurulu üyeleri, toplantılara zamanında katılmak için azami ölçüde çaba gösterecektir; katılamamaları durumunda, kararların verilmesi için resmi olarak yetkilendirilen/tayin edilen diğer ekip üyelerinin toplantılara katıldığından emin olmalıdır.</w:t>
      </w:r>
    </w:p>
    <w:p w14:paraId="5D7DAF92" w14:textId="77777777" w:rsidR="00DD2C94" w:rsidRPr="004025FE" w:rsidRDefault="00DD2C94" w:rsidP="00DD2C94">
      <w:pPr>
        <w:spacing w:after="140"/>
        <w:jc w:val="both"/>
        <w:rPr>
          <w:lang w:val="tr-TR" w:eastAsia="tr-TR"/>
        </w:rPr>
      </w:pPr>
      <w:r w:rsidRPr="004025FE">
        <w:rPr>
          <w:lang w:val="tr-TR" w:eastAsia="tr-TR"/>
        </w:rPr>
        <w:t xml:space="preserve">Herhangi bir toplu karar alımının gecikmesi veya </w:t>
      </w:r>
      <w:proofErr w:type="spellStart"/>
      <w:r w:rsidRPr="004025FE">
        <w:rPr>
          <w:lang w:val="tr-TR" w:eastAsia="tr-TR"/>
        </w:rPr>
        <w:t>Müşteri’ın</w:t>
      </w:r>
      <w:proofErr w:type="spellEnd"/>
      <w:r w:rsidRPr="004025FE">
        <w:rPr>
          <w:lang w:val="tr-TR" w:eastAsia="tr-TR"/>
        </w:rPr>
        <w:t xml:space="preserve"> diğer bir olası Projesinin etkisiyle oluşacak herhangi bir gecikme aksama durma oluşması nedeniyle proje süresinin, kapsamının, tasarımının veya danışmanlık için gereken çalışma miktarının değişmesi ve duraksama nedeniyle danışmanların aktif olmaması halinde Değişiklik Yönetim Prosedürü uygulanır.</w:t>
      </w:r>
    </w:p>
    <w:p w14:paraId="39C56D0D" w14:textId="77777777" w:rsidR="00DD2C94" w:rsidRDefault="00DD2C94" w:rsidP="00DD2C94">
      <w:pPr>
        <w:pStyle w:val="SistemALNormal"/>
        <w:rPr>
          <w:rFonts w:ascii="Times New Roman" w:eastAsia="Times New Roman" w:hAnsi="Times New Roman" w:cs="Times New Roman"/>
          <w:sz w:val="24"/>
          <w:szCs w:val="24"/>
        </w:rPr>
      </w:pPr>
      <w:proofErr w:type="spellStart"/>
      <w:r w:rsidRPr="004025FE">
        <w:rPr>
          <w:rFonts w:ascii="Times New Roman" w:eastAsia="Times New Roman" w:hAnsi="Times New Roman" w:cs="Times New Roman"/>
          <w:sz w:val="24"/>
          <w:szCs w:val="24"/>
        </w:rPr>
        <w:t>Eskale</w:t>
      </w:r>
      <w:proofErr w:type="spellEnd"/>
      <w:r w:rsidRPr="004025FE">
        <w:rPr>
          <w:rFonts w:ascii="Times New Roman" w:eastAsia="Times New Roman" w:hAnsi="Times New Roman" w:cs="Times New Roman"/>
          <w:sz w:val="24"/>
          <w:szCs w:val="24"/>
        </w:rPr>
        <w:t xml:space="preserve"> edilen sorunların karşılıklı olarak kabul edilen bir zaman çizelgesi içinde çözülmesi zorunludur.</w:t>
      </w:r>
    </w:p>
    <w:p w14:paraId="65F54C9C" w14:textId="77777777" w:rsidR="00DD2C94" w:rsidRPr="004025FE" w:rsidRDefault="00DD2C94" w:rsidP="00DD2C94">
      <w:pPr>
        <w:pStyle w:val="SistemALNormal"/>
        <w:rPr>
          <w:rFonts w:ascii="Times New Roman" w:eastAsia="Times New Roman" w:hAnsi="Times New Roman" w:cs="Times New Roman"/>
          <w:sz w:val="24"/>
          <w:szCs w:val="24"/>
        </w:rPr>
      </w:pPr>
    </w:p>
    <w:tbl>
      <w:tblPr>
        <w:tblW w:w="10075" w:type="dxa"/>
        <w:tblCellMar>
          <w:left w:w="0" w:type="dxa"/>
          <w:right w:w="0" w:type="dxa"/>
        </w:tblCellMar>
        <w:tblLook w:val="0420" w:firstRow="1" w:lastRow="0" w:firstColumn="0" w:lastColumn="0" w:noHBand="0" w:noVBand="1"/>
      </w:tblPr>
      <w:tblGrid>
        <w:gridCol w:w="1975"/>
        <w:gridCol w:w="4394"/>
        <w:gridCol w:w="1985"/>
        <w:gridCol w:w="1721"/>
      </w:tblGrid>
      <w:tr w:rsidR="00DD2C94" w:rsidRPr="00482489" w14:paraId="62FBB378" w14:textId="77777777" w:rsidTr="00023CED">
        <w:trPr>
          <w:trHeight w:val="576"/>
        </w:trPr>
        <w:tc>
          <w:tcPr>
            <w:tcW w:w="1975" w:type="dxa"/>
            <w:tcBorders>
              <w:top w:val="single" w:sz="8" w:space="0" w:color="FFFFFF"/>
              <w:left w:val="single" w:sz="8" w:space="0" w:color="FFFFFF"/>
              <w:bottom w:val="single" w:sz="6" w:space="0" w:color="FFFFFF"/>
              <w:right w:val="single" w:sz="6" w:space="0" w:color="FFFFFF"/>
            </w:tcBorders>
            <w:shd w:val="clear" w:color="auto" w:fill="083669"/>
            <w:tcMar>
              <w:top w:w="15" w:type="dxa"/>
              <w:left w:w="108" w:type="dxa"/>
              <w:bottom w:w="0" w:type="dxa"/>
              <w:right w:w="108" w:type="dxa"/>
            </w:tcMar>
            <w:vAlign w:val="center"/>
            <w:hideMark/>
          </w:tcPr>
          <w:p w14:paraId="0E88E20E" w14:textId="77777777" w:rsidR="00DD2C94" w:rsidRPr="00955F73" w:rsidRDefault="00DD2C94" w:rsidP="00023CED">
            <w:pPr>
              <w:pStyle w:val="SistemALNormal"/>
            </w:pPr>
            <w:r w:rsidRPr="00955F73">
              <w:t>Seviye</w:t>
            </w:r>
          </w:p>
        </w:tc>
        <w:tc>
          <w:tcPr>
            <w:tcW w:w="4394" w:type="dxa"/>
            <w:tcBorders>
              <w:top w:val="single" w:sz="8" w:space="0" w:color="FFFFFF"/>
              <w:left w:val="single" w:sz="6" w:space="0" w:color="FFFFFF"/>
              <w:bottom w:val="single" w:sz="6" w:space="0" w:color="FFFFFF"/>
              <w:right w:val="single" w:sz="6" w:space="0" w:color="FFFFFF"/>
            </w:tcBorders>
            <w:shd w:val="clear" w:color="auto" w:fill="083669"/>
            <w:tcMar>
              <w:top w:w="15" w:type="dxa"/>
              <w:left w:w="108" w:type="dxa"/>
              <w:bottom w:w="0" w:type="dxa"/>
              <w:right w:w="108" w:type="dxa"/>
            </w:tcMar>
            <w:vAlign w:val="center"/>
            <w:hideMark/>
          </w:tcPr>
          <w:p w14:paraId="3454DD59" w14:textId="77777777" w:rsidR="00DD2C94" w:rsidRPr="00955F73" w:rsidRDefault="00DD2C94" w:rsidP="00023CED">
            <w:pPr>
              <w:pStyle w:val="SistemALNormal"/>
            </w:pPr>
            <w:r w:rsidRPr="00955F73">
              <w:t>Tanım</w:t>
            </w:r>
          </w:p>
        </w:tc>
        <w:tc>
          <w:tcPr>
            <w:tcW w:w="1985" w:type="dxa"/>
            <w:tcBorders>
              <w:top w:val="single" w:sz="8" w:space="0" w:color="FFFFFF"/>
              <w:left w:val="single" w:sz="6" w:space="0" w:color="FFFFFF"/>
              <w:bottom w:val="single" w:sz="6" w:space="0" w:color="FFFFFF"/>
              <w:right w:val="single" w:sz="6" w:space="0" w:color="FFFFFF"/>
            </w:tcBorders>
            <w:shd w:val="clear" w:color="auto" w:fill="083669"/>
            <w:tcMar>
              <w:top w:w="15" w:type="dxa"/>
              <w:left w:w="108" w:type="dxa"/>
              <w:bottom w:w="0" w:type="dxa"/>
              <w:right w:w="108" w:type="dxa"/>
            </w:tcMar>
            <w:vAlign w:val="center"/>
            <w:hideMark/>
          </w:tcPr>
          <w:p w14:paraId="36BC63E4" w14:textId="77777777" w:rsidR="00DD2C94" w:rsidRPr="00482489" w:rsidRDefault="00DD2C94" w:rsidP="00023CED">
            <w:pPr>
              <w:pStyle w:val="SistemALNormal"/>
            </w:pPr>
            <w:r>
              <w:t>Karar V</w:t>
            </w:r>
            <w:r w:rsidRPr="00482489">
              <w:t>erici</w:t>
            </w:r>
          </w:p>
        </w:tc>
        <w:tc>
          <w:tcPr>
            <w:tcW w:w="1721" w:type="dxa"/>
            <w:tcBorders>
              <w:top w:val="single" w:sz="8" w:space="0" w:color="FFFFFF"/>
              <w:left w:val="single" w:sz="6" w:space="0" w:color="FFFFFF"/>
              <w:bottom w:val="single" w:sz="6" w:space="0" w:color="FFFFFF"/>
              <w:right w:val="single" w:sz="8" w:space="0" w:color="FFFFFF"/>
            </w:tcBorders>
            <w:shd w:val="clear" w:color="auto" w:fill="083669"/>
            <w:tcMar>
              <w:top w:w="15" w:type="dxa"/>
              <w:left w:w="108" w:type="dxa"/>
              <w:bottom w:w="0" w:type="dxa"/>
              <w:right w:w="108" w:type="dxa"/>
            </w:tcMar>
            <w:vAlign w:val="center"/>
            <w:hideMark/>
          </w:tcPr>
          <w:p w14:paraId="74510362" w14:textId="77777777" w:rsidR="00DD2C94" w:rsidRPr="00482489" w:rsidRDefault="00DD2C94" w:rsidP="00023CED">
            <w:pPr>
              <w:pStyle w:val="SistemALNormal"/>
            </w:pPr>
            <w:r w:rsidRPr="00482489">
              <w:t xml:space="preserve">Karar </w:t>
            </w:r>
            <w:r>
              <w:t>Süresi</w:t>
            </w:r>
          </w:p>
        </w:tc>
      </w:tr>
      <w:tr w:rsidR="00DD2C94" w:rsidRPr="00482489" w14:paraId="6407B339" w14:textId="77777777" w:rsidTr="00023CED">
        <w:trPr>
          <w:trHeight w:val="955"/>
        </w:trPr>
        <w:tc>
          <w:tcPr>
            <w:tcW w:w="1975" w:type="dxa"/>
            <w:tcBorders>
              <w:top w:val="single" w:sz="6" w:space="0" w:color="FFFFFF"/>
              <w:left w:val="single" w:sz="8" w:space="0" w:color="FFFFFF"/>
              <w:bottom w:val="single" w:sz="6" w:space="0" w:color="FFFFFF"/>
              <w:right w:val="single" w:sz="6" w:space="0" w:color="FFFFFF"/>
            </w:tcBorders>
            <w:shd w:val="clear" w:color="auto" w:fill="83CAEB" w:themeFill="accent1" w:themeFillTint="66"/>
            <w:tcMar>
              <w:top w:w="15" w:type="dxa"/>
              <w:left w:w="108" w:type="dxa"/>
              <w:bottom w:w="0" w:type="dxa"/>
              <w:right w:w="108" w:type="dxa"/>
            </w:tcMar>
            <w:vAlign w:val="center"/>
            <w:hideMark/>
          </w:tcPr>
          <w:p w14:paraId="6D20FFF2" w14:textId="77777777" w:rsidR="00DD2C94" w:rsidRPr="00482489" w:rsidRDefault="00DD2C94" w:rsidP="00023CED">
            <w:pPr>
              <w:pStyle w:val="SistemALNormal"/>
            </w:pPr>
            <w:r w:rsidRPr="00482489">
              <w:t xml:space="preserve">Seviye-1 </w:t>
            </w:r>
            <w:r w:rsidRPr="00482489">
              <w:rPr>
                <w:lang w:val="en-US"/>
              </w:rPr>
              <w:br/>
            </w:r>
            <w:r w:rsidRPr="00482489">
              <w:t>(</w:t>
            </w:r>
            <w:r>
              <w:t>Süreç Sahipleri/Ekip Liderleri</w:t>
            </w:r>
            <w:r w:rsidRPr="00482489">
              <w:t>)</w:t>
            </w:r>
          </w:p>
        </w:tc>
        <w:tc>
          <w:tcPr>
            <w:tcW w:w="4394" w:type="dxa"/>
            <w:tcBorders>
              <w:top w:val="single" w:sz="6" w:space="0" w:color="FFFFFF"/>
              <w:left w:val="single" w:sz="6" w:space="0" w:color="FFFFFF"/>
              <w:bottom w:val="single" w:sz="6" w:space="0" w:color="FFFFFF"/>
              <w:right w:val="single" w:sz="6" w:space="0" w:color="FFFFFF"/>
            </w:tcBorders>
            <w:shd w:val="clear" w:color="auto" w:fill="83CAEB" w:themeFill="accent1" w:themeFillTint="66"/>
            <w:tcMar>
              <w:top w:w="15" w:type="dxa"/>
              <w:left w:w="108" w:type="dxa"/>
              <w:bottom w:w="0" w:type="dxa"/>
              <w:right w:w="108" w:type="dxa"/>
            </w:tcMar>
            <w:vAlign w:val="center"/>
            <w:hideMark/>
          </w:tcPr>
          <w:p w14:paraId="2607E2B3" w14:textId="77777777" w:rsidR="00DD2C94" w:rsidRPr="00482489" w:rsidRDefault="00DD2C94" w:rsidP="00023CED">
            <w:pPr>
              <w:pStyle w:val="SistemALNormal"/>
            </w:pPr>
            <w:r w:rsidRPr="00482489">
              <w:t xml:space="preserve">Proje sürecini, kaynaklarını, faaliyetlerini, çıktılarını, Proje Planını, bütçesini ve gereksinimlerini etkileyen </w:t>
            </w:r>
          </w:p>
        </w:tc>
        <w:tc>
          <w:tcPr>
            <w:tcW w:w="1985" w:type="dxa"/>
            <w:tcBorders>
              <w:top w:val="single" w:sz="6" w:space="0" w:color="FFFFFF"/>
              <w:left w:val="single" w:sz="6" w:space="0" w:color="FFFFFF"/>
              <w:bottom w:val="single" w:sz="6" w:space="0" w:color="FFFFFF"/>
              <w:right w:val="single" w:sz="6" w:space="0" w:color="FFFFFF"/>
            </w:tcBorders>
            <w:shd w:val="clear" w:color="auto" w:fill="83CAEB" w:themeFill="accent1" w:themeFillTint="66"/>
            <w:tcMar>
              <w:top w:w="15" w:type="dxa"/>
              <w:left w:w="108" w:type="dxa"/>
              <w:bottom w:w="0" w:type="dxa"/>
              <w:right w:w="108" w:type="dxa"/>
            </w:tcMar>
            <w:vAlign w:val="center"/>
            <w:hideMark/>
          </w:tcPr>
          <w:p w14:paraId="1790A334" w14:textId="77777777" w:rsidR="00DD2C94" w:rsidRPr="00F4191F" w:rsidRDefault="00DD2C94" w:rsidP="00023CED">
            <w:pPr>
              <w:pStyle w:val="SistemALNormal"/>
            </w:pPr>
            <w:r w:rsidRPr="00F4191F">
              <w:t>Süreç Sahipleri / Ekip Liderleri</w:t>
            </w:r>
          </w:p>
        </w:tc>
        <w:tc>
          <w:tcPr>
            <w:tcW w:w="1721" w:type="dxa"/>
            <w:tcBorders>
              <w:top w:val="single" w:sz="6" w:space="0" w:color="FFFFFF"/>
              <w:left w:val="single" w:sz="6" w:space="0" w:color="FFFFFF"/>
              <w:bottom w:val="single" w:sz="6" w:space="0" w:color="FFFFFF"/>
              <w:right w:val="single" w:sz="8" w:space="0" w:color="FFFFFF"/>
            </w:tcBorders>
            <w:shd w:val="clear" w:color="auto" w:fill="83CAEB" w:themeFill="accent1" w:themeFillTint="66"/>
            <w:tcMar>
              <w:top w:w="15" w:type="dxa"/>
              <w:left w:w="108" w:type="dxa"/>
              <w:bottom w:w="0" w:type="dxa"/>
              <w:right w:w="108" w:type="dxa"/>
            </w:tcMar>
            <w:vAlign w:val="center"/>
            <w:hideMark/>
          </w:tcPr>
          <w:p w14:paraId="22D1C1E2" w14:textId="77777777" w:rsidR="00DD2C94" w:rsidRPr="00482489" w:rsidRDefault="00DD2C94" w:rsidP="00023CED">
            <w:pPr>
              <w:pStyle w:val="SistemALNormal"/>
            </w:pPr>
            <w:r>
              <w:t>3</w:t>
            </w:r>
            <w:r w:rsidRPr="00482489">
              <w:t xml:space="preserve"> İş Günü</w:t>
            </w:r>
          </w:p>
        </w:tc>
      </w:tr>
      <w:tr w:rsidR="00DD2C94" w:rsidRPr="00482489" w14:paraId="6209784B" w14:textId="77777777" w:rsidTr="00023CED">
        <w:trPr>
          <w:trHeight w:val="510"/>
        </w:trPr>
        <w:tc>
          <w:tcPr>
            <w:tcW w:w="1975" w:type="dxa"/>
            <w:tcBorders>
              <w:top w:val="single" w:sz="6" w:space="0" w:color="FFFFFF"/>
              <w:left w:val="single" w:sz="8" w:space="0" w:color="FFFFFF"/>
              <w:bottom w:val="single" w:sz="6" w:space="0" w:color="FFFFFF"/>
              <w:right w:val="single" w:sz="6" w:space="0" w:color="FFFFFF"/>
            </w:tcBorders>
            <w:shd w:val="clear" w:color="auto" w:fill="C1E4F5" w:themeFill="accent1" w:themeFillTint="33"/>
            <w:tcMar>
              <w:top w:w="15" w:type="dxa"/>
              <w:left w:w="108" w:type="dxa"/>
              <w:bottom w:w="0" w:type="dxa"/>
              <w:right w:w="108" w:type="dxa"/>
            </w:tcMar>
            <w:vAlign w:val="center"/>
          </w:tcPr>
          <w:p w14:paraId="16736D6C" w14:textId="77777777" w:rsidR="00DD2C94" w:rsidRPr="00482489" w:rsidRDefault="00DD2C94" w:rsidP="00023CED">
            <w:pPr>
              <w:pStyle w:val="SistemALNormal"/>
            </w:pPr>
            <w:r w:rsidRPr="00482489">
              <w:t>Seviye</w:t>
            </w:r>
            <w:r>
              <w:t>-</w:t>
            </w:r>
            <w:r w:rsidRPr="00482489">
              <w:t xml:space="preserve">2 </w:t>
            </w:r>
            <w:r w:rsidRPr="00482489">
              <w:rPr>
                <w:lang w:val="en-US"/>
              </w:rPr>
              <w:br/>
            </w:r>
            <w:r w:rsidRPr="00482489">
              <w:t>(</w:t>
            </w:r>
            <w:r>
              <w:t>Proje Yönetimi)</w:t>
            </w:r>
          </w:p>
        </w:tc>
        <w:tc>
          <w:tcPr>
            <w:tcW w:w="4394" w:type="dxa"/>
            <w:tcBorders>
              <w:top w:val="single" w:sz="6" w:space="0" w:color="FFFFFF"/>
              <w:left w:val="single" w:sz="6" w:space="0" w:color="FFFFFF"/>
              <w:bottom w:val="single" w:sz="6" w:space="0" w:color="FFFFFF"/>
              <w:right w:val="single" w:sz="6" w:space="0" w:color="FFFFFF"/>
            </w:tcBorders>
            <w:shd w:val="clear" w:color="auto" w:fill="C1E4F5" w:themeFill="accent1" w:themeFillTint="33"/>
            <w:tcMar>
              <w:top w:w="15" w:type="dxa"/>
              <w:left w:w="108" w:type="dxa"/>
              <w:bottom w:w="0" w:type="dxa"/>
              <w:right w:w="108" w:type="dxa"/>
            </w:tcMar>
            <w:vAlign w:val="center"/>
          </w:tcPr>
          <w:p w14:paraId="6539884C" w14:textId="77777777" w:rsidR="00DD2C94" w:rsidRPr="00482489" w:rsidRDefault="00DD2C94" w:rsidP="00023CED">
            <w:pPr>
              <w:pStyle w:val="SistemALNormal"/>
            </w:pPr>
            <w:r w:rsidRPr="00482489">
              <w:t>Proje sürecini, kaynaklarını, faaliyetlerini, çıktılarını, Proje Planını, bütçesini ve gereksinimlerini etkileyen</w:t>
            </w:r>
          </w:p>
        </w:tc>
        <w:tc>
          <w:tcPr>
            <w:tcW w:w="1985" w:type="dxa"/>
            <w:tcBorders>
              <w:top w:val="single" w:sz="6" w:space="0" w:color="FFFFFF"/>
              <w:left w:val="single" w:sz="6" w:space="0" w:color="FFFFFF"/>
              <w:bottom w:val="single" w:sz="6" w:space="0" w:color="FFFFFF"/>
              <w:right w:val="single" w:sz="6" w:space="0" w:color="FFFFFF"/>
            </w:tcBorders>
            <w:shd w:val="clear" w:color="auto" w:fill="C1E4F5" w:themeFill="accent1" w:themeFillTint="33"/>
            <w:tcMar>
              <w:top w:w="15" w:type="dxa"/>
              <w:left w:w="108" w:type="dxa"/>
              <w:bottom w:w="0" w:type="dxa"/>
              <w:right w:w="108" w:type="dxa"/>
            </w:tcMar>
            <w:vAlign w:val="center"/>
          </w:tcPr>
          <w:p w14:paraId="6B2EB10F" w14:textId="77777777" w:rsidR="00DD2C94" w:rsidRPr="00482489" w:rsidRDefault="00DD2C94" w:rsidP="00023CED">
            <w:pPr>
              <w:pStyle w:val="SistemALNormal"/>
            </w:pPr>
            <w:r w:rsidRPr="00482489">
              <w:t>Proje Yönetimi</w:t>
            </w:r>
          </w:p>
        </w:tc>
        <w:tc>
          <w:tcPr>
            <w:tcW w:w="1721" w:type="dxa"/>
            <w:tcBorders>
              <w:top w:val="single" w:sz="6" w:space="0" w:color="FFFFFF"/>
              <w:left w:val="single" w:sz="6" w:space="0" w:color="FFFFFF"/>
              <w:bottom w:val="single" w:sz="6" w:space="0" w:color="FFFFFF"/>
              <w:right w:val="single" w:sz="8" w:space="0" w:color="FFFFFF"/>
            </w:tcBorders>
            <w:shd w:val="clear" w:color="auto" w:fill="C1E4F5" w:themeFill="accent1" w:themeFillTint="33"/>
            <w:tcMar>
              <w:top w:w="15" w:type="dxa"/>
              <w:left w:w="108" w:type="dxa"/>
              <w:bottom w:w="0" w:type="dxa"/>
              <w:right w:w="108" w:type="dxa"/>
            </w:tcMar>
            <w:vAlign w:val="center"/>
          </w:tcPr>
          <w:p w14:paraId="794B8A67" w14:textId="77777777" w:rsidR="00DD2C94" w:rsidRDefault="00DD2C94" w:rsidP="00023CED">
            <w:pPr>
              <w:pStyle w:val="SistemALNormal"/>
            </w:pPr>
            <w:r>
              <w:t>3</w:t>
            </w:r>
            <w:r w:rsidRPr="00482489">
              <w:t xml:space="preserve"> İş Günü</w:t>
            </w:r>
          </w:p>
        </w:tc>
      </w:tr>
      <w:tr w:rsidR="00DD2C94" w:rsidRPr="00482489" w14:paraId="6FD70A31" w14:textId="77777777" w:rsidTr="00023CED">
        <w:trPr>
          <w:trHeight w:val="510"/>
        </w:trPr>
        <w:tc>
          <w:tcPr>
            <w:tcW w:w="1975" w:type="dxa"/>
            <w:tcBorders>
              <w:top w:val="single" w:sz="6" w:space="0" w:color="FFFFFF"/>
              <w:left w:val="single" w:sz="8" w:space="0" w:color="FFFFFF"/>
              <w:bottom w:val="single" w:sz="6" w:space="0" w:color="FFFFFF"/>
              <w:right w:val="single" w:sz="6" w:space="0" w:color="FFFFFF"/>
            </w:tcBorders>
            <w:shd w:val="clear" w:color="auto" w:fill="83CAEB" w:themeFill="accent1" w:themeFillTint="66"/>
            <w:tcMar>
              <w:top w:w="15" w:type="dxa"/>
              <w:left w:w="108" w:type="dxa"/>
              <w:bottom w:w="0" w:type="dxa"/>
              <w:right w:w="108" w:type="dxa"/>
            </w:tcMar>
            <w:vAlign w:val="center"/>
            <w:hideMark/>
          </w:tcPr>
          <w:p w14:paraId="2058BE39" w14:textId="77777777" w:rsidR="00DD2C94" w:rsidRPr="00482489" w:rsidRDefault="00DD2C94" w:rsidP="00023CED">
            <w:pPr>
              <w:pStyle w:val="SistemALNormal"/>
            </w:pPr>
            <w:r w:rsidRPr="00482489">
              <w:t>Seviye</w:t>
            </w:r>
            <w:r>
              <w:t>-3</w:t>
            </w:r>
            <w:r w:rsidRPr="00482489">
              <w:t xml:space="preserve"> </w:t>
            </w:r>
            <w:r w:rsidRPr="00482489">
              <w:rPr>
                <w:lang w:val="en-US"/>
              </w:rPr>
              <w:br/>
            </w:r>
            <w:r w:rsidRPr="00482489">
              <w:t>(</w:t>
            </w:r>
            <w:r>
              <w:t>Yürütme Kurulu)</w:t>
            </w:r>
          </w:p>
        </w:tc>
        <w:tc>
          <w:tcPr>
            <w:tcW w:w="4394" w:type="dxa"/>
            <w:tcBorders>
              <w:top w:val="single" w:sz="6" w:space="0" w:color="FFFFFF"/>
              <w:left w:val="single" w:sz="6" w:space="0" w:color="FFFFFF"/>
              <w:bottom w:val="single" w:sz="6" w:space="0" w:color="FFFFFF"/>
              <w:right w:val="single" w:sz="6" w:space="0" w:color="FFFFFF"/>
            </w:tcBorders>
            <w:shd w:val="clear" w:color="auto" w:fill="83CAEB" w:themeFill="accent1" w:themeFillTint="66"/>
            <w:tcMar>
              <w:top w:w="15" w:type="dxa"/>
              <w:left w:w="108" w:type="dxa"/>
              <w:bottom w:w="0" w:type="dxa"/>
              <w:right w:w="108" w:type="dxa"/>
            </w:tcMar>
            <w:vAlign w:val="center"/>
            <w:hideMark/>
          </w:tcPr>
          <w:p w14:paraId="0786568B" w14:textId="77777777" w:rsidR="00DD2C94" w:rsidRPr="00482489" w:rsidRDefault="00DD2C94" w:rsidP="00023CED">
            <w:pPr>
              <w:pStyle w:val="SistemALNormal"/>
            </w:pPr>
            <w:r w:rsidRPr="00482489">
              <w:t>Değişiklik talepleri</w:t>
            </w:r>
            <w:r>
              <w:t xml:space="preserve"> </w:t>
            </w:r>
            <w:r w:rsidRPr="00482489">
              <w:t>(Projenin Başarı Kriterleri «Proje Tamamlama Kriterleri» bölümünde tanımlanmıştır) Proje'nin bütçesini veya gereksinimlerini, ancak Projenin stratejik hedeflerini veya başarısını veya başarısızlığını ve her iki tarafça beklenen kazanımları etkiler.</w:t>
            </w:r>
          </w:p>
        </w:tc>
        <w:tc>
          <w:tcPr>
            <w:tcW w:w="1985" w:type="dxa"/>
            <w:tcBorders>
              <w:top w:val="single" w:sz="6" w:space="0" w:color="FFFFFF"/>
              <w:left w:val="single" w:sz="6" w:space="0" w:color="FFFFFF"/>
              <w:bottom w:val="single" w:sz="6" w:space="0" w:color="FFFFFF"/>
              <w:right w:val="single" w:sz="6" w:space="0" w:color="FFFFFF"/>
            </w:tcBorders>
            <w:shd w:val="clear" w:color="auto" w:fill="83CAEB" w:themeFill="accent1" w:themeFillTint="66"/>
            <w:tcMar>
              <w:top w:w="15" w:type="dxa"/>
              <w:left w:w="108" w:type="dxa"/>
              <w:bottom w:w="0" w:type="dxa"/>
              <w:right w:w="108" w:type="dxa"/>
            </w:tcMar>
            <w:vAlign w:val="center"/>
            <w:hideMark/>
          </w:tcPr>
          <w:p w14:paraId="47B2D110" w14:textId="77777777" w:rsidR="00DD2C94" w:rsidRPr="00482489" w:rsidRDefault="00DD2C94" w:rsidP="00023CED">
            <w:pPr>
              <w:pStyle w:val="SistemALNormal"/>
            </w:pPr>
            <w:r w:rsidRPr="00482489">
              <w:t>Proje Yönetimi</w:t>
            </w:r>
            <w:r>
              <w:t>-Çözüm</w:t>
            </w:r>
            <w:r w:rsidRPr="00482489">
              <w:t xml:space="preserve"> Sahibi</w:t>
            </w:r>
          </w:p>
        </w:tc>
        <w:tc>
          <w:tcPr>
            <w:tcW w:w="1721" w:type="dxa"/>
            <w:tcBorders>
              <w:top w:val="single" w:sz="6" w:space="0" w:color="FFFFFF"/>
              <w:left w:val="single" w:sz="6" w:space="0" w:color="FFFFFF"/>
              <w:bottom w:val="single" w:sz="6" w:space="0" w:color="FFFFFF"/>
              <w:right w:val="single" w:sz="8" w:space="0" w:color="FFFFFF"/>
            </w:tcBorders>
            <w:shd w:val="clear" w:color="auto" w:fill="83CAEB" w:themeFill="accent1" w:themeFillTint="66"/>
            <w:tcMar>
              <w:top w:w="15" w:type="dxa"/>
              <w:left w:w="108" w:type="dxa"/>
              <w:bottom w:w="0" w:type="dxa"/>
              <w:right w:w="108" w:type="dxa"/>
            </w:tcMar>
            <w:vAlign w:val="center"/>
            <w:hideMark/>
          </w:tcPr>
          <w:p w14:paraId="320B1FFD" w14:textId="77777777" w:rsidR="00DD2C94" w:rsidRPr="00482489" w:rsidRDefault="00DD2C94" w:rsidP="00023CED">
            <w:pPr>
              <w:pStyle w:val="SistemALNormal"/>
            </w:pPr>
            <w:r>
              <w:t>5</w:t>
            </w:r>
            <w:r w:rsidRPr="00482489">
              <w:t xml:space="preserve"> İş Günü</w:t>
            </w:r>
          </w:p>
        </w:tc>
      </w:tr>
      <w:tr w:rsidR="00DD2C94" w:rsidRPr="00482489" w14:paraId="2947FA32" w14:textId="77777777" w:rsidTr="00074E7A">
        <w:trPr>
          <w:trHeight w:val="706"/>
        </w:trPr>
        <w:tc>
          <w:tcPr>
            <w:tcW w:w="1975" w:type="dxa"/>
            <w:tcBorders>
              <w:top w:val="single" w:sz="6" w:space="0" w:color="FFFFFF"/>
              <w:left w:val="single" w:sz="8" w:space="0" w:color="FFFFFF"/>
              <w:bottom w:val="single" w:sz="6" w:space="0" w:color="FFFFFF"/>
              <w:right w:val="single" w:sz="6" w:space="0" w:color="FFFFFF"/>
            </w:tcBorders>
            <w:shd w:val="clear" w:color="auto" w:fill="C1E4F5" w:themeFill="accent1" w:themeFillTint="33"/>
            <w:tcMar>
              <w:top w:w="15" w:type="dxa"/>
              <w:left w:w="108" w:type="dxa"/>
              <w:bottom w:w="0" w:type="dxa"/>
              <w:right w:w="108" w:type="dxa"/>
            </w:tcMar>
            <w:vAlign w:val="center"/>
            <w:hideMark/>
          </w:tcPr>
          <w:p w14:paraId="27AEFF7A" w14:textId="77777777" w:rsidR="00DD2C94" w:rsidRPr="00482489" w:rsidRDefault="00DD2C94" w:rsidP="00023CED">
            <w:pPr>
              <w:pStyle w:val="SistemALNormal"/>
            </w:pPr>
            <w:r w:rsidRPr="00482489">
              <w:t>Seviye</w:t>
            </w:r>
            <w:r>
              <w:t>-4</w:t>
            </w:r>
            <w:r w:rsidRPr="00482489">
              <w:t xml:space="preserve"> </w:t>
            </w:r>
            <w:r w:rsidRPr="00482489">
              <w:rPr>
                <w:lang w:val="en-US"/>
              </w:rPr>
              <w:br/>
            </w:r>
            <w:r w:rsidRPr="00482489">
              <w:t>(Yönlendirme</w:t>
            </w:r>
            <w:r>
              <w:t xml:space="preserve"> </w:t>
            </w:r>
            <w:r w:rsidRPr="00482489">
              <w:t>Kurulu)</w:t>
            </w:r>
          </w:p>
        </w:tc>
        <w:tc>
          <w:tcPr>
            <w:tcW w:w="4394" w:type="dxa"/>
            <w:tcBorders>
              <w:top w:val="single" w:sz="6" w:space="0" w:color="FFFFFF"/>
              <w:left w:val="single" w:sz="6" w:space="0" w:color="FFFFFF"/>
              <w:bottom w:val="single" w:sz="6" w:space="0" w:color="FFFFFF"/>
              <w:right w:val="single" w:sz="6" w:space="0" w:color="FFFFFF"/>
            </w:tcBorders>
            <w:shd w:val="clear" w:color="auto" w:fill="C1E4F5" w:themeFill="accent1" w:themeFillTint="33"/>
            <w:tcMar>
              <w:top w:w="15" w:type="dxa"/>
              <w:left w:w="108" w:type="dxa"/>
              <w:bottom w:w="0" w:type="dxa"/>
              <w:right w:w="108" w:type="dxa"/>
            </w:tcMar>
            <w:vAlign w:val="center"/>
            <w:hideMark/>
          </w:tcPr>
          <w:p w14:paraId="7F8BA097" w14:textId="77777777" w:rsidR="00DD2C94" w:rsidRPr="00482489" w:rsidRDefault="00DD2C94" w:rsidP="00023CED">
            <w:pPr>
              <w:pStyle w:val="SistemALNormal"/>
            </w:pPr>
            <w:r w:rsidRPr="00482489">
              <w:t xml:space="preserve">Değişiklikleri veya her iki tarafça beklenen kazanımları </w:t>
            </w:r>
            <w:r>
              <w:t>etkiler</w:t>
            </w:r>
          </w:p>
        </w:tc>
        <w:tc>
          <w:tcPr>
            <w:tcW w:w="1985" w:type="dxa"/>
            <w:tcBorders>
              <w:top w:val="single" w:sz="6" w:space="0" w:color="FFFFFF"/>
              <w:left w:val="single" w:sz="6" w:space="0" w:color="FFFFFF"/>
              <w:bottom w:val="single" w:sz="6" w:space="0" w:color="FFFFFF"/>
              <w:right w:val="single" w:sz="6" w:space="0" w:color="FFFFFF"/>
            </w:tcBorders>
            <w:shd w:val="clear" w:color="auto" w:fill="C1E4F5" w:themeFill="accent1" w:themeFillTint="33"/>
            <w:tcMar>
              <w:top w:w="15" w:type="dxa"/>
              <w:left w:w="108" w:type="dxa"/>
              <w:bottom w:w="0" w:type="dxa"/>
              <w:right w:w="108" w:type="dxa"/>
            </w:tcMar>
            <w:vAlign w:val="center"/>
            <w:hideMark/>
          </w:tcPr>
          <w:p w14:paraId="2A9CC6AE" w14:textId="77777777" w:rsidR="00DD2C94" w:rsidRPr="00482489" w:rsidRDefault="00DD2C94" w:rsidP="00023CED">
            <w:pPr>
              <w:pStyle w:val="SistemALNormal"/>
            </w:pPr>
            <w:r w:rsidRPr="00482489">
              <w:t>Yönlendirme Komitesi Üyeleri</w:t>
            </w:r>
          </w:p>
        </w:tc>
        <w:tc>
          <w:tcPr>
            <w:tcW w:w="1721" w:type="dxa"/>
            <w:tcBorders>
              <w:top w:val="single" w:sz="6" w:space="0" w:color="FFFFFF"/>
              <w:left w:val="single" w:sz="6" w:space="0" w:color="FFFFFF"/>
              <w:bottom w:val="single" w:sz="6" w:space="0" w:color="FFFFFF"/>
              <w:right w:val="single" w:sz="8" w:space="0" w:color="FFFFFF"/>
            </w:tcBorders>
            <w:shd w:val="clear" w:color="auto" w:fill="C1E4F5" w:themeFill="accent1" w:themeFillTint="33"/>
            <w:tcMar>
              <w:top w:w="15" w:type="dxa"/>
              <w:left w:w="108" w:type="dxa"/>
              <w:bottom w:w="0" w:type="dxa"/>
              <w:right w:w="108" w:type="dxa"/>
            </w:tcMar>
            <w:vAlign w:val="center"/>
            <w:hideMark/>
          </w:tcPr>
          <w:p w14:paraId="5B7EC492" w14:textId="77777777" w:rsidR="00DD2C94" w:rsidRPr="00482489" w:rsidRDefault="00DD2C94" w:rsidP="00023CED">
            <w:pPr>
              <w:pStyle w:val="SistemALNormal"/>
            </w:pPr>
            <w:r>
              <w:t>7</w:t>
            </w:r>
            <w:r w:rsidRPr="00482489">
              <w:t xml:space="preserve"> İş Günü</w:t>
            </w:r>
          </w:p>
        </w:tc>
      </w:tr>
    </w:tbl>
    <w:p w14:paraId="0512AE07" w14:textId="77777777" w:rsidR="00DD2C94" w:rsidRPr="00183985" w:rsidRDefault="00DD2C94" w:rsidP="00DD2C94">
      <w:pPr>
        <w:pStyle w:val="SistemALNormal"/>
      </w:pPr>
    </w:p>
    <w:p w14:paraId="12A9E41C" w14:textId="6907464A"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r w:rsidRPr="004025FE">
        <w:rPr>
          <w:b/>
          <w:bCs/>
          <w:color w:val="000000" w:themeColor="text1"/>
          <w:u w:val="single"/>
          <w:lang w:val="tr-TR"/>
        </w:rPr>
        <w:t>Değişiklik Talebi Yönetimi</w:t>
      </w:r>
    </w:p>
    <w:p w14:paraId="1AA0CE2E" w14:textId="77777777" w:rsidR="00DD2C94" w:rsidRDefault="00DD2C94" w:rsidP="00DD2C94">
      <w:pPr>
        <w:pStyle w:val="iecamNormalBold"/>
        <w:rPr>
          <w:rFonts w:ascii="Times New Roman" w:hAnsi="Times New Roman" w:cs="Times New Roman"/>
          <w:b w:val="0"/>
          <w:bCs/>
          <w:sz w:val="24"/>
          <w:szCs w:val="24"/>
        </w:rPr>
      </w:pPr>
      <w:r w:rsidRPr="004025FE">
        <w:rPr>
          <w:rFonts w:ascii="Times New Roman" w:hAnsi="Times New Roman" w:cs="Times New Roman"/>
          <w:b w:val="0"/>
          <w:bCs/>
          <w:sz w:val="24"/>
          <w:szCs w:val="24"/>
        </w:rPr>
        <w:t>Birçok farklı nedenden dolayı proje/hizmet sırasında yeni ihtiyaçlar ve/veya orijinal ihtiyaçlarda değişiklik gerekli olabilir. Proje/Hizmet sırasında ortaya çıkan bir değişiklik ihtiyacı kapsam, içerik, metodoloji, proje takvimi, kaynak planı, bütçe gibi proje bileşenlerine etki edebilir. Bu sebeple, her değişikliğin değişiklik yönetim prosedürüne tabi olarak yönetilmesi gerekir.</w:t>
      </w:r>
    </w:p>
    <w:p w14:paraId="2612838B" w14:textId="77777777" w:rsidR="00DD2C94" w:rsidRPr="004025FE" w:rsidRDefault="00DD2C94" w:rsidP="00DD2C94">
      <w:pPr>
        <w:pStyle w:val="SistemALNormal"/>
      </w:pPr>
    </w:p>
    <w:p w14:paraId="2F4D3441" w14:textId="77777777" w:rsidR="00DD2C94" w:rsidRPr="004025FE" w:rsidRDefault="00DD2C94" w:rsidP="00DD2C94">
      <w:pPr>
        <w:pStyle w:val="iecamNormalBold"/>
        <w:rPr>
          <w:rFonts w:ascii="Times New Roman" w:hAnsi="Times New Roman" w:cs="Times New Roman"/>
          <w:sz w:val="24"/>
          <w:szCs w:val="24"/>
        </w:rPr>
      </w:pPr>
      <w:r w:rsidRPr="004025FE">
        <w:rPr>
          <w:rFonts w:ascii="Times New Roman" w:hAnsi="Times New Roman" w:cs="Times New Roman"/>
          <w:sz w:val="24"/>
          <w:szCs w:val="24"/>
        </w:rPr>
        <w:t>Değişiklik yönetimi prosedürü:</w:t>
      </w:r>
    </w:p>
    <w:p w14:paraId="3FDA6367" w14:textId="77777777" w:rsidR="00DD2C94" w:rsidRPr="004025FE"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Her türlü değişikliğin önceden gözden geçirilmiş ve onaylanmış olmasını,</w:t>
      </w:r>
    </w:p>
    <w:p w14:paraId="38242C54" w14:textId="77777777" w:rsidR="00DD2C94" w:rsidRPr="004025FE"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Proje/Hizmet bazında ya da projeler/hizmetler arasında tüm değişikliklerin koordinasyonunu,</w:t>
      </w:r>
    </w:p>
    <w:p w14:paraId="5EC5580C" w14:textId="77777777" w:rsidR="00DD2C94" w:rsidRPr="004025FE"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Tüm ilgili tarafların bilgilendirilmesini,</w:t>
      </w:r>
    </w:p>
    <w:p w14:paraId="53CFB3C7" w14:textId="77777777" w:rsidR="00DD2C94" w:rsidRPr="004025FE"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Proje/Hizmet çıktılarının bütünlüğü ve tutarlılığını,</w:t>
      </w:r>
    </w:p>
    <w:p w14:paraId="6230B6F4" w14:textId="77777777" w:rsidR="00DD2C94" w:rsidRPr="004025FE"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Etkilenen proje/hizmet çıktıların belirlenmesini ve gerekli şekilde güncellenmesini,</w:t>
      </w:r>
    </w:p>
    <w:p w14:paraId="01E78A6F" w14:textId="77777777" w:rsidR="00DD2C94" w:rsidRPr="004025FE"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Değişikliklere istinaden aksiyon planlaması yapılmasının ve ilgili kişilere atama yapılmasını,</w:t>
      </w:r>
    </w:p>
    <w:p w14:paraId="2AB664FF" w14:textId="77777777" w:rsidR="00DD2C94" w:rsidRDefault="00DD2C94" w:rsidP="00E85AA2">
      <w:pPr>
        <w:pStyle w:val="iecamNormalBold"/>
        <w:numPr>
          <w:ilvl w:val="0"/>
          <w:numId w:val="12"/>
        </w:numPr>
        <w:rPr>
          <w:rFonts w:ascii="Times New Roman" w:hAnsi="Times New Roman" w:cs="Times New Roman"/>
          <w:b w:val="0"/>
          <w:bCs/>
          <w:sz w:val="24"/>
          <w:szCs w:val="24"/>
        </w:rPr>
      </w:pPr>
      <w:r w:rsidRPr="004025FE">
        <w:rPr>
          <w:rFonts w:ascii="Times New Roman" w:hAnsi="Times New Roman" w:cs="Times New Roman"/>
          <w:b w:val="0"/>
          <w:bCs/>
          <w:sz w:val="24"/>
          <w:szCs w:val="24"/>
        </w:rPr>
        <w:t>Değişiklikler bazında ilerlemenin takip edilebilmesini, sağlar.</w:t>
      </w:r>
    </w:p>
    <w:p w14:paraId="324D459C" w14:textId="77777777" w:rsidR="00DD2C94" w:rsidRPr="004025FE" w:rsidRDefault="00DD2C94" w:rsidP="00DD2C94">
      <w:pPr>
        <w:pStyle w:val="SistemALNormal"/>
      </w:pPr>
    </w:p>
    <w:p w14:paraId="59743A47" w14:textId="77777777" w:rsidR="00DD2C94" w:rsidRPr="004025FE" w:rsidRDefault="00DD2C94" w:rsidP="00DD2C94">
      <w:pPr>
        <w:pStyle w:val="iecamNormalBold"/>
        <w:rPr>
          <w:rFonts w:ascii="Times New Roman" w:hAnsi="Times New Roman" w:cs="Times New Roman"/>
          <w:sz w:val="24"/>
          <w:szCs w:val="24"/>
        </w:rPr>
      </w:pPr>
      <w:r w:rsidRPr="004025FE">
        <w:rPr>
          <w:rFonts w:ascii="Times New Roman" w:hAnsi="Times New Roman" w:cs="Times New Roman"/>
          <w:sz w:val="24"/>
          <w:szCs w:val="24"/>
        </w:rPr>
        <w:t>Değişiklik yönetimi prosedürü aşağıdaki durumlarda uygulanır:</w:t>
      </w:r>
    </w:p>
    <w:p w14:paraId="5AEC9001"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Kapsamla ilgili değişiklik talepleri olması durumunda</w:t>
      </w:r>
    </w:p>
    <w:p w14:paraId="405D6AE1"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Planlanmamış aktivite talepleri oluşması durumunda</w:t>
      </w:r>
    </w:p>
    <w:p w14:paraId="5AD9FE85"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Planlanmış proje/hizmet çıktılarında değişiklik talepleri oluşması durumunda</w:t>
      </w:r>
    </w:p>
    <w:p w14:paraId="78062AC6"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Zaman, maliyet ve kalite ile ilgili herhangi bir değişiklik talebi oluşması durumunda</w:t>
      </w:r>
    </w:p>
    <w:p w14:paraId="1FA3F4CE"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Görev ve sorumluluklarla ilgili değişiklik talepleri oluşması durumunda</w:t>
      </w:r>
    </w:p>
    <w:p w14:paraId="6FF33483"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Gecikmeler oluşması durumunda</w:t>
      </w:r>
    </w:p>
    <w:p w14:paraId="60326FD6"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Testlerde sapmalar (testin kabulünü engelleyen kabul edilemez sapmalar) oluşması durumunda</w:t>
      </w:r>
    </w:p>
    <w:p w14:paraId="09F95477"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Varsayımlarla ilgili değişiklik talepleri oluşması durumunda</w:t>
      </w:r>
    </w:p>
    <w:p w14:paraId="3D2A060A" w14:textId="77777777" w:rsidR="00DD2C94" w:rsidRPr="004025FE"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Yeni ihtiyaçların ve isteklerin oluşması durumunda</w:t>
      </w:r>
    </w:p>
    <w:p w14:paraId="103678F0" w14:textId="77777777" w:rsidR="00DD2C94" w:rsidRDefault="00DD2C94" w:rsidP="00E85AA2">
      <w:pPr>
        <w:pStyle w:val="iecamNormalBold"/>
        <w:numPr>
          <w:ilvl w:val="0"/>
          <w:numId w:val="13"/>
        </w:numPr>
        <w:rPr>
          <w:rFonts w:ascii="Times New Roman" w:hAnsi="Times New Roman" w:cs="Times New Roman"/>
          <w:b w:val="0"/>
          <w:bCs/>
          <w:sz w:val="24"/>
          <w:szCs w:val="24"/>
        </w:rPr>
      </w:pPr>
      <w:r w:rsidRPr="004025FE">
        <w:rPr>
          <w:rFonts w:ascii="Times New Roman" w:hAnsi="Times New Roman" w:cs="Times New Roman"/>
          <w:b w:val="0"/>
          <w:bCs/>
          <w:sz w:val="24"/>
          <w:szCs w:val="24"/>
        </w:rPr>
        <w:t>Sözleşmedeki yükümlülüklerin yerine getirilmemesi durumunda</w:t>
      </w:r>
    </w:p>
    <w:p w14:paraId="14CA57B9" w14:textId="77777777" w:rsidR="00DD2C94" w:rsidRPr="004025FE" w:rsidRDefault="00DD2C94" w:rsidP="00DD2C94">
      <w:pPr>
        <w:pStyle w:val="SistemALNormal"/>
      </w:pPr>
    </w:p>
    <w:p w14:paraId="31940117" w14:textId="77777777" w:rsidR="00DD2C94" w:rsidRDefault="00DD2C94" w:rsidP="00DD2C94">
      <w:pPr>
        <w:pStyle w:val="iecamNormalBold"/>
        <w:rPr>
          <w:rFonts w:ascii="Times New Roman" w:hAnsi="Times New Roman" w:cs="Times New Roman"/>
          <w:b w:val="0"/>
          <w:bCs/>
          <w:sz w:val="24"/>
          <w:szCs w:val="24"/>
        </w:rPr>
      </w:pPr>
      <w:r w:rsidRPr="004025FE">
        <w:rPr>
          <w:rFonts w:ascii="Times New Roman" w:hAnsi="Times New Roman" w:cs="Times New Roman"/>
          <w:b w:val="0"/>
          <w:bCs/>
          <w:sz w:val="24"/>
          <w:szCs w:val="24"/>
        </w:rPr>
        <w:t>Tüm değişiklik talepleri yazılı olarak bir Değişiklik Talep Formu ile başlatılır</w:t>
      </w:r>
      <w:r>
        <w:rPr>
          <w:rFonts w:ascii="Times New Roman" w:hAnsi="Times New Roman" w:cs="Times New Roman"/>
          <w:b w:val="0"/>
          <w:bCs/>
          <w:sz w:val="24"/>
          <w:szCs w:val="24"/>
        </w:rPr>
        <w:t xml:space="preserve">. </w:t>
      </w:r>
      <w:r w:rsidRPr="004025FE">
        <w:rPr>
          <w:rFonts w:ascii="Times New Roman" w:hAnsi="Times New Roman" w:cs="Times New Roman"/>
          <w:b w:val="0"/>
          <w:bCs/>
          <w:sz w:val="24"/>
          <w:szCs w:val="24"/>
        </w:rPr>
        <w:t xml:space="preserve">Değişiklik taleplerinin tamamı, proje bazında bir Değişiklik Kontrol Listesinden takip edilir. Bununla birlikte bütün değişiklik talepleri Cloud ALM üzerinde </w:t>
      </w:r>
      <w:proofErr w:type="spellStart"/>
      <w:r w:rsidRPr="004025FE">
        <w:rPr>
          <w:rFonts w:ascii="Times New Roman" w:hAnsi="Times New Roman" w:cs="Times New Roman"/>
          <w:b w:val="0"/>
          <w:bCs/>
          <w:sz w:val="24"/>
          <w:szCs w:val="24"/>
        </w:rPr>
        <w:t>change</w:t>
      </w:r>
      <w:proofErr w:type="spellEnd"/>
      <w:r w:rsidRPr="004025FE">
        <w:rPr>
          <w:rFonts w:ascii="Times New Roman" w:hAnsi="Times New Roman" w:cs="Times New Roman"/>
          <w:b w:val="0"/>
          <w:bCs/>
          <w:sz w:val="24"/>
          <w:szCs w:val="24"/>
        </w:rPr>
        <w:t xml:space="preserve"> log olarak kayıt altına alınacaktır.</w:t>
      </w:r>
    </w:p>
    <w:p w14:paraId="15FAA1A1" w14:textId="77777777" w:rsidR="00DD2C94" w:rsidRPr="004025FE" w:rsidRDefault="00DD2C94" w:rsidP="00DD2C94">
      <w:pPr>
        <w:pStyle w:val="SistemALNormal"/>
      </w:pPr>
    </w:p>
    <w:p w14:paraId="4B1761E6" w14:textId="77777777" w:rsidR="00DD2C94" w:rsidRPr="004025FE" w:rsidRDefault="00DD2C94" w:rsidP="00DD2C94">
      <w:pPr>
        <w:pStyle w:val="iecamNormalBold"/>
        <w:rPr>
          <w:rFonts w:ascii="Times New Roman" w:hAnsi="Times New Roman" w:cs="Times New Roman"/>
          <w:b w:val="0"/>
          <w:bCs/>
          <w:sz w:val="24"/>
          <w:szCs w:val="24"/>
        </w:rPr>
      </w:pPr>
      <w:r w:rsidRPr="004025FE">
        <w:rPr>
          <w:rFonts w:ascii="Times New Roman" w:hAnsi="Times New Roman" w:cs="Times New Roman"/>
          <w:b w:val="0"/>
          <w:bCs/>
          <w:sz w:val="24"/>
          <w:szCs w:val="24"/>
        </w:rPr>
        <w:t>Değişiklik talepleri herhangi bir proje ekip üyesi tarafından başlatılabilir ve Proje Yönetiminin ve Yönlendirme Komitesinin onayına tabiidir. Tüm değişiklik talepleri resmi karara tabidir.</w:t>
      </w:r>
    </w:p>
    <w:p w14:paraId="5B13882C" w14:textId="77777777" w:rsidR="00DD2C94" w:rsidRDefault="00DD2C94" w:rsidP="00DD2C94">
      <w:pPr>
        <w:pStyle w:val="iecamNormalBold"/>
        <w:rPr>
          <w:rFonts w:ascii="Times New Roman" w:hAnsi="Times New Roman" w:cs="Times New Roman"/>
          <w:b w:val="0"/>
          <w:bCs/>
          <w:sz w:val="24"/>
          <w:szCs w:val="24"/>
        </w:rPr>
      </w:pPr>
      <w:r>
        <w:rPr>
          <w:rFonts w:ascii="Times New Roman" w:hAnsi="Times New Roman" w:cs="Times New Roman"/>
          <w:b w:val="0"/>
          <w:bCs/>
          <w:sz w:val="24"/>
          <w:szCs w:val="24"/>
        </w:rPr>
        <w:t xml:space="preserve">Çözüm Ortağı </w:t>
      </w:r>
      <w:r w:rsidRPr="004025FE">
        <w:rPr>
          <w:rFonts w:ascii="Times New Roman" w:hAnsi="Times New Roman" w:cs="Times New Roman"/>
          <w:b w:val="0"/>
          <w:bCs/>
          <w:sz w:val="24"/>
          <w:szCs w:val="24"/>
        </w:rPr>
        <w:t>işbu kapsam dokümanında</w:t>
      </w:r>
      <w:r>
        <w:rPr>
          <w:rFonts w:ascii="Times New Roman" w:hAnsi="Times New Roman" w:cs="Times New Roman"/>
          <w:b w:val="0"/>
          <w:bCs/>
          <w:sz w:val="24"/>
          <w:szCs w:val="24"/>
        </w:rPr>
        <w:t xml:space="preserve"> </w:t>
      </w:r>
      <w:r w:rsidRPr="004025FE">
        <w:rPr>
          <w:rFonts w:ascii="Times New Roman" w:hAnsi="Times New Roman" w:cs="Times New Roman"/>
          <w:b w:val="0"/>
          <w:bCs/>
          <w:sz w:val="24"/>
          <w:szCs w:val="24"/>
        </w:rPr>
        <w:t>tanımlanan kapsam haricinde bir servisi/işi, değişiklik talebi taraflarca onaylanmadan vermeyecektir.</w:t>
      </w:r>
    </w:p>
    <w:p w14:paraId="175BF51A" w14:textId="77777777" w:rsidR="00DD2C94" w:rsidRPr="004025FE" w:rsidRDefault="00DD2C94" w:rsidP="00DD2C94">
      <w:pPr>
        <w:pStyle w:val="SistemALNormal"/>
      </w:pPr>
    </w:p>
    <w:p w14:paraId="3DD69640" w14:textId="77777777" w:rsidR="00DD2C94" w:rsidRPr="004025FE" w:rsidRDefault="00DD2C94" w:rsidP="00DD2C94">
      <w:pPr>
        <w:pStyle w:val="iecamNormalBold"/>
        <w:rPr>
          <w:rFonts w:ascii="Times New Roman" w:hAnsi="Times New Roman" w:cs="Times New Roman"/>
          <w:b w:val="0"/>
          <w:bCs/>
          <w:sz w:val="24"/>
          <w:szCs w:val="24"/>
        </w:rPr>
      </w:pPr>
      <w:r w:rsidRPr="004025FE">
        <w:rPr>
          <w:rFonts w:ascii="Times New Roman" w:hAnsi="Times New Roman" w:cs="Times New Roman"/>
          <w:b w:val="0"/>
          <w:bCs/>
          <w:sz w:val="24"/>
          <w:szCs w:val="24"/>
        </w:rPr>
        <w:t>Değişiklik talep formu minimum değişikliğin tanımını, mevcut servis ve teslimat öğelerine etkisini, gerekli ek servisleri, zaman planına etkisini, söz konusu ise ödeme planını içerecektir.</w:t>
      </w:r>
    </w:p>
    <w:p w14:paraId="6C4EEABE" w14:textId="77777777" w:rsidR="00DD2C94" w:rsidRPr="004025FE" w:rsidRDefault="00DD2C94" w:rsidP="00DD2C94">
      <w:pPr>
        <w:pStyle w:val="iecamNormalBold"/>
        <w:rPr>
          <w:rFonts w:ascii="Times New Roman" w:hAnsi="Times New Roman" w:cs="Times New Roman"/>
          <w:b w:val="0"/>
          <w:bCs/>
          <w:sz w:val="24"/>
          <w:szCs w:val="24"/>
        </w:rPr>
      </w:pPr>
      <w:r w:rsidRPr="004025FE">
        <w:rPr>
          <w:rFonts w:ascii="Times New Roman" w:hAnsi="Times New Roman" w:cs="Times New Roman"/>
          <w:b w:val="0"/>
          <w:bCs/>
          <w:sz w:val="24"/>
          <w:szCs w:val="24"/>
        </w:rPr>
        <w:t xml:space="preserve">Herhangi bir değişikliğin </w:t>
      </w:r>
      <w:r>
        <w:rPr>
          <w:rFonts w:ascii="Times New Roman" w:hAnsi="Times New Roman" w:cs="Times New Roman"/>
          <w:b w:val="0"/>
          <w:bCs/>
          <w:sz w:val="24"/>
          <w:szCs w:val="24"/>
        </w:rPr>
        <w:t xml:space="preserve">Çözüm </w:t>
      </w:r>
      <w:proofErr w:type="spellStart"/>
      <w:r>
        <w:rPr>
          <w:rFonts w:ascii="Times New Roman" w:hAnsi="Times New Roman" w:cs="Times New Roman"/>
          <w:b w:val="0"/>
          <w:bCs/>
          <w:sz w:val="24"/>
          <w:szCs w:val="24"/>
        </w:rPr>
        <w:t>Ortağı</w:t>
      </w:r>
      <w:r w:rsidRPr="004025FE">
        <w:rPr>
          <w:rFonts w:ascii="Times New Roman" w:hAnsi="Times New Roman" w:cs="Times New Roman"/>
          <w:b w:val="0"/>
          <w:bCs/>
          <w:sz w:val="24"/>
          <w:szCs w:val="24"/>
        </w:rPr>
        <w:t>tarafından</w:t>
      </w:r>
      <w:proofErr w:type="spellEnd"/>
      <w:r w:rsidRPr="004025FE">
        <w:rPr>
          <w:rFonts w:ascii="Times New Roman" w:hAnsi="Times New Roman" w:cs="Times New Roman"/>
          <w:b w:val="0"/>
          <w:bCs/>
          <w:sz w:val="24"/>
          <w:szCs w:val="24"/>
        </w:rPr>
        <w:t xml:space="preserve"> bir değerlendirme gerektirmesi yani ek bir efor harcanmasının gerekmesi halinde, Lisans Alan proje yönetiminin onayı ile bu çalışmaların yapılması mümkün olabilecektir. Bu sayede, </w:t>
      </w:r>
      <w:r>
        <w:rPr>
          <w:rFonts w:ascii="Times New Roman" w:hAnsi="Times New Roman" w:cs="Times New Roman"/>
          <w:b w:val="0"/>
          <w:bCs/>
          <w:sz w:val="24"/>
          <w:szCs w:val="24"/>
        </w:rPr>
        <w:t xml:space="preserve">Çözüm Ortağı </w:t>
      </w:r>
      <w:r w:rsidRPr="004025FE">
        <w:rPr>
          <w:rFonts w:ascii="Times New Roman" w:hAnsi="Times New Roman" w:cs="Times New Roman"/>
          <w:b w:val="0"/>
          <w:bCs/>
          <w:sz w:val="24"/>
          <w:szCs w:val="24"/>
        </w:rPr>
        <w:t xml:space="preserve">Ekibinin proje aktivitelerine odaklanması desteklenecek ve zamanlarını Değişiklik Talebi tartışmaları üzerinde harcamaları engellenecektir. Diğer yandan bu sayede Lisans </w:t>
      </w:r>
      <w:proofErr w:type="spellStart"/>
      <w:r w:rsidRPr="004025FE">
        <w:rPr>
          <w:rFonts w:ascii="Times New Roman" w:hAnsi="Times New Roman" w:cs="Times New Roman"/>
          <w:b w:val="0"/>
          <w:bCs/>
          <w:sz w:val="24"/>
          <w:szCs w:val="24"/>
        </w:rPr>
        <w:t>Alan’ın</w:t>
      </w:r>
      <w:proofErr w:type="spellEnd"/>
      <w:r w:rsidRPr="004025FE">
        <w:rPr>
          <w:rFonts w:ascii="Times New Roman" w:hAnsi="Times New Roman" w:cs="Times New Roman"/>
          <w:b w:val="0"/>
          <w:bCs/>
          <w:sz w:val="24"/>
          <w:szCs w:val="24"/>
        </w:rPr>
        <w:t xml:space="preserve"> beklenmedik maliyetlerle karşılaşması da engellenir.</w:t>
      </w:r>
    </w:p>
    <w:p w14:paraId="2A905E88" w14:textId="77777777" w:rsidR="00DD2C94" w:rsidRDefault="00DD2C94" w:rsidP="00DD2C94">
      <w:pPr>
        <w:pStyle w:val="iecamNormalBold"/>
        <w:rPr>
          <w:rFonts w:ascii="Times New Roman" w:hAnsi="Times New Roman" w:cs="Times New Roman"/>
          <w:b w:val="0"/>
          <w:bCs/>
          <w:sz w:val="24"/>
          <w:szCs w:val="24"/>
        </w:rPr>
      </w:pPr>
      <w:r w:rsidRPr="004025FE">
        <w:rPr>
          <w:rFonts w:ascii="Times New Roman" w:hAnsi="Times New Roman" w:cs="Times New Roman"/>
          <w:b w:val="0"/>
          <w:bCs/>
          <w:sz w:val="24"/>
          <w:szCs w:val="24"/>
        </w:rPr>
        <w:t xml:space="preserve">Değişiklik Talebi için uygulanacak birim fiyatlar sözleşmede yer alan ticari koşullarda belirlenmiş günlük danışmanlık ücreti olacaktır. </w:t>
      </w:r>
    </w:p>
    <w:p w14:paraId="7F874345" w14:textId="77777777" w:rsidR="00DD2C94" w:rsidRPr="00F24FBB" w:rsidRDefault="00DD2C94" w:rsidP="00DD2C94">
      <w:pPr>
        <w:pStyle w:val="SistemALNormal"/>
      </w:pPr>
    </w:p>
    <w:p w14:paraId="64E6F639" w14:textId="52008868" w:rsidR="00DD2C94" w:rsidRPr="00224266" w:rsidRDefault="00DD2C94" w:rsidP="00224266">
      <w:pPr>
        <w:pStyle w:val="iecamNormalBold"/>
        <w:rPr>
          <w:rFonts w:ascii="Times New Roman" w:hAnsi="Times New Roman" w:cs="Times New Roman"/>
          <w:b w:val="0"/>
          <w:bCs/>
          <w:sz w:val="24"/>
          <w:szCs w:val="24"/>
        </w:rPr>
      </w:pPr>
      <w:r w:rsidRPr="00F24FBB">
        <w:rPr>
          <w:rFonts w:ascii="Times New Roman" w:hAnsi="Times New Roman" w:cs="Times New Roman"/>
          <w:b w:val="0"/>
          <w:bCs/>
          <w:sz w:val="24"/>
          <w:szCs w:val="24"/>
        </w:rPr>
        <w:t xml:space="preserve">Bir değişiklik talebine ilişkin, </w:t>
      </w:r>
      <w:r>
        <w:rPr>
          <w:rFonts w:ascii="Times New Roman" w:hAnsi="Times New Roman" w:cs="Times New Roman"/>
          <w:b w:val="0"/>
          <w:bCs/>
          <w:sz w:val="24"/>
          <w:szCs w:val="24"/>
        </w:rPr>
        <w:t>Müşteri</w:t>
      </w:r>
      <w:r w:rsidRPr="00F24FBB">
        <w:rPr>
          <w:rFonts w:ascii="Times New Roman" w:hAnsi="Times New Roman" w:cs="Times New Roman"/>
          <w:b w:val="0"/>
          <w:bCs/>
          <w:sz w:val="24"/>
          <w:szCs w:val="24"/>
        </w:rPr>
        <w:t xml:space="preserve"> ve Çözüm Ortağı</w:t>
      </w:r>
      <w:r>
        <w:rPr>
          <w:rFonts w:ascii="Times New Roman" w:hAnsi="Times New Roman" w:cs="Times New Roman"/>
          <w:b w:val="0"/>
          <w:bCs/>
          <w:sz w:val="24"/>
          <w:szCs w:val="24"/>
        </w:rPr>
        <w:t xml:space="preserve"> </w:t>
      </w:r>
      <w:r w:rsidRPr="00F24FBB">
        <w:rPr>
          <w:rFonts w:ascii="Times New Roman" w:hAnsi="Times New Roman" w:cs="Times New Roman"/>
          <w:b w:val="0"/>
          <w:bCs/>
          <w:sz w:val="24"/>
          <w:szCs w:val="24"/>
        </w:rPr>
        <w:t xml:space="preserve">proje yöneticileri ortak bir karara varamadıkları durumda konu Eskalasyon Yönetimine uygun olarak, ilgili taraflara </w:t>
      </w:r>
      <w:proofErr w:type="spellStart"/>
      <w:r w:rsidRPr="00F24FBB">
        <w:rPr>
          <w:rFonts w:ascii="Times New Roman" w:hAnsi="Times New Roman" w:cs="Times New Roman"/>
          <w:b w:val="0"/>
          <w:bCs/>
          <w:sz w:val="24"/>
          <w:szCs w:val="24"/>
        </w:rPr>
        <w:t>eskale</w:t>
      </w:r>
      <w:proofErr w:type="spellEnd"/>
      <w:r w:rsidRPr="00F24FBB">
        <w:rPr>
          <w:rFonts w:ascii="Times New Roman" w:hAnsi="Times New Roman" w:cs="Times New Roman"/>
          <w:b w:val="0"/>
          <w:bCs/>
          <w:sz w:val="24"/>
          <w:szCs w:val="24"/>
        </w:rPr>
        <w:t xml:space="preserve"> edilir.</w:t>
      </w:r>
    </w:p>
    <w:p w14:paraId="0B80C879" w14:textId="77777777" w:rsidR="00DD2C94" w:rsidRPr="00F24FBB" w:rsidRDefault="00DD2C94" w:rsidP="00DD2C94">
      <w:pPr>
        <w:pStyle w:val="SistemALNormal"/>
      </w:pPr>
    </w:p>
    <w:p w14:paraId="5B2FCE74" w14:textId="591C9628"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r w:rsidRPr="00F24FBB">
        <w:rPr>
          <w:b/>
          <w:bCs/>
          <w:color w:val="000000" w:themeColor="text1"/>
          <w:u w:val="single"/>
          <w:lang w:val="tr-TR"/>
        </w:rPr>
        <w:t>Kalite Yönetimi</w:t>
      </w:r>
    </w:p>
    <w:p w14:paraId="541024C9" w14:textId="77777777" w:rsidR="00DD2C94" w:rsidRDefault="00DD2C94" w:rsidP="00DD2C94">
      <w:pPr>
        <w:pStyle w:val="SistemALNormal"/>
        <w:rPr>
          <w:rFonts w:ascii="Times New Roman" w:hAnsi="Times New Roman" w:cs="Times New Roman"/>
          <w:bCs/>
          <w:sz w:val="24"/>
          <w:szCs w:val="24"/>
        </w:rPr>
      </w:pPr>
      <w:r w:rsidRPr="00F24FBB">
        <w:rPr>
          <w:rFonts w:ascii="Times New Roman" w:hAnsi="Times New Roman" w:cs="Times New Roman"/>
          <w:bCs/>
          <w:sz w:val="24"/>
          <w:szCs w:val="24"/>
        </w:rPr>
        <w:t xml:space="preserve">Proje sırasında yönlendirme komitesinin beklentilerinin karşılanması, teknik ve fonksiyonel çözümlerin valide edilmesi, projeye ilişkin işlerin gereken zaman ve fazda eksiksiz yapılıp yapılmadığının kontrolü, teknik ve fonksiyonel çözümlerin kalitesinin doğrulanması ve iyileştirilmesi, tüm kalite süreçlerine ilişkin bilginin merkezi olarak saklanması, paylaşılması ve iletişiminin yapılmasına ilişkin Çözüm </w:t>
      </w:r>
      <w:proofErr w:type="spellStart"/>
      <w:r w:rsidRPr="00F24FBB">
        <w:rPr>
          <w:rFonts w:ascii="Times New Roman" w:hAnsi="Times New Roman" w:cs="Times New Roman"/>
          <w:bCs/>
          <w:sz w:val="24"/>
          <w:szCs w:val="24"/>
        </w:rPr>
        <w:t>Ortağıve</w:t>
      </w:r>
      <w:proofErr w:type="spellEnd"/>
      <w:r w:rsidRPr="00F24FBB">
        <w:rPr>
          <w:rFonts w:ascii="Times New Roman" w:hAnsi="Times New Roman" w:cs="Times New Roman"/>
          <w:bCs/>
          <w:sz w:val="24"/>
          <w:szCs w:val="24"/>
        </w:rPr>
        <w:t xml:space="preserve"> </w:t>
      </w:r>
      <w:proofErr w:type="spellStart"/>
      <w:r w:rsidRPr="00F24FBB">
        <w:rPr>
          <w:rFonts w:ascii="Times New Roman" w:hAnsi="Times New Roman" w:cs="Times New Roman"/>
          <w:bCs/>
          <w:sz w:val="24"/>
          <w:szCs w:val="24"/>
        </w:rPr>
        <w:t>Müşteri’un</w:t>
      </w:r>
      <w:proofErr w:type="spellEnd"/>
      <w:r w:rsidRPr="00F24FBB">
        <w:rPr>
          <w:rFonts w:ascii="Times New Roman" w:hAnsi="Times New Roman" w:cs="Times New Roman"/>
          <w:bCs/>
          <w:sz w:val="24"/>
          <w:szCs w:val="24"/>
        </w:rPr>
        <w:t xml:space="preserve"> ayrı ayrı rol ve sorumlulukları olacaktır.</w:t>
      </w:r>
    </w:p>
    <w:p w14:paraId="0A601B66" w14:textId="77777777" w:rsidR="00DD2C94" w:rsidRPr="00F24FBB" w:rsidRDefault="00DD2C94" w:rsidP="00DD2C94">
      <w:pPr>
        <w:pStyle w:val="SistemALNormal"/>
        <w:rPr>
          <w:rFonts w:ascii="Times New Roman" w:hAnsi="Times New Roman" w:cs="Times New Roman"/>
          <w:bCs/>
          <w:sz w:val="24"/>
          <w:szCs w:val="24"/>
        </w:rPr>
      </w:pPr>
    </w:p>
    <w:p w14:paraId="2407CC82" w14:textId="77777777" w:rsidR="00DD2C94" w:rsidRDefault="00DD2C94" w:rsidP="00DD2C94">
      <w:pPr>
        <w:pStyle w:val="SistemALNormal"/>
        <w:rPr>
          <w:rFonts w:ascii="Times New Roman" w:hAnsi="Times New Roman" w:cs="Times New Roman"/>
          <w:bCs/>
          <w:sz w:val="24"/>
          <w:szCs w:val="24"/>
        </w:rPr>
      </w:pPr>
      <w:r w:rsidRPr="00F24FBB">
        <w:rPr>
          <w:rFonts w:ascii="Times New Roman" w:hAnsi="Times New Roman" w:cs="Times New Roman"/>
          <w:bCs/>
          <w:sz w:val="24"/>
          <w:szCs w:val="24"/>
        </w:rPr>
        <w:t>Çözüm Ortağı</w:t>
      </w:r>
      <w:r>
        <w:rPr>
          <w:rFonts w:ascii="Times New Roman" w:hAnsi="Times New Roman" w:cs="Times New Roman"/>
          <w:bCs/>
          <w:sz w:val="24"/>
          <w:szCs w:val="24"/>
        </w:rPr>
        <w:t xml:space="preserve"> </w:t>
      </w:r>
      <w:r w:rsidRPr="00F24FBB">
        <w:rPr>
          <w:rFonts w:ascii="Times New Roman" w:hAnsi="Times New Roman" w:cs="Times New Roman"/>
          <w:bCs/>
          <w:sz w:val="24"/>
          <w:szCs w:val="24"/>
        </w:rPr>
        <w:t xml:space="preserve">proje zaman, kapsam, bütçe ve iş planına uyumluluğun kontrolü ile ihtiyaç yönetimi, konfigürasyon yönetimi, süreç modelleme, </w:t>
      </w:r>
      <w:proofErr w:type="gramStart"/>
      <w:r w:rsidRPr="00F24FBB">
        <w:rPr>
          <w:rFonts w:ascii="Times New Roman" w:hAnsi="Times New Roman" w:cs="Times New Roman"/>
          <w:bCs/>
          <w:sz w:val="24"/>
          <w:szCs w:val="24"/>
        </w:rPr>
        <w:t>dokümantasyon</w:t>
      </w:r>
      <w:proofErr w:type="gramEnd"/>
      <w:r w:rsidRPr="00F24FBB">
        <w:rPr>
          <w:rFonts w:ascii="Times New Roman" w:hAnsi="Times New Roman" w:cs="Times New Roman"/>
          <w:bCs/>
          <w:sz w:val="24"/>
          <w:szCs w:val="24"/>
        </w:rPr>
        <w:t xml:space="preserve"> yönetimi, iş listelerinin oluşturulması-işlenmesi, ek geliştirme ve kod yönetimi, test planlama ve yürütme, güvenlik ve yetki yönetimi gibi konularda standartların oluşturulması ile yürütülmesi konusunda sorumludur. </w:t>
      </w:r>
    </w:p>
    <w:p w14:paraId="5A3D5065" w14:textId="77777777" w:rsidR="00DD2C94" w:rsidRPr="00F24FBB" w:rsidRDefault="00DD2C94" w:rsidP="00DD2C94">
      <w:pPr>
        <w:pStyle w:val="SistemALNormal"/>
        <w:rPr>
          <w:rFonts w:ascii="Times New Roman" w:hAnsi="Times New Roman" w:cs="Times New Roman"/>
          <w:bCs/>
          <w:sz w:val="24"/>
          <w:szCs w:val="24"/>
        </w:rPr>
      </w:pPr>
    </w:p>
    <w:p w14:paraId="7D42233B" w14:textId="77777777" w:rsidR="00DD2C94" w:rsidRDefault="00DD2C94" w:rsidP="00DD2C94">
      <w:pPr>
        <w:pStyle w:val="SistemALNormal"/>
        <w:rPr>
          <w:rFonts w:ascii="Times New Roman" w:hAnsi="Times New Roman" w:cs="Times New Roman"/>
          <w:bCs/>
          <w:sz w:val="24"/>
          <w:szCs w:val="24"/>
        </w:rPr>
      </w:pPr>
      <w:r w:rsidRPr="00F24FBB">
        <w:rPr>
          <w:rFonts w:ascii="Times New Roman" w:hAnsi="Times New Roman" w:cs="Times New Roman"/>
          <w:bCs/>
          <w:sz w:val="24"/>
          <w:szCs w:val="24"/>
        </w:rPr>
        <w:t xml:space="preserve">Proje sırasında Müşteri tarafından belirlenecek bağımsız danışmanlık firma/firmaları tarafından kalite </w:t>
      </w:r>
      <w:proofErr w:type="spellStart"/>
      <w:r w:rsidRPr="00F24FBB">
        <w:rPr>
          <w:rFonts w:ascii="Times New Roman" w:hAnsi="Times New Roman" w:cs="Times New Roman"/>
          <w:bCs/>
          <w:sz w:val="24"/>
          <w:szCs w:val="24"/>
        </w:rPr>
        <w:t>kontol</w:t>
      </w:r>
      <w:proofErr w:type="spellEnd"/>
      <w:r w:rsidRPr="00F24FBB">
        <w:rPr>
          <w:rFonts w:ascii="Times New Roman" w:hAnsi="Times New Roman" w:cs="Times New Roman"/>
          <w:bCs/>
          <w:sz w:val="24"/>
          <w:szCs w:val="24"/>
        </w:rPr>
        <w:t xml:space="preserve"> görüşmeleri ve analizleri yapılacaktır. Çözüm Ortağı</w:t>
      </w:r>
      <w:r>
        <w:rPr>
          <w:rFonts w:ascii="Times New Roman" w:hAnsi="Times New Roman" w:cs="Times New Roman"/>
          <w:bCs/>
          <w:sz w:val="24"/>
          <w:szCs w:val="24"/>
        </w:rPr>
        <w:t xml:space="preserve"> </w:t>
      </w:r>
      <w:r w:rsidRPr="00F24FBB">
        <w:rPr>
          <w:rFonts w:ascii="Times New Roman" w:hAnsi="Times New Roman" w:cs="Times New Roman"/>
          <w:bCs/>
          <w:sz w:val="24"/>
          <w:szCs w:val="24"/>
        </w:rPr>
        <w:t>bu kalite kontrol görüşme ve analizleri için gereken bilgiyi paylaşmayı, kalite süreçleri sırasında gereken kaynak tayinini yapmayı, görüşmeler sonucu oluşacak analiz raporlarını incelemeyi ve bulgulara ilişkin eksiklikleri düzeltmeyi taahhüt eder.</w:t>
      </w:r>
    </w:p>
    <w:p w14:paraId="6D4E87E4" w14:textId="77777777" w:rsidR="00DD2C94" w:rsidRPr="00F24FBB" w:rsidRDefault="00DD2C94" w:rsidP="00DD2C94">
      <w:pPr>
        <w:pStyle w:val="SistemALNormal"/>
        <w:rPr>
          <w:rFonts w:ascii="Times New Roman" w:hAnsi="Times New Roman" w:cs="Times New Roman"/>
          <w:bCs/>
          <w:sz w:val="24"/>
          <w:szCs w:val="24"/>
        </w:rPr>
      </w:pPr>
    </w:p>
    <w:p w14:paraId="78C02099" w14:textId="77777777" w:rsidR="00DD2C94" w:rsidRDefault="00DD2C94" w:rsidP="00DD2C94">
      <w:pPr>
        <w:pStyle w:val="SistemALNormal"/>
        <w:rPr>
          <w:rFonts w:ascii="Times New Roman" w:hAnsi="Times New Roman" w:cs="Times New Roman"/>
          <w:bCs/>
          <w:sz w:val="24"/>
          <w:szCs w:val="24"/>
        </w:rPr>
      </w:pPr>
      <w:r w:rsidRPr="00F24FBB">
        <w:rPr>
          <w:rFonts w:ascii="Times New Roman" w:hAnsi="Times New Roman" w:cs="Times New Roman"/>
          <w:bCs/>
          <w:sz w:val="24"/>
          <w:szCs w:val="24"/>
        </w:rPr>
        <w:t xml:space="preserve">Kalite kontrol süreçleri SAP </w:t>
      </w:r>
      <w:proofErr w:type="spellStart"/>
      <w:r w:rsidRPr="00F24FBB">
        <w:rPr>
          <w:rFonts w:ascii="Times New Roman" w:hAnsi="Times New Roman" w:cs="Times New Roman"/>
          <w:bCs/>
          <w:sz w:val="24"/>
          <w:szCs w:val="24"/>
        </w:rPr>
        <w:t>Activate</w:t>
      </w:r>
      <w:proofErr w:type="spellEnd"/>
      <w:r w:rsidRPr="00F24FBB">
        <w:rPr>
          <w:rFonts w:ascii="Times New Roman" w:hAnsi="Times New Roman" w:cs="Times New Roman"/>
          <w:bCs/>
          <w:sz w:val="24"/>
          <w:szCs w:val="24"/>
        </w:rPr>
        <w:t xml:space="preserve"> metodolojisine</w:t>
      </w:r>
      <w:r>
        <w:rPr>
          <w:rFonts w:ascii="Times New Roman" w:hAnsi="Times New Roman" w:cs="Times New Roman"/>
          <w:bCs/>
          <w:sz w:val="24"/>
          <w:szCs w:val="24"/>
        </w:rPr>
        <w:t xml:space="preserve"> </w:t>
      </w:r>
      <w:r w:rsidRPr="00F24FBB">
        <w:rPr>
          <w:rFonts w:ascii="Times New Roman" w:hAnsi="Times New Roman" w:cs="Times New Roman"/>
          <w:bCs/>
          <w:sz w:val="24"/>
          <w:szCs w:val="24"/>
        </w:rPr>
        <w:t xml:space="preserve">uygun olarak fonksiyonel uygunluk, sürdürülebilirlik, performans, uyumluluk, kullanılabilirlik, güvenilirlik, güvenlik, </w:t>
      </w:r>
      <w:proofErr w:type="spellStart"/>
      <w:r w:rsidRPr="00F24FBB">
        <w:rPr>
          <w:rFonts w:ascii="Times New Roman" w:hAnsi="Times New Roman" w:cs="Times New Roman"/>
          <w:bCs/>
          <w:sz w:val="24"/>
          <w:szCs w:val="24"/>
        </w:rPr>
        <w:t>taşınılabilirlik</w:t>
      </w:r>
      <w:proofErr w:type="spellEnd"/>
      <w:r w:rsidRPr="00F24FBB">
        <w:rPr>
          <w:rFonts w:ascii="Times New Roman" w:hAnsi="Times New Roman" w:cs="Times New Roman"/>
          <w:bCs/>
          <w:sz w:val="24"/>
          <w:szCs w:val="24"/>
        </w:rPr>
        <w:t xml:space="preserve"> başlıklarında fonksiyonel ve teknik spesifikasyonların kalite kontrolü yapılacaktır.</w:t>
      </w:r>
    </w:p>
    <w:p w14:paraId="7DAF87A3" w14:textId="77777777" w:rsidR="00DD2C94" w:rsidRPr="00F24FBB" w:rsidRDefault="00DD2C94" w:rsidP="00DD2C94">
      <w:pPr>
        <w:pStyle w:val="SistemALNormal"/>
        <w:rPr>
          <w:rFonts w:ascii="Times New Roman" w:hAnsi="Times New Roman" w:cs="Times New Roman"/>
          <w:bCs/>
          <w:sz w:val="24"/>
          <w:szCs w:val="24"/>
        </w:rPr>
      </w:pPr>
    </w:p>
    <w:p w14:paraId="51F3745F" w14:textId="77777777" w:rsidR="00DD2C94" w:rsidRPr="00F24FBB" w:rsidRDefault="00DD2C94" w:rsidP="00DD2C94">
      <w:pPr>
        <w:spacing w:after="140"/>
        <w:jc w:val="both"/>
        <w:rPr>
          <w:rFonts w:eastAsia="SimSun"/>
          <w:bCs/>
          <w:lang w:val="tr-TR" w:eastAsia="tr-TR"/>
        </w:rPr>
      </w:pPr>
      <w:r w:rsidRPr="00F24FBB">
        <w:rPr>
          <w:rFonts w:eastAsia="SimSun"/>
          <w:bCs/>
          <w:lang w:val="tr-TR" w:eastAsia="tr-TR"/>
        </w:rPr>
        <w:t>Belirleyen Keşif ve Hazırlık (</w:t>
      </w:r>
      <w:proofErr w:type="spellStart"/>
      <w:r w:rsidRPr="00F24FBB">
        <w:rPr>
          <w:rFonts w:eastAsia="SimSun"/>
          <w:bCs/>
          <w:lang w:val="tr-TR" w:eastAsia="tr-TR"/>
        </w:rPr>
        <w:t>Discover</w:t>
      </w:r>
      <w:proofErr w:type="spellEnd"/>
      <w:r w:rsidRPr="00F24FBB">
        <w:rPr>
          <w:rFonts w:eastAsia="SimSun"/>
          <w:bCs/>
          <w:lang w:val="tr-TR" w:eastAsia="tr-TR"/>
        </w:rPr>
        <w:t xml:space="preserve">, </w:t>
      </w:r>
      <w:proofErr w:type="spellStart"/>
      <w:r w:rsidRPr="00F24FBB">
        <w:rPr>
          <w:rFonts w:eastAsia="SimSun"/>
          <w:bCs/>
          <w:lang w:val="tr-TR" w:eastAsia="tr-TR"/>
        </w:rPr>
        <w:t>Prepare</w:t>
      </w:r>
      <w:proofErr w:type="spellEnd"/>
      <w:r w:rsidRPr="00F24FBB">
        <w:rPr>
          <w:rFonts w:eastAsia="SimSun"/>
          <w:bCs/>
          <w:lang w:val="tr-TR" w:eastAsia="tr-TR"/>
        </w:rPr>
        <w:t xml:space="preserve"> </w:t>
      </w:r>
      <w:proofErr w:type="spellStart"/>
      <w:r w:rsidRPr="00F24FBB">
        <w:rPr>
          <w:rFonts w:eastAsia="SimSun"/>
          <w:bCs/>
          <w:lang w:val="tr-TR" w:eastAsia="tr-TR"/>
        </w:rPr>
        <w:t>and</w:t>
      </w:r>
      <w:proofErr w:type="spellEnd"/>
      <w:r w:rsidRPr="00F24FBB">
        <w:rPr>
          <w:rFonts w:eastAsia="SimSun"/>
          <w:bCs/>
          <w:lang w:val="tr-TR" w:eastAsia="tr-TR"/>
        </w:rPr>
        <w:t xml:space="preserve"> </w:t>
      </w:r>
      <w:proofErr w:type="spellStart"/>
      <w:r w:rsidRPr="00F24FBB">
        <w:rPr>
          <w:rFonts w:eastAsia="SimSun"/>
          <w:bCs/>
          <w:lang w:val="tr-TR" w:eastAsia="tr-TR"/>
        </w:rPr>
        <w:t>Explore</w:t>
      </w:r>
      <w:proofErr w:type="spellEnd"/>
      <w:r w:rsidRPr="00F24FBB">
        <w:rPr>
          <w:rFonts w:eastAsia="SimSun"/>
          <w:bCs/>
          <w:lang w:val="tr-TR" w:eastAsia="tr-TR"/>
        </w:rPr>
        <w:t>) aşamalarında kalite, özellikle çıktıların durumu izlenerek ve incelemeler yapılarak kontrol edilecektir. Bu yöntemlere “statik testler” denir.</w:t>
      </w:r>
    </w:p>
    <w:p w14:paraId="03C4399B" w14:textId="77777777" w:rsidR="00DD2C94" w:rsidRPr="00F24FBB" w:rsidRDefault="00DD2C94" w:rsidP="00DD2C94">
      <w:pPr>
        <w:spacing w:after="140"/>
        <w:jc w:val="both"/>
        <w:rPr>
          <w:rFonts w:eastAsia="SimSun"/>
          <w:bCs/>
          <w:lang w:val="tr-TR" w:eastAsia="tr-TR"/>
        </w:rPr>
      </w:pPr>
      <w:r w:rsidRPr="00F24FBB">
        <w:rPr>
          <w:rFonts w:eastAsia="SimSun"/>
          <w:bCs/>
          <w:lang w:val="tr-TR" w:eastAsia="tr-TR"/>
        </w:rPr>
        <w:t>Gerçekleştirme aşamasında bireysel fonksiyonların ve süreçlerin kalitesinin kontrol edilip ölçülebildiği test senaryoları yürütülecek olup, bu yöntemlere “dinamik testler” denir</w:t>
      </w:r>
      <w:r>
        <w:rPr>
          <w:rFonts w:eastAsia="SimSun"/>
          <w:bCs/>
          <w:lang w:val="tr-TR" w:eastAsia="tr-TR"/>
        </w:rPr>
        <w:t>.</w:t>
      </w:r>
    </w:p>
    <w:p w14:paraId="19E2A1AA" w14:textId="77777777" w:rsidR="00DD2C94" w:rsidRPr="00F24FBB" w:rsidRDefault="00DD2C94" w:rsidP="00DD2C94">
      <w:pPr>
        <w:spacing w:after="140"/>
        <w:jc w:val="both"/>
        <w:rPr>
          <w:rFonts w:eastAsia="SimSun"/>
          <w:bCs/>
          <w:lang w:val="tr-TR" w:eastAsia="tr-TR"/>
        </w:rPr>
      </w:pPr>
      <w:r w:rsidRPr="00F24FBB">
        <w:rPr>
          <w:rFonts w:eastAsia="SimSun"/>
          <w:bCs/>
          <w:lang w:val="tr-TR" w:eastAsia="tr-TR"/>
        </w:rPr>
        <w:t xml:space="preserve">İdeal olarak, her proje aşaması bir Kalite Kapısı (QG) kontrolü ile tamamlanır. Bu, ilgili proje aşamasında tanımlanan çıktıların ve kriterlerin fiilen karşılanmasını ve başarıyla tamamlanmasını sağlar. Proje sırasında </w:t>
      </w:r>
      <w:proofErr w:type="spellStart"/>
      <w:r w:rsidRPr="00F24FBB">
        <w:rPr>
          <w:rFonts w:eastAsia="SimSun"/>
          <w:bCs/>
          <w:lang w:val="tr-TR" w:eastAsia="tr-TR"/>
        </w:rPr>
        <w:t>Activate</w:t>
      </w:r>
      <w:proofErr w:type="spellEnd"/>
      <w:r w:rsidRPr="00F24FBB">
        <w:rPr>
          <w:rFonts w:eastAsia="SimSun"/>
          <w:bCs/>
          <w:lang w:val="tr-TR" w:eastAsia="tr-TR"/>
        </w:rPr>
        <w:t xml:space="preserve"> metodolojisine uygun; keşif, analiz, gerçekleştirme, kurulum ve canlı geçiş safhalarında olmak üzere 5 Kalite Kapısı kontrolü yapılacaktır.</w:t>
      </w:r>
    </w:p>
    <w:p w14:paraId="65CB8D54" w14:textId="2EB6CD94"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bookmarkStart w:id="6" w:name="_Ref372581418"/>
      <w:bookmarkStart w:id="7" w:name="_Toc408164582"/>
      <w:bookmarkStart w:id="8" w:name="_Toc410904876"/>
      <w:r w:rsidRPr="00C56C18">
        <w:rPr>
          <w:b/>
          <w:bCs/>
          <w:color w:val="000000" w:themeColor="text1"/>
          <w:u w:val="single"/>
          <w:lang w:val="tr-TR"/>
        </w:rPr>
        <w:t>Proje Ekibi</w:t>
      </w:r>
      <w:bookmarkEnd w:id="6"/>
      <w:bookmarkEnd w:id="7"/>
      <w:bookmarkEnd w:id="8"/>
      <w:r w:rsidRPr="00C56C18">
        <w:rPr>
          <w:b/>
          <w:bCs/>
          <w:color w:val="000000" w:themeColor="text1"/>
          <w:u w:val="single"/>
          <w:lang w:val="tr-TR"/>
        </w:rPr>
        <w:t xml:space="preserve"> </w:t>
      </w:r>
    </w:p>
    <w:p w14:paraId="4CF9BE7C" w14:textId="77777777" w:rsidR="00DD2C94" w:rsidRPr="00074E7A" w:rsidRDefault="00DD2C94" w:rsidP="00DD2C94">
      <w:pPr>
        <w:spacing w:after="140"/>
        <w:jc w:val="both"/>
        <w:rPr>
          <w:rFonts w:eastAsia="SimSun"/>
          <w:b/>
          <w:lang w:val="tr-TR" w:eastAsia="tr-TR"/>
        </w:rPr>
      </w:pPr>
      <w:r w:rsidRPr="00074E7A">
        <w:rPr>
          <w:rFonts w:eastAsia="SimSun"/>
          <w:b/>
          <w:lang w:val="tr-TR" w:eastAsia="tr-TR"/>
        </w:rPr>
        <w:t xml:space="preserve">SAP implementasyon projelerinin başarısı Müşteri ve Çözüm Ortağı tarafındaki gerekli niteliklere ve bilgiye sahip ekip üyelerinin varlığına bağlıdır ve her bir alan ayrı uzmanlık ve deneyim gerektirmektedir. </w:t>
      </w:r>
    </w:p>
    <w:p w14:paraId="240D7543" w14:textId="77777777" w:rsidR="00DD2C94" w:rsidRPr="00C56C18" w:rsidRDefault="00DD2C94" w:rsidP="00DD2C94">
      <w:pPr>
        <w:spacing w:after="140"/>
        <w:jc w:val="both"/>
        <w:rPr>
          <w:rFonts w:eastAsia="SimSun"/>
          <w:bCs/>
          <w:lang w:val="tr-TR" w:eastAsia="tr-TR"/>
        </w:rPr>
      </w:pPr>
      <w:r w:rsidRPr="00C56C18">
        <w:rPr>
          <w:rFonts w:eastAsia="SimSun"/>
          <w:bCs/>
          <w:lang w:val="tr-TR" w:eastAsia="tr-TR"/>
        </w:rPr>
        <w:t>Müşteri proje ekibinin, önceden tanımlanan Roller ve Sorumlulukları proje sırasında gerçekleştirerek edindiği değerli bilgileri, projenin başarılı bir şekilde tamamlanmasına olanak tanırken aynı zamanda dönüşüm tamamlandıktan ve canlı kullanıma geçildikten sonra da sürecin başarılı bir şekilde yürütülmesini sağlar. Çözüm Ortağı proje üyelerinin bilgi ve deneyimi, müşterinin proje ekibine yalnızca proje sırasında yakın iş birliği yolu ve ortak çalışma modelleri ile tam olarak aktarılabilir.</w:t>
      </w:r>
    </w:p>
    <w:p w14:paraId="19586D0D" w14:textId="3CBD8E18" w:rsidR="00DD2C94" w:rsidRPr="00C56C18" w:rsidRDefault="00DD2C94" w:rsidP="00DD2C94">
      <w:pPr>
        <w:spacing w:after="140"/>
        <w:jc w:val="both"/>
        <w:rPr>
          <w:rFonts w:eastAsia="SimSun"/>
          <w:bCs/>
          <w:lang w:val="tr-TR" w:eastAsia="tr-TR"/>
        </w:rPr>
      </w:pPr>
      <w:r w:rsidRPr="00C56C18">
        <w:rPr>
          <w:rFonts w:eastAsia="SimSun"/>
          <w:bCs/>
          <w:lang w:val="tr-TR" w:eastAsia="tr-TR"/>
        </w:rPr>
        <w:t>Müşteri ve Çözüm Ortağı ekipleri aşağıdaki tablolarda tanımlanmıştır: Personel sayısı, tahminlere dayalı olarak hesaplanır ve Proje sırasındaki iş yüküne ve gereksinimlere göre değişiklik gösterebilir. Proje Hazırlık Fazında, Müşteri ve Çözüm Ortağı Proje Yöneticileri rolleri ve atamaları neticelendirmiş, ilgili proje ekip üyelerinin “</w:t>
      </w:r>
      <w:proofErr w:type="spellStart"/>
      <w:r w:rsidRPr="00C56C18">
        <w:rPr>
          <w:rFonts w:eastAsia="SimSun"/>
          <w:bCs/>
          <w:lang w:val="tr-TR" w:eastAsia="tr-TR"/>
        </w:rPr>
        <w:t>onboarding</w:t>
      </w:r>
      <w:proofErr w:type="spellEnd"/>
      <w:r w:rsidRPr="00C56C18">
        <w:rPr>
          <w:rFonts w:eastAsia="SimSun"/>
          <w:bCs/>
          <w:lang w:val="tr-TR" w:eastAsia="tr-TR"/>
        </w:rPr>
        <w:t>” planlarını hazırlamış olacaklardır.</w:t>
      </w:r>
    </w:p>
    <w:p w14:paraId="705C45DD" w14:textId="77777777" w:rsidR="00DD2C94" w:rsidRPr="009B0B8D" w:rsidRDefault="00DD2C94" w:rsidP="00E85AA2">
      <w:pPr>
        <w:pStyle w:val="ListeParagraf"/>
        <w:keepNext/>
        <w:keepLines/>
        <w:numPr>
          <w:ilvl w:val="0"/>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bookmarkStart w:id="9" w:name="_Toc408164583"/>
      <w:bookmarkStart w:id="10" w:name="_Toc410904877"/>
    </w:p>
    <w:p w14:paraId="1EF12DB1" w14:textId="77777777" w:rsidR="00DD2C94" w:rsidRPr="009B0B8D" w:rsidRDefault="00DD2C94" w:rsidP="00E85AA2">
      <w:pPr>
        <w:pStyle w:val="ListeParagraf"/>
        <w:keepNext/>
        <w:keepLines/>
        <w:numPr>
          <w:ilvl w:val="0"/>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p>
    <w:p w14:paraId="2572A343"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p>
    <w:p w14:paraId="39EE1184"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p>
    <w:p w14:paraId="7D22B610"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p>
    <w:p w14:paraId="37AF7E19"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p>
    <w:p w14:paraId="62854957"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Theme="majorEastAsia" w:hAnsi="Open Sans" w:cs="Open Sans"/>
          <w:b/>
          <w:bCs/>
          <w:vanish/>
          <w:color w:val="000000" w:themeColor="text1"/>
          <w:sz w:val="16"/>
          <w:szCs w:val="16"/>
          <w:lang w:val="tr-TR" w:eastAsia="tr-TR"/>
        </w:rPr>
      </w:pPr>
    </w:p>
    <w:p w14:paraId="067D2FAA" w14:textId="35F96C73" w:rsidR="00DD2C94" w:rsidRPr="00224266" w:rsidRDefault="00DD2C94" w:rsidP="00224266">
      <w:pPr>
        <w:pStyle w:val="Balk3"/>
        <w:numPr>
          <w:ilvl w:val="2"/>
          <w:numId w:val="0"/>
        </w:numPr>
        <w:spacing w:before="120" w:after="120" w:line="259" w:lineRule="auto"/>
        <w:ind w:left="1428" w:hanging="720"/>
        <w:contextualSpacing/>
        <w:jc w:val="both"/>
        <w:rPr>
          <w:rFonts w:eastAsia="SimSun" w:cs="Times New Roman"/>
          <w:b/>
          <w:color w:val="auto"/>
          <w:sz w:val="24"/>
          <w:szCs w:val="24"/>
          <w:lang w:val="tr-TR" w:eastAsia="tr-TR"/>
        </w:rPr>
      </w:pPr>
      <w:r w:rsidRPr="00C56C18">
        <w:rPr>
          <w:rFonts w:eastAsia="SimSun" w:cs="Times New Roman"/>
          <w:b/>
          <w:color w:val="auto"/>
          <w:sz w:val="24"/>
          <w:szCs w:val="24"/>
          <w:lang w:val="tr-TR" w:eastAsia="tr-TR"/>
        </w:rPr>
        <w:t xml:space="preserve">Proje Ekibi – </w:t>
      </w:r>
      <w:bookmarkStart w:id="11" w:name="_Toc408164584"/>
      <w:bookmarkStart w:id="12" w:name="_Toc410904878"/>
      <w:bookmarkEnd w:id="9"/>
      <w:bookmarkEnd w:id="10"/>
      <w:r w:rsidRPr="00C56C18">
        <w:rPr>
          <w:rFonts w:eastAsia="SimSun" w:cs="Times New Roman"/>
          <w:b/>
          <w:color w:val="auto"/>
          <w:sz w:val="24"/>
          <w:szCs w:val="24"/>
          <w:lang w:val="tr-TR" w:eastAsia="tr-TR"/>
        </w:rPr>
        <w:t xml:space="preserve">Müşteri </w:t>
      </w:r>
    </w:p>
    <w:tbl>
      <w:tblPr>
        <w:tblW w:w="6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5"/>
      </w:tblGrid>
      <w:tr w:rsidR="00A12433" w:rsidRPr="009B0B8D" w14:paraId="01E6E070" w14:textId="77777777" w:rsidTr="00A12433">
        <w:trPr>
          <w:trHeight w:val="284"/>
          <w:tblHeader/>
          <w:jc w:val="center"/>
        </w:trPr>
        <w:tc>
          <w:tcPr>
            <w:tcW w:w="6465" w:type="dxa"/>
            <w:shd w:val="clear" w:color="auto" w:fill="FFC000"/>
            <w:hideMark/>
          </w:tcPr>
          <w:p w14:paraId="0B9A3BD1" w14:textId="77777777" w:rsidR="00A12433" w:rsidRPr="009B0B8D" w:rsidRDefault="00A12433" w:rsidP="00023CED">
            <w:pPr>
              <w:jc w:val="center"/>
              <w:rPr>
                <w:rFonts w:ascii="Open Sans" w:eastAsia="SimSun" w:hAnsi="Open Sans" w:cs="Open Sans"/>
                <w:b/>
                <w:bCs/>
                <w:color w:val="000000"/>
                <w:sz w:val="16"/>
                <w:szCs w:val="16"/>
                <w:lang w:val="tr-TR" w:eastAsia="tr-TR"/>
              </w:rPr>
            </w:pPr>
            <w:r w:rsidRPr="009B0B8D">
              <w:rPr>
                <w:rFonts w:ascii="Open Sans" w:eastAsia="SimSun" w:hAnsi="Open Sans" w:cs="Open Sans"/>
                <w:b/>
                <w:color w:val="000000"/>
                <w:sz w:val="16"/>
                <w:szCs w:val="16"/>
                <w:lang w:val="tr-TR" w:eastAsia="tr-TR"/>
              </w:rPr>
              <w:t>Rol Tanımı</w:t>
            </w:r>
          </w:p>
        </w:tc>
      </w:tr>
      <w:tr w:rsidR="00A12433" w:rsidRPr="009B0B8D" w14:paraId="178C2814" w14:textId="77777777" w:rsidTr="00224266">
        <w:trPr>
          <w:trHeight w:val="245"/>
          <w:jc w:val="center"/>
        </w:trPr>
        <w:tc>
          <w:tcPr>
            <w:tcW w:w="6465" w:type="dxa"/>
            <w:shd w:val="clear" w:color="auto" w:fill="auto"/>
            <w:noWrap/>
            <w:hideMark/>
          </w:tcPr>
          <w:p w14:paraId="113CE0D0" w14:textId="77777777" w:rsidR="00A12433" w:rsidRPr="009B0B8D" w:rsidRDefault="00A12433" w:rsidP="00023CED">
            <w:pPr>
              <w:outlineLvl w:val="0"/>
              <w:rPr>
                <w:rFonts w:ascii="Open Sans" w:eastAsia="SimSun" w:hAnsi="Open Sans" w:cs="Open Sans"/>
                <w:color w:val="000000"/>
                <w:sz w:val="16"/>
                <w:szCs w:val="16"/>
                <w:lang w:val="tr-TR" w:eastAsia="tr-TR"/>
              </w:rPr>
            </w:pPr>
            <w:bookmarkStart w:id="13" w:name="_Hlk162101673"/>
            <w:r w:rsidRPr="009B0B8D">
              <w:rPr>
                <w:rFonts w:ascii="Open Sans" w:eastAsia="SimSun" w:hAnsi="Open Sans" w:cs="Open Sans"/>
                <w:color w:val="000000"/>
                <w:sz w:val="16"/>
                <w:szCs w:val="16"/>
                <w:lang w:val="tr-TR" w:eastAsia="tr-TR"/>
              </w:rPr>
              <w:t>Proje Sponsoru</w:t>
            </w:r>
          </w:p>
        </w:tc>
      </w:tr>
      <w:tr w:rsidR="00A12433" w:rsidRPr="009B0B8D" w14:paraId="50370256" w14:textId="77777777" w:rsidTr="00224266">
        <w:trPr>
          <w:trHeight w:val="379"/>
          <w:jc w:val="center"/>
        </w:trPr>
        <w:tc>
          <w:tcPr>
            <w:tcW w:w="6465" w:type="dxa"/>
            <w:shd w:val="clear" w:color="auto" w:fill="auto"/>
            <w:noWrap/>
          </w:tcPr>
          <w:p w14:paraId="76EA3D49" w14:textId="77777777" w:rsidR="00A12433" w:rsidRPr="009B0B8D" w:rsidRDefault="00A12433" w:rsidP="00023CED">
            <w:pPr>
              <w:rPr>
                <w:rFonts w:ascii="Open Sans" w:eastAsia="SimSun" w:hAnsi="Open Sans" w:cs="Open Sans"/>
                <w:color w:val="000000"/>
                <w:sz w:val="16"/>
                <w:szCs w:val="16"/>
                <w:lang w:val="tr-TR" w:eastAsia="tr-TR"/>
              </w:rPr>
            </w:pPr>
            <w:r>
              <w:rPr>
                <w:rFonts w:ascii="Open Sans" w:eastAsia="SimSun" w:hAnsi="Open Sans" w:cs="Open Sans"/>
                <w:color w:val="000000"/>
                <w:sz w:val="16"/>
                <w:szCs w:val="16"/>
                <w:lang w:val="tr-TR" w:eastAsia="tr-TR"/>
              </w:rPr>
              <w:t>Program Yöneticisi</w:t>
            </w:r>
          </w:p>
        </w:tc>
      </w:tr>
      <w:tr w:rsidR="00A12433" w:rsidRPr="009B0B8D" w14:paraId="4010C1B9" w14:textId="77777777" w:rsidTr="00A12433">
        <w:trPr>
          <w:trHeight w:val="284"/>
          <w:jc w:val="center"/>
        </w:trPr>
        <w:tc>
          <w:tcPr>
            <w:tcW w:w="6465" w:type="dxa"/>
            <w:shd w:val="clear" w:color="auto" w:fill="auto"/>
            <w:noWrap/>
            <w:hideMark/>
          </w:tcPr>
          <w:p w14:paraId="69617834" w14:textId="77777777" w:rsidR="00A12433" w:rsidRPr="009B0B8D" w:rsidRDefault="00A12433" w:rsidP="00023CED">
            <w:pPr>
              <w:rPr>
                <w:rFonts w:ascii="Open Sans" w:eastAsia="SimSun" w:hAnsi="Open Sans" w:cs="Open Sans"/>
                <w:color w:val="000000"/>
                <w:sz w:val="16"/>
                <w:szCs w:val="16"/>
                <w:lang w:val="tr-TR" w:eastAsia="tr-TR"/>
              </w:rPr>
            </w:pPr>
            <w:r w:rsidRPr="009B0B8D">
              <w:rPr>
                <w:rFonts w:ascii="Open Sans" w:eastAsia="SimSun" w:hAnsi="Open Sans" w:cs="Open Sans"/>
                <w:color w:val="000000"/>
                <w:sz w:val="16"/>
                <w:szCs w:val="16"/>
                <w:lang w:val="tr-TR" w:eastAsia="tr-TR"/>
              </w:rPr>
              <w:t>Proje Yöneticisi</w:t>
            </w:r>
          </w:p>
        </w:tc>
      </w:tr>
      <w:bookmarkEnd w:id="13"/>
      <w:tr w:rsidR="00A12433" w:rsidRPr="009B0B8D" w14:paraId="4F8EEE9A" w14:textId="77777777" w:rsidTr="00A12433">
        <w:trPr>
          <w:trHeight w:val="284"/>
          <w:jc w:val="center"/>
        </w:trPr>
        <w:tc>
          <w:tcPr>
            <w:tcW w:w="6465" w:type="dxa"/>
            <w:shd w:val="clear" w:color="auto" w:fill="auto"/>
            <w:noWrap/>
            <w:hideMark/>
          </w:tcPr>
          <w:p w14:paraId="7738FB9C" w14:textId="77777777" w:rsidR="00A12433" w:rsidRPr="009B0B8D" w:rsidRDefault="00A12433" w:rsidP="00023CED">
            <w:pPr>
              <w:rPr>
                <w:rFonts w:ascii="Open Sans" w:eastAsia="SimSun" w:hAnsi="Open Sans" w:cs="Open Sans"/>
                <w:color w:val="000000"/>
                <w:sz w:val="16"/>
                <w:szCs w:val="16"/>
                <w:lang w:val="tr-TR" w:eastAsia="tr-TR"/>
              </w:rPr>
            </w:pPr>
            <w:r>
              <w:rPr>
                <w:rFonts w:ascii="Open Sans" w:eastAsia="SimSun" w:hAnsi="Open Sans" w:cs="Open Sans"/>
                <w:color w:val="000000"/>
                <w:sz w:val="16"/>
                <w:szCs w:val="16"/>
                <w:lang w:val="tr-TR" w:eastAsia="tr-TR"/>
              </w:rPr>
              <w:t>Müşteri</w:t>
            </w:r>
            <w:r w:rsidRPr="009B0B8D">
              <w:rPr>
                <w:rFonts w:ascii="Open Sans" w:eastAsia="SimSun" w:hAnsi="Open Sans" w:cs="Open Sans"/>
                <w:color w:val="000000"/>
                <w:sz w:val="16"/>
                <w:szCs w:val="16"/>
                <w:lang w:val="tr-TR" w:eastAsia="tr-TR"/>
              </w:rPr>
              <w:t xml:space="preserve"> Süreç Sahibi (BPO)</w:t>
            </w:r>
          </w:p>
        </w:tc>
      </w:tr>
      <w:tr w:rsidR="00A12433" w:rsidRPr="009B0B8D" w14:paraId="5305CAC8" w14:textId="77777777" w:rsidTr="00A12433">
        <w:trPr>
          <w:trHeight w:val="284"/>
          <w:jc w:val="center"/>
        </w:trPr>
        <w:tc>
          <w:tcPr>
            <w:tcW w:w="6465" w:type="dxa"/>
            <w:shd w:val="clear" w:color="auto" w:fill="auto"/>
            <w:noWrap/>
          </w:tcPr>
          <w:p w14:paraId="3964655C" w14:textId="77777777" w:rsidR="00A12433" w:rsidRPr="001647B2" w:rsidRDefault="00A12433" w:rsidP="00023CED">
            <w:pPr>
              <w:pStyle w:val="SistemALNormal"/>
              <w:rPr>
                <w:color w:val="000000"/>
              </w:rPr>
            </w:pPr>
          </w:p>
          <w:p w14:paraId="5B9144F9" w14:textId="1FD6FF16" w:rsidR="00A12433" w:rsidRPr="009B0B8D" w:rsidRDefault="00A12433" w:rsidP="00023CED">
            <w:pPr>
              <w:rPr>
                <w:rFonts w:ascii="Open Sans" w:eastAsia="SimSun" w:hAnsi="Open Sans" w:cs="Open Sans"/>
                <w:color w:val="000000"/>
                <w:sz w:val="16"/>
                <w:szCs w:val="16"/>
                <w:lang w:val="tr-TR" w:eastAsia="tr-TR"/>
              </w:rPr>
            </w:pPr>
            <w:r w:rsidRPr="001647B2">
              <w:rPr>
                <w:rFonts w:ascii="Open Sans" w:eastAsia="SimSun" w:hAnsi="Open Sans" w:cs="Open Sans"/>
                <w:color w:val="000000"/>
                <w:sz w:val="16"/>
                <w:szCs w:val="16"/>
                <w:lang w:val="tr-TR" w:eastAsia="tr-TR"/>
              </w:rPr>
              <w:t>Teknik Mimari, Güvenlik Sorumlusu</w:t>
            </w:r>
          </w:p>
        </w:tc>
      </w:tr>
      <w:tr w:rsidR="00A12433" w:rsidRPr="009B0B8D" w14:paraId="621B4402" w14:textId="77777777" w:rsidTr="00A12433">
        <w:trPr>
          <w:trHeight w:val="284"/>
          <w:jc w:val="center"/>
        </w:trPr>
        <w:tc>
          <w:tcPr>
            <w:tcW w:w="6465" w:type="dxa"/>
            <w:shd w:val="clear" w:color="auto" w:fill="auto"/>
            <w:noWrap/>
            <w:hideMark/>
          </w:tcPr>
          <w:p w14:paraId="20414F9F" w14:textId="77777777" w:rsidR="00A12433" w:rsidRPr="009B0B8D" w:rsidRDefault="00A12433" w:rsidP="00023CED">
            <w:pPr>
              <w:rPr>
                <w:rFonts w:ascii="Open Sans" w:eastAsia="SimSun" w:hAnsi="Open Sans" w:cs="Open Sans"/>
                <w:color w:val="000000"/>
                <w:sz w:val="16"/>
                <w:szCs w:val="16"/>
                <w:lang w:val="tr-TR" w:eastAsia="tr-TR"/>
              </w:rPr>
            </w:pPr>
            <w:r w:rsidRPr="009B0B8D">
              <w:rPr>
                <w:rFonts w:ascii="Open Sans" w:eastAsia="SimSun" w:hAnsi="Open Sans" w:cs="Open Sans"/>
                <w:color w:val="000000"/>
                <w:sz w:val="16"/>
                <w:szCs w:val="16"/>
                <w:lang w:val="tr-TR" w:eastAsia="tr-TR"/>
              </w:rPr>
              <w:t>Anahtar Kullanıcılar (</w:t>
            </w:r>
            <w:proofErr w:type="spellStart"/>
            <w:r w:rsidRPr="009B0B8D">
              <w:rPr>
                <w:rFonts w:ascii="Open Sans" w:eastAsia="SimSun" w:hAnsi="Open Sans" w:cs="Open Sans"/>
                <w:color w:val="000000"/>
                <w:sz w:val="16"/>
                <w:szCs w:val="16"/>
                <w:lang w:val="tr-TR" w:eastAsia="tr-TR"/>
              </w:rPr>
              <w:t>power</w:t>
            </w:r>
            <w:proofErr w:type="spellEnd"/>
            <w:r w:rsidRPr="009B0B8D">
              <w:rPr>
                <w:rFonts w:ascii="Open Sans" w:eastAsia="SimSun" w:hAnsi="Open Sans" w:cs="Open Sans"/>
                <w:color w:val="000000"/>
                <w:sz w:val="16"/>
                <w:szCs w:val="16"/>
                <w:lang w:val="tr-TR" w:eastAsia="tr-TR"/>
              </w:rPr>
              <w:t xml:space="preserve"> </w:t>
            </w:r>
            <w:proofErr w:type="spellStart"/>
            <w:r w:rsidRPr="009B0B8D">
              <w:rPr>
                <w:rFonts w:ascii="Open Sans" w:eastAsia="SimSun" w:hAnsi="Open Sans" w:cs="Open Sans"/>
                <w:color w:val="000000"/>
                <w:sz w:val="16"/>
                <w:szCs w:val="16"/>
                <w:lang w:val="tr-TR" w:eastAsia="tr-TR"/>
              </w:rPr>
              <w:t>user</w:t>
            </w:r>
            <w:proofErr w:type="spellEnd"/>
            <w:r w:rsidRPr="009B0B8D">
              <w:rPr>
                <w:rFonts w:ascii="Open Sans" w:eastAsia="SimSun" w:hAnsi="Open Sans" w:cs="Open Sans"/>
                <w:color w:val="000000"/>
                <w:sz w:val="16"/>
                <w:szCs w:val="16"/>
                <w:lang w:val="tr-TR" w:eastAsia="tr-TR"/>
              </w:rPr>
              <w:t>)</w:t>
            </w:r>
            <w:r>
              <w:rPr>
                <w:rFonts w:ascii="Open Sans" w:eastAsia="SimSun" w:hAnsi="Open Sans" w:cs="Open Sans"/>
                <w:color w:val="000000"/>
                <w:sz w:val="16"/>
                <w:szCs w:val="16"/>
                <w:lang w:val="tr-TR" w:eastAsia="tr-TR"/>
              </w:rPr>
              <w:t xml:space="preserve"> </w:t>
            </w:r>
            <w:r w:rsidRPr="009B0B8D">
              <w:rPr>
                <w:rFonts w:ascii="Open Sans" w:eastAsia="SimSun" w:hAnsi="Open Sans" w:cs="Open Sans"/>
                <w:color w:val="000000"/>
                <w:sz w:val="16"/>
                <w:szCs w:val="16"/>
                <w:lang w:val="tr-TR" w:eastAsia="tr-TR"/>
              </w:rPr>
              <w:t xml:space="preserve">/ </w:t>
            </w:r>
            <w:r>
              <w:rPr>
                <w:rFonts w:ascii="Open Sans" w:eastAsia="SimSun" w:hAnsi="Open Sans" w:cs="Open Sans"/>
                <w:color w:val="000000"/>
                <w:sz w:val="16"/>
                <w:szCs w:val="16"/>
                <w:lang w:val="tr-TR" w:eastAsia="tr-TR"/>
              </w:rPr>
              <w:t>Veri</w:t>
            </w:r>
            <w:r w:rsidRPr="009B0B8D">
              <w:rPr>
                <w:rFonts w:ascii="Open Sans" w:eastAsia="SimSun" w:hAnsi="Open Sans" w:cs="Open Sans"/>
                <w:color w:val="000000"/>
                <w:sz w:val="16"/>
                <w:szCs w:val="16"/>
                <w:lang w:val="tr-TR" w:eastAsia="tr-TR"/>
              </w:rPr>
              <w:t xml:space="preserve"> Sahipleri</w:t>
            </w:r>
          </w:p>
        </w:tc>
      </w:tr>
      <w:tr w:rsidR="00A12433" w:rsidRPr="009B0B8D" w14:paraId="6A336EB5" w14:textId="77777777" w:rsidTr="00A12433">
        <w:trPr>
          <w:trHeight w:val="284"/>
          <w:jc w:val="center"/>
        </w:trPr>
        <w:tc>
          <w:tcPr>
            <w:tcW w:w="6465" w:type="dxa"/>
            <w:shd w:val="clear" w:color="auto" w:fill="auto"/>
            <w:noWrap/>
          </w:tcPr>
          <w:p w14:paraId="4B0CE37B" w14:textId="77777777" w:rsidR="00A12433" w:rsidRPr="009B0B8D" w:rsidRDefault="00A12433" w:rsidP="00023CED">
            <w:pPr>
              <w:rPr>
                <w:rFonts w:ascii="Open Sans" w:eastAsia="SimSun" w:hAnsi="Open Sans" w:cs="Open Sans"/>
                <w:color w:val="000000"/>
                <w:sz w:val="16"/>
                <w:szCs w:val="16"/>
                <w:lang w:val="tr-TR" w:eastAsia="tr-TR"/>
              </w:rPr>
            </w:pPr>
            <w:r w:rsidRPr="00B7333B">
              <w:rPr>
                <w:rFonts w:ascii="Open Sans" w:eastAsia="SimSun" w:hAnsi="Open Sans" w:cs="Open Sans"/>
                <w:color w:val="000000"/>
                <w:sz w:val="16"/>
                <w:szCs w:val="16"/>
                <w:lang w:val="tr-TR" w:eastAsia="tr-TR"/>
              </w:rPr>
              <w:t>Yazılım Ekip Lideri</w:t>
            </w:r>
          </w:p>
        </w:tc>
      </w:tr>
      <w:tr w:rsidR="00A12433" w:rsidRPr="009B0B8D" w14:paraId="4FDBE31C" w14:textId="77777777" w:rsidTr="00A12433">
        <w:trPr>
          <w:trHeight w:val="284"/>
          <w:jc w:val="center"/>
        </w:trPr>
        <w:tc>
          <w:tcPr>
            <w:tcW w:w="6465" w:type="dxa"/>
            <w:shd w:val="clear" w:color="auto" w:fill="auto"/>
            <w:noWrap/>
          </w:tcPr>
          <w:p w14:paraId="522B1090" w14:textId="77777777" w:rsidR="00A12433" w:rsidRPr="009B0B8D" w:rsidRDefault="00A12433" w:rsidP="00023CED">
            <w:pPr>
              <w:rPr>
                <w:rFonts w:ascii="Open Sans" w:eastAsia="SimSun" w:hAnsi="Open Sans" w:cs="Open Sans"/>
                <w:color w:val="000000"/>
                <w:sz w:val="16"/>
                <w:szCs w:val="16"/>
                <w:lang w:val="tr-TR" w:eastAsia="tr-TR"/>
              </w:rPr>
            </w:pPr>
            <w:r w:rsidRPr="00B7333B">
              <w:rPr>
                <w:rFonts w:ascii="Open Sans" w:eastAsia="SimSun" w:hAnsi="Open Sans" w:cs="Open Sans"/>
                <w:color w:val="000000"/>
                <w:sz w:val="16"/>
                <w:szCs w:val="16"/>
                <w:lang w:val="tr-TR" w:eastAsia="tr-TR"/>
              </w:rPr>
              <w:t xml:space="preserve">Yazılım </w:t>
            </w:r>
            <w:r>
              <w:rPr>
                <w:rFonts w:ascii="Open Sans" w:eastAsia="SimSun" w:hAnsi="Open Sans" w:cs="Open Sans"/>
                <w:color w:val="000000"/>
                <w:sz w:val="16"/>
                <w:szCs w:val="16"/>
                <w:lang w:val="tr-TR" w:eastAsia="tr-TR"/>
              </w:rPr>
              <w:t>Uzmanı</w:t>
            </w:r>
          </w:p>
        </w:tc>
      </w:tr>
      <w:tr w:rsidR="00A12433" w:rsidRPr="009B0B8D" w14:paraId="5822638E" w14:textId="77777777" w:rsidTr="00A12433">
        <w:trPr>
          <w:trHeight w:val="284"/>
          <w:jc w:val="center"/>
        </w:trPr>
        <w:tc>
          <w:tcPr>
            <w:tcW w:w="6465" w:type="dxa"/>
            <w:shd w:val="clear" w:color="auto" w:fill="auto"/>
            <w:noWrap/>
          </w:tcPr>
          <w:p w14:paraId="41A482C9" w14:textId="77777777" w:rsidR="00A12433" w:rsidRPr="009B0B8D" w:rsidRDefault="00A12433" w:rsidP="00023CED">
            <w:pPr>
              <w:rPr>
                <w:rFonts w:ascii="Open Sans" w:eastAsia="SimSun" w:hAnsi="Open Sans" w:cs="Open Sans"/>
                <w:color w:val="000000"/>
                <w:sz w:val="16"/>
                <w:szCs w:val="16"/>
                <w:lang w:val="tr-TR" w:eastAsia="tr-TR"/>
              </w:rPr>
            </w:pPr>
            <w:r w:rsidRPr="00B7333B">
              <w:rPr>
                <w:rFonts w:ascii="Open Sans" w:eastAsia="SimSun" w:hAnsi="Open Sans" w:cs="Open Sans"/>
                <w:color w:val="000000"/>
                <w:sz w:val="16"/>
                <w:szCs w:val="16"/>
                <w:lang w:val="tr-TR" w:eastAsia="tr-TR"/>
              </w:rPr>
              <w:t>Süreç Yönetimi Sorumlusu</w:t>
            </w:r>
          </w:p>
        </w:tc>
      </w:tr>
      <w:tr w:rsidR="00A12433" w:rsidRPr="009B0B8D" w14:paraId="42A70326" w14:textId="77777777" w:rsidTr="00A12433">
        <w:trPr>
          <w:trHeight w:val="284"/>
          <w:jc w:val="center"/>
        </w:trPr>
        <w:tc>
          <w:tcPr>
            <w:tcW w:w="6465" w:type="dxa"/>
            <w:shd w:val="clear" w:color="auto" w:fill="auto"/>
            <w:noWrap/>
            <w:hideMark/>
          </w:tcPr>
          <w:p w14:paraId="3A52320D" w14:textId="77777777" w:rsidR="00A12433" w:rsidRPr="00B7333B" w:rsidRDefault="00A12433" w:rsidP="00023CED">
            <w:pPr>
              <w:rPr>
                <w:rFonts w:ascii="Open Sans" w:eastAsia="SimSun" w:hAnsi="Open Sans" w:cs="Open Sans"/>
                <w:color w:val="000000"/>
                <w:sz w:val="16"/>
                <w:szCs w:val="16"/>
                <w:lang w:val="tr-TR" w:eastAsia="tr-TR"/>
              </w:rPr>
            </w:pPr>
            <w:r w:rsidRPr="00B7333B">
              <w:rPr>
                <w:rFonts w:ascii="Open Sans" w:eastAsia="SimSun" w:hAnsi="Open Sans" w:cs="Open Sans"/>
                <w:color w:val="000000"/>
                <w:sz w:val="16"/>
                <w:szCs w:val="16"/>
                <w:lang w:val="tr-TR" w:eastAsia="tr-TR"/>
              </w:rPr>
              <w:t>Eğitim Sorumlusu</w:t>
            </w:r>
          </w:p>
          <w:p w14:paraId="7E56F309" w14:textId="77777777" w:rsidR="00A12433" w:rsidRPr="009B0B8D" w:rsidRDefault="00A12433" w:rsidP="00023CED">
            <w:pPr>
              <w:rPr>
                <w:rFonts w:ascii="Open Sans" w:eastAsia="SimSun" w:hAnsi="Open Sans" w:cs="Open Sans"/>
                <w:sz w:val="16"/>
                <w:szCs w:val="16"/>
                <w:lang w:val="tr-TR" w:eastAsia="tr-TR"/>
              </w:rPr>
            </w:pPr>
          </w:p>
        </w:tc>
      </w:tr>
      <w:tr w:rsidR="00A12433" w:rsidRPr="009B0B8D" w14:paraId="0F55FFEC" w14:textId="77777777" w:rsidTr="00A12433">
        <w:trPr>
          <w:trHeight w:val="284"/>
          <w:jc w:val="center"/>
        </w:trPr>
        <w:tc>
          <w:tcPr>
            <w:tcW w:w="6465" w:type="dxa"/>
            <w:shd w:val="clear" w:color="auto" w:fill="auto"/>
            <w:noWrap/>
          </w:tcPr>
          <w:p w14:paraId="1C30B2C1" w14:textId="77777777" w:rsidR="00A12433" w:rsidRPr="00B7333B" w:rsidRDefault="00A12433" w:rsidP="00023CED">
            <w:pPr>
              <w:rPr>
                <w:rFonts w:ascii="Open Sans" w:eastAsia="SimSun" w:hAnsi="Open Sans" w:cs="Open Sans"/>
                <w:sz w:val="16"/>
                <w:szCs w:val="16"/>
                <w:lang w:val="tr-TR" w:eastAsia="tr-TR"/>
              </w:rPr>
            </w:pPr>
            <w:proofErr w:type="spellStart"/>
            <w:r w:rsidRPr="00B7333B">
              <w:rPr>
                <w:rFonts w:ascii="Open Sans" w:eastAsia="SimSun" w:hAnsi="Open Sans" w:cs="Open Sans"/>
                <w:sz w:val="16"/>
                <w:szCs w:val="16"/>
                <w:lang w:val="tr-TR" w:eastAsia="tr-TR"/>
              </w:rPr>
              <w:t>Dökümantasyon</w:t>
            </w:r>
            <w:proofErr w:type="spellEnd"/>
            <w:r w:rsidRPr="00B7333B">
              <w:rPr>
                <w:rFonts w:ascii="Open Sans" w:eastAsia="SimSun" w:hAnsi="Open Sans" w:cs="Open Sans"/>
                <w:sz w:val="16"/>
                <w:szCs w:val="16"/>
                <w:lang w:val="tr-TR" w:eastAsia="tr-TR"/>
              </w:rPr>
              <w:t xml:space="preserve"> Uzmanı</w:t>
            </w:r>
          </w:p>
        </w:tc>
      </w:tr>
    </w:tbl>
    <w:p w14:paraId="65AE5ABD" w14:textId="4D1FA4C2" w:rsidR="00DD2C94" w:rsidRPr="00224266" w:rsidRDefault="00DD2C94" w:rsidP="00224266">
      <w:pPr>
        <w:pStyle w:val="Balk3"/>
        <w:numPr>
          <w:ilvl w:val="2"/>
          <w:numId w:val="0"/>
        </w:numPr>
        <w:spacing w:before="120" w:after="120" w:line="259" w:lineRule="auto"/>
        <w:ind w:left="1428" w:hanging="720"/>
        <w:contextualSpacing/>
        <w:jc w:val="both"/>
        <w:rPr>
          <w:rFonts w:eastAsia="SimSun" w:cs="Times New Roman"/>
          <w:b/>
          <w:color w:val="auto"/>
          <w:sz w:val="24"/>
          <w:szCs w:val="24"/>
          <w:lang w:val="tr-TR" w:eastAsia="tr-TR"/>
        </w:rPr>
      </w:pPr>
      <w:r w:rsidRPr="00C56C18">
        <w:rPr>
          <w:rFonts w:eastAsia="SimSun" w:cs="Times New Roman"/>
          <w:b/>
          <w:color w:val="auto"/>
          <w:sz w:val="24"/>
          <w:szCs w:val="24"/>
          <w:lang w:val="tr-TR" w:eastAsia="tr-TR"/>
        </w:rPr>
        <w:t xml:space="preserve">Proje Ekibi – </w:t>
      </w:r>
      <w:bookmarkEnd w:id="11"/>
      <w:bookmarkEnd w:id="12"/>
      <w:r w:rsidRPr="00C56C18">
        <w:rPr>
          <w:rFonts w:eastAsia="SimSun" w:cs="Times New Roman"/>
          <w:b/>
          <w:color w:val="auto"/>
          <w:sz w:val="24"/>
          <w:szCs w:val="24"/>
          <w:lang w:val="tr-TR" w:eastAsia="tr-TR"/>
        </w:rPr>
        <w:t xml:space="preserve">Çözüm Ortağı </w:t>
      </w:r>
    </w:p>
    <w:tbl>
      <w:tblPr>
        <w:tblW w:w="6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5"/>
      </w:tblGrid>
      <w:tr w:rsidR="00A12433" w:rsidRPr="009B0B8D" w14:paraId="52557E57" w14:textId="77777777" w:rsidTr="00A12433">
        <w:trPr>
          <w:trHeight w:val="284"/>
          <w:tblHeader/>
          <w:jc w:val="center"/>
        </w:trPr>
        <w:tc>
          <w:tcPr>
            <w:tcW w:w="6465" w:type="dxa"/>
            <w:shd w:val="clear" w:color="auto" w:fill="FFC000"/>
            <w:hideMark/>
          </w:tcPr>
          <w:p w14:paraId="6CDBE4CA" w14:textId="77777777" w:rsidR="00A12433" w:rsidRPr="009B0B8D" w:rsidRDefault="00A12433" w:rsidP="00023CED">
            <w:pPr>
              <w:jc w:val="center"/>
              <w:rPr>
                <w:rFonts w:ascii="Open Sans" w:eastAsia="SimSun" w:hAnsi="Open Sans" w:cs="Open Sans"/>
                <w:b/>
                <w:bCs/>
                <w:color w:val="000000"/>
                <w:sz w:val="16"/>
                <w:szCs w:val="16"/>
                <w:lang w:val="tr-TR" w:eastAsia="tr-TR"/>
              </w:rPr>
            </w:pPr>
            <w:r w:rsidRPr="009B0B8D">
              <w:rPr>
                <w:rFonts w:ascii="Open Sans" w:eastAsia="SimSun" w:hAnsi="Open Sans" w:cs="Open Sans"/>
                <w:b/>
                <w:color w:val="000000"/>
                <w:sz w:val="16"/>
                <w:szCs w:val="16"/>
                <w:lang w:val="tr-TR" w:eastAsia="tr-TR"/>
              </w:rPr>
              <w:t>Rol Tanımı</w:t>
            </w:r>
          </w:p>
        </w:tc>
      </w:tr>
      <w:tr w:rsidR="00A12433" w:rsidRPr="009B0B8D" w14:paraId="1F75860E" w14:textId="77777777" w:rsidTr="00A12433">
        <w:trPr>
          <w:trHeight w:val="284"/>
          <w:jc w:val="center"/>
        </w:trPr>
        <w:tc>
          <w:tcPr>
            <w:tcW w:w="6465" w:type="dxa"/>
            <w:shd w:val="clear" w:color="auto" w:fill="auto"/>
            <w:noWrap/>
          </w:tcPr>
          <w:p w14:paraId="34DCA4E0" w14:textId="77777777" w:rsidR="00A12433" w:rsidRDefault="00A12433" w:rsidP="00023CED">
            <w:pPr>
              <w:pStyle w:val="SistemALNormal"/>
            </w:pPr>
            <w:r w:rsidRPr="009B0B8D">
              <w:rPr>
                <w:color w:val="000000"/>
              </w:rPr>
              <w:t>Proje Sponsoru</w:t>
            </w:r>
          </w:p>
        </w:tc>
      </w:tr>
      <w:tr w:rsidR="00A12433" w:rsidRPr="009B0B8D" w14:paraId="37329A67" w14:textId="77777777" w:rsidTr="00A12433">
        <w:trPr>
          <w:trHeight w:val="284"/>
          <w:jc w:val="center"/>
        </w:trPr>
        <w:tc>
          <w:tcPr>
            <w:tcW w:w="6465" w:type="dxa"/>
            <w:shd w:val="clear" w:color="auto" w:fill="auto"/>
            <w:noWrap/>
          </w:tcPr>
          <w:p w14:paraId="7AA47E74" w14:textId="77777777" w:rsidR="00A12433" w:rsidRPr="009B0B8D" w:rsidRDefault="00A12433" w:rsidP="00023CED">
            <w:pPr>
              <w:pStyle w:val="SistemALNormal"/>
              <w:rPr>
                <w:color w:val="000000"/>
              </w:rPr>
            </w:pPr>
            <w:r>
              <w:rPr>
                <w:color w:val="000000"/>
              </w:rPr>
              <w:t>Program Yöneticisi</w:t>
            </w:r>
          </w:p>
        </w:tc>
      </w:tr>
      <w:tr w:rsidR="00A12433" w:rsidRPr="009B0B8D" w14:paraId="4AE163DB" w14:textId="77777777" w:rsidTr="00A12433">
        <w:trPr>
          <w:trHeight w:val="284"/>
          <w:jc w:val="center"/>
        </w:trPr>
        <w:tc>
          <w:tcPr>
            <w:tcW w:w="6465" w:type="dxa"/>
            <w:shd w:val="clear" w:color="auto" w:fill="auto"/>
            <w:noWrap/>
          </w:tcPr>
          <w:p w14:paraId="2B5A2AB3" w14:textId="77777777" w:rsidR="00A12433" w:rsidRDefault="00A12433" w:rsidP="00023CED">
            <w:pPr>
              <w:pStyle w:val="SistemALNormal"/>
            </w:pPr>
            <w:r w:rsidRPr="009B0B8D">
              <w:rPr>
                <w:color w:val="000000"/>
              </w:rPr>
              <w:t>Proje Yöneticisi</w:t>
            </w:r>
          </w:p>
        </w:tc>
      </w:tr>
      <w:tr w:rsidR="00A12433" w:rsidRPr="009B0B8D" w14:paraId="58288F8E" w14:textId="77777777" w:rsidTr="00A12433">
        <w:trPr>
          <w:trHeight w:val="284"/>
          <w:jc w:val="center"/>
        </w:trPr>
        <w:tc>
          <w:tcPr>
            <w:tcW w:w="6465" w:type="dxa"/>
            <w:shd w:val="clear" w:color="auto" w:fill="auto"/>
            <w:noWrap/>
          </w:tcPr>
          <w:p w14:paraId="43C0B714" w14:textId="77777777" w:rsidR="00A12433" w:rsidRPr="001647B2" w:rsidRDefault="00A12433" w:rsidP="00023CED">
            <w:pPr>
              <w:pStyle w:val="SistemALNormal"/>
              <w:rPr>
                <w:color w:val="000000"/>
              </w:rPr>
            </w:pPr>
          </w:p>
          <w:p w14:paraId="533C5108" w14:textId="77777777" w:rsidR="00A12433" w:rsidRPr="001647B2" w:rsidRDefault="00A12433" w:rsidP="00023CED">
            <w:pPr>
              <w:spacing w:after="60"/>
              <w:textAlignment w:val="baseline"/>
              <w:rPr>
                <w:rFonts w:ascii="Open Sans" w:eastAsia="SimSun" w:hAnsi="Open Sans" w:cs="Open Sans"/>
                <w:color w:val="000000"/>
                <w:sz w:val="16"/>
                <w:szCs w:val="16"/>
                <w:lang w:val="tr-TR" w:eastAsia="tr-TR"/>
              </w:rPr>
            </w:pPr>
            <w:proofErr w:type="spellStart"/>
            <w:r w:rsidRPr="001647B2">
              <w:rPr>
                <w:rFonts w:ascii="Open Sans" w:hAnsi="Open Sans" w:cs="Open Sans"/>
                <w:color w:val="000000"/>
                <w:sz w:val="16"/>
                <w:szCs w:val="16"/>
              </w:rPr>
              <w:t>Danışmanlar</w:t>
            </w:r>
            <w:proofErr w:type="spellEnd"/>
            <w:r w:rsidRPr="001647B2">
              <w:rPr>
                <w:rFonts w:ascii="Open Sans" w:hAnsi="Open Sans" w:cs="Open Sans"/>
                <w:color w:val="000000"/>
                <w:sz w:val="16"/>
                <w:szCs w:val="16"/>
              </w:rPr>
              <w:t>-</w:t>
            </w:r>
            <w:r>
              <w:rPr>
                <w:rFonts w:ascii="Open Sans" w:hAnsi="Open Sans" w:cs="Open Sans"/>
                <w:color w:val="000000"/>
                <w:sz w:val="16"/>
                <w:szCs w:val="16"/>
              </w:rPr>
              <w:t>Lider</w:t>
            </w:r>
          </w:p>
        </w:tc>
      </w:tr>
      <w:tr w:rsidR="00A12433" w:rsidRPr="009B0B8D" w14:paraId="26F2EED7" w14:textId="77777777" w:rsidTr="00A12433">
        <w:trPr>
          <w:trHeight w:val="284"/>
          <w:jc w:val="center"/>
        </w:trPr>
        <w:tc>
          <w:tcPr>
            <w:tcW w:w="6465" w:type="dxa"/>
            <w:shd w:val="clear" w:color="auto" w:fill="auto"/>
            <w:noWrap/>
          </w:tcPr>
          <w:p w14:paraId="27181FD1" w14:textId="77777777" w:rsidR="00A12433" w:rsidRPr="001647B2" w:rsidRDefault="00A12433" w:rsidP="00023CED">
            <w:pPr>
              <w:pStyle w:val="SistemALNormal"/>
              <w:rPr>
                <w:color w:val="000000"/>
              </w:rPr>
            </w:pPr>
            <w:r w:rsidRPr="001647B2">
              <w:rPr>
                <w:color w:val="000000"/>
              </w:rPr>
              <w:t>Geliştirme ve Entegrasyon Liderleri</w:t>
            </w:r>
          </w:p>
        </w:tc>
      </w:tr>
      <w:tr w:rsidR="00A12433" w:rsidRPr="009B0B8D" w14:paraId="4974A3B2" w14:textId="77777777" w:rsidTr="00A12433">
        <w:trPr>
          <w:trHeight w:val="284"/>
          <w:jc w:val="center"/>
        </w:trPr>
        <w:tc>
          <w:tcPr>
            <w:tcW w:w="6465" w:type="dxa"/>
            <w:shd w:val="clear" w:color="auto" w:fill="auto"/>
            <w:noWrap/>
          </w:tcPr>
          <w:p w14:paraId="50C1688D" w14:textId="77777777" w:rsidR="00A12433" w:rsidRPr="001647B2" w:rsidRDefault="00A12433" w:rsidP="00023CED">
            <w:pPr>
              <w:pStyle w:val="SistemALNormal"/>
              <w:rPr>
                <w:color w:val="000000"/>
              </w:rPr>
            </w:pPr>
            <w:r w:rsidRPr="001647B2">
              <w:rPr>
                <w:color w:val="000000"/>
              </w:rPr>
              <w:t>Veri Aktarım Lideri</w:t>
            </w:r>
          </w:p>
        </w:tc>
      </w:tr>
      <w:tr w:rsidR="00A12433" w:rsidRPr="009B7042" w14:paraId="52F16E29" w14:textId="77777777" w:rsidTr="00A12433">
        <w:trPr>
          <w:trHeight w:val="284"/>
          <w:jc w:val="center"/>
        </w:trPr>
        <w:tc>
          <w:tcPr>
            <w:tcW w:w="6465" w:type="dxa"/>
            <w:shd w:val="clear" w:color="auto" w:fill="auto"/>
            <w:noWrap/>
          </w:tcPr>
          <w:p w14:paraId="1AB8AE5F" w14:textId="77777777" w:rsidR="00A12433" w:rsidRPr="001647B2" w:rsidRDefault="00A12433" w:rsidP="00023CED">
            <w:pPr>
              <w:pStyle w:val="SistemALNormal"/>
              <w:rPr>
                <w:color w:val="000000"/>
              </w:rPr>
            </w:pPr>
          </w:p>
          <w:p w14:paraId="3A0629A9" w14:textId="77777777" w:rsidR="00A12433" w:rsidRPr="001647B2" w:rsidRDefault="00A12433" w:rsidP="00023CED">
            <w:pPr>
              <w:spacing w:after="60"/>
              <w:textAlignment w:val="baseline"/>
              <w:rPr>
                <w:rFonts w:ascii="Open Sans" w:eastAsia="SimSun" w:hAnsi="Open Sans" w:cs="Open Sans"/>
                <w:color w:val="000000"/>
                <w:sz w:val="16"/>
                <w:szCs w:val="16"/>
                <w:lang w:val="tr-TR" w:eastAsia="tr-TR"/>
              </w:rPr>
            </w:pPr>
            <w:r w:rsidRPr="001647B2">
              <w:rPr>
                <w:rFonts w:ascii="Open Sans" w:eastAsia="SimSun" w:hAnsi="Open Sans" w:cs="Open Sans"/>
                <w:color w:val="000000"/>
                <w:sz w:val="16"/>
                <w:szCs w:val="16"/>
                <w:lang w:val="tr-TR" w:eastAsia="tr-TR"/>
              </w:rPr>
              <w:t>Teknik Mimari, Güvenlik ve Bulut Sorumlusu</w:t>
            </w:r>
          </w:p>
        </w:tc>
      </w:tr>
      <w:tr w:rsidR="00A12433" w:rsidRPr="009B0B8D" w14:paraId="3CB41586" w14:textId="77777777" w:rsidTr="00A12433">
        <w:trPr>
          <w:trHeight w:val="284"/>
          <w:jc w:val="center"/>
        </w:trPr>
        <w:tc>
          <w:tcPr>
            <w:tcW w:w="6465" w:type="dxa"/>
            <w:shd w:val="clear" w:color="auto" w:fill="auto"/>
            <w:noWrap/>
          </w:tcPr>
          <w:p w14:paraId="131BFB7B" w14:textId="77777777" w:rsidR="00A12433" w:rsidRPr="001647B2" w:rsidRDefault="00A12433" w:rsidP="00023CED">
            <w:pPr>
              <w:pStyle w:val="SistemALNormal"/>
              <w:rPr>
                <w:color w:val="000000"/>
              </w:rPr>
            </w:pPr>
            <w:r w:rsidRPr="001647B2">
              <w:rPr>
                <w:color w:val="000000"/>
              </w:rPr>
              <w:t>Test Yönetimi Lideri</w:t>
            </w:r>
          </w:p>
          <w:p w14:paraId="338B5655" w14:textId="77777777" w:rsidR="00A12433" w:rsidRPr="009B0B8D" w:rsidRDefault="00A12433" w:rsidP="00023CED">
            <w:pPr>
              <w:pStyle w:val="SistemALNormal"/>
              <w:rPr>
                <w:color w:val="000000"/>
              </w:rPr>
            </w:pPr>
          </w:p>
        </w:tc>
      </w:tr>
      <w:tr w:rsidR="00A12433" w:rsidRPr="009B0B8D" w14:paraId="7B5E3C81" w14:textId="77777777" w:rsidTr="00A12433">
        <w:trPr>
          <w:trHeight w:val="284"/>
          <w:jc w:val="center"/>
        </w:trPr>
        <w:tc>
          <w:tcPr>
            <w:tcW w:w="6465" w:type="dxa"/>
            <w:shd w:val="clear" w:color="auto" w:fill="auto"/>
            <w:noWrap/>
          </w:tcPr>
          <w:p w14:paraId="63AA7764" w14:textId="77777777" w:rsidR="00A12433" w:rsidRPr="001647B2" w:rsidRDefault="00A12433" w:rsidP="00023CED">
            <w:pPr>
              <w:pStyle w:val="SistemALNormal"/>
              <w:rPr>
                <w:color w:val="000000"/>
              </w:rPr>
            </w:pPr>
            <w:r w:rsidRPr="001647B2">
              <w:rPr>
                <w:color w:val="000000"/>
              </w:rPr>
              <w:t>Danışmanlar-Kıdemli</w:t>
            </w:r>
          </w:p>
        </w:tc>
      </w:tr>
      <w:tr w:rsidR="00A12433" w:rsidRPr="009B0B8D" w14:paraId="24741701" w14:textId="77777777" w:rsidTr="00A12433">
        <w:trPr>
          <w:trHeight w:val="284"/>
          <w:jc w:val="center"/>
        </w:trPr>
        <w:tc>
          <w:tcPr>
            <w:tcW w:w="6465" w:type="dxa"/>
            <w:shd w:val="clear" w:color="auto" w:fill="auto"/>
            <w:noWrap/>
          </w:tcPr>
          <w:p w14:paraId="69440FE8" w14:textId="77777777" w:rsidR="00A12433" w:rsidRPr="009B0B8D" w:rsidRDefault="00A12433" w:rsidP="00023CED">
            <w:pPr>
              <w:rPr>
                <w:rFonts w:ascii="Open Sans" w:eastAsia="SimSun" w:hAnsi="Open Sans" w:cs="Open Sans"/>
                <w:sz w:val="16"/>
                <w:szCs w:val="16"/>
                <w:lang w:val="tr-TR" w:eastAsia="tr-TR"/>
              </w:rPr>
            </w:pPr>
            <w:proofErr w:type="spellStart"/>
            <w:r w:rsidRPr="001647B2">
              <w:rPr>
                <w:rFonts w:ascii="Open Sans" w:hAnsi="Open Sans" w:cs="Open Sans"/>
                <w:color w:val="000000"/>
                <w:sz w:val="16"/>
                <w:szCs w:val="16"/>
              </w:rPr>
              <w:t>Danışmanlar-</w:t>
            </w:r>
            <w:r>
              <w:rPr>
                <w:rFonts w:ascii="Open Sans" w:hAnsi="Open Sans" w:cs="Open Sans"/>
                <w:color w:val="000000"/>
                <w:sz w:val="16"/>
                <w:szCs w:val="16"/>
              </w:rPr>
              <w:t>Uzman</w:t>
            </w:r>
            <w:proofErr w:type="spellEnd"/>
          </w:p>
        </w:tc>
      </w:tr>
    </w:tbl>
    <w:p w14:paraId="14A33E6F" w14:textId="77777777" w:rsidR="00DD2C94" w:rsidRDefault="00DD2C94" w:rsidP="00DD2C94">
      <w:pPr>
        <w:pStyle w:val="SistemALNormal"/>
      </w:pPr>
    </w:p>
    <w:p w14:paraId="6C3DC2A1" w14:textId="77777777" w:rsidR="00224266" w:rsidRDefault="00224266" w:rsidP="00DD2C94">
      <w:pPr>
        <w:pStyle w:val="SistemALNormal"/>
      </w:pPr>
    </w:p>
    <w:p w14:paraId="493E7689" w14:textId="77777777" w:rsidR="00224266" w:rsidRDefault="00224266" w:rsidP="00DD2C94">
      <w:pPr>
        <w:pStyle w:val="SistemALNormal"/>
      </w:pPr>
    </w:p>
    <w:p w14:paraId="14882D33" w14:textId="77777777" w:rsidR="00224266" w:rsidRDefault="00224266" w:rsidP="00DD2C94">
      <w:pPr>
        <w:pStyle w:val="SistemALNormal"/>
      </w:pPr>
    </w:p>
    <w:p w14:paraId="32ECF64B" w14:textId="77777777" w:rsidR="00224266" w:rsidRDefault="00224266" w:rsidP="00DD2C94">
      <w:pPr>
        <w:pStyle w:val="SistemALNormal"/>
      </w:pPr>
    </w:p>
    <w:tbl>
      <w:tblPr>
        <w:tblStyle w:val="TabloKlavuzu"/>
        <w:tblW w:w="0" w:type="auto"/>
        <w:tblInd w:w="562" w:type="dxa"/>
        <w:tblLook w:val="04A0" w:firstRow="1" w:lastRow="0" w:firstColumn="1" w:lastColumn="0" w:noHBand="0" w:noVBand="1"/>
      </w:tblPr>
      <w:tblGrid>
        <w:gridCol w:w="2127"/>
        <w:gridCol w:w="6378"/>
      </w:tblGrid>
      <w:tr w:rsidR="00DD2C94" w:rsidRPr="009B0B8D" w14:paraId="060255C2" w14:textId="77777777" w:rsidTr="00023CED">
        <w:tc>
          <w:tcPr>
            <w:tcW w:w="2127" w:type="dxa"/>
            <w:shd w:val="clear" w:color="auto" w:fill="FFC000"/>
          </w:tcPr>
          <w:p w14:paraId="559EDD39" w14:textId="77777777" w:rsidR="00DD2C94" w:rsidRPr="001647B2" w:rsidRDefault="00DD2C94" w:rsidP="00023CED">
            <w:pPr>
              <w:pStyle w:val="SistemALNormal"/>
              <w:jc w:val="center"/>
              <w:rPr>
                <w:b/>
                <w:bCs/>
              </w:rPr>
            </w:pPr>
            <w:r w:rsidRPr="001647B2">
              <w:rPr>
                <w:b/>
                <w:bCs/>
              </w:rPr>
              <w:t>Danışmanlık Seviyesi</w:t>
            </w:r>
          </w:p>
        </w:tc>
        <w:tc>
          <w:tcPr>
            <w:tcW w:w="6378" w:type="dxa"/>
            <w:shd w:val="clear" w:color="auto" w:fill="FFC000"/>
          </w:tcPr>
          <w:p w14:paraId="4A99B6B0" w14:textId="3F1A42F1" w:rsidR="00DD2C94" w:rsidRPr="001647B2" w:rsidRDefault="00224266" w:rsidP="00224266">
            <w:pPr>
              <w:pStyle w:val="SistemALNormal"/>
              <w:rPr>
                <w:b/>
                <w:bCs/>
              </w:rPr>
            </w:pPr>
            <w:r>
              <w:rPr>
                <w:b/>
                <w:bCs/>
              </w:rPr>
              <w:t xml:space="preserve">                                                </w:t>
            </w:r>
            <w:r w:rsidR="00DD2C94" w:rsidRPr="001647B2">
              <w:rPr>
                <w:b/>
                <w:bCs/>
              </w:rPr>
              <w:t>Tanımı</w:t>
            </w:r>
          </w:p>
        </w:tc>
      </w:tr>
      <w:tr w:rsidR="00DD2C94" w:rsidRPr="009B0B8D" w14:paraId="1CC4F504" w14:textId="77777777" w:rsidTr="00023CED">
        <w:tc>
          <w:tcPr>
            <w:tcW w:w="2127" w:type="dxa"/>
          </w:tcPr>
          <w:p w14:paraId="22A0A275" w14:textId="77777777" w:rsidR="00DD2C94" w:rsidRPr="009B0B8D" w:rsidRDefault="00DD2C94" w:rsidP="00023CED">
            <w:pPr>
              <w:pStyle w:val="SistemALNormal"/>
            </w:pPr>
            <w:r w:rsidRPr="009B0B8D">
              <w:t>Lider</w:t>
            </w:r>
          </w:p>
        </w:tc>
        <w:tc>
          <w:tcPr>
            <w:tcW w:w="6378" w:type="dxa"/>
          </w:tcPr>
          <w:p w14:paraId="07853813" w14:textId="77777777" w:rsidR="00DD2C94" w:rsidRPr="009B0B8D" w:rsidRDefault="00DD2C94" w:rsidP="00023CED">
            <w:pPr>
              <w:pStyle w:val="SistemALNormal"/>
            </w:pPr>
            <w:r>
              <w:t xml:space="preserve">Çözüm Ortağında </w:t>
            </w:r>
            <w:r w:rsidRPr="009B0B8D">
              <w:t>ilgili uzmanlık alanı ekibinin liderliğini yapan, o ekibin gelişimini sağlayan danışmandır. 10 yıl ve üzeri danışmanlık deneyimi vardır.</w:t>
            </w:r>
          </w:p>
        </w:tc>
      </w:tr>
      <w:tr w:rsidR="00DD2C94" w:rsidRPr="009B7042" w14:paraId="5C920682" w14:textId="77777777" w:rsidTr="00023CED">
        <w:tc>
          <w:tcPr>
            <w:tcW w:w="2127" w:type="dxa"/>
          </w:tcPr>
          <w:p w14:paraId="4AF85233" w14:textId="77777777" w:rsidR="00DD2C94" w:rsidRPr="009B0B8D" w:rsidRDefault="00DD2C94" w:rsidP="00023CED">
            <w:pPr>
              <w:pStyle w:val="SistemALNormal"/>
            </w:pPr>
            <w:r w:rsidRPr="009B0B8D">
              <w:t>Kıdemli</w:t>
            </w:r>
          </w:p>
        </w:tc>
        <w:tc>
          <w:tcPr>
            <w:tcW w:w="6378" w:type="dxa"/>
          </w:tcPr>
          <w:p w14:paraId="33764DC3" w14:textId="77777777" w:rsidR="00DD2C94" w:rsidRPr="009B0B8D" w:rsidRDefault="00DD2C94" w:rsidP="00023CED">
            <w:pPr>
              <w:pStyle w:val="SistemALNormal"/>
            </w:pPr>
            <w:r w:rsidRPr="009B0B8D">
              <w:t xml:space="preserve">5-10 yıl süreli danışmanlık deneyimi vardır. </w:t>
            </w:r>
          </w:p>
        </w:tc>
      </w:tr>
      <w:tr w:rsidR="00DD2C94" w:rsidRPr="009B7042" w14:paraId="22FFC803" w14:textId="77777777" w:rsidTr="00023CED">
        <w:tc>
          <w:tcPr>
            <w:tcW w:w="2127" w:type="dxa"/>
          </w:tcPr>
          <w:p w14:paraId="69108CCE" w14:textId="77777777" w:rsidR="00DD2C94" w:rsidRPr="009B0B8D" w:rsidRDefault="00DD2C94" w:rsidP="00023CED">
            <w:pPr>
              <w:pStyle w:val="SistemALNormal"/>
            </w:pPr>
            <w:r w:rsidRPr="009B0B8D">
              <w:t>Uzman</w:t>
            </w:r>
          </w:p>
        </w:tc>
        <w:tc>
          <w:tcPr>
            <w:tcW w:w="6378" w:type="dxa"/>
          </w:tcPr>
          <w:p w14:paraId="3AF6A409" w14:textId="77777777" w:rsidR="00DD2C94" w:rsidRPr="009B0B8D" w:rsidRDefault="00DD2C94" w:rsidP="00023CED">
            <w:pPr>
              <w:pStyle w:val="SistemALNormal"/>
            </w:pPr>
            <w:r w:rsidRPr="009B0B8D">
              <w:t>2-5 yıl süreli danışmanlık deneyimi vardır.</w:t>
            </w:r>
          </w:p>
        </w:tc>
      </w:tr>
      <w:tr w:rsidR="00DD2C94" w:rsidRPr="009B7042" w14:paraId="6C61C194" w14:textId="77777777" w:rsidTr="00023CED">
        <w:tc>
          <w:tcPr>
            <w:tcW w:w="2127" w:type="dxa"/>
          </w:tcPr>
          <w:p w14:paraId="49A8CD4B" w14:textId="77777777" w:rsidR="00DD2C94" w:rsidRPr="009B0B8D" w:rsidRDefault="00DD2C94" w:rsidP="00023CED">
            <w:pPr>
              <w:pStyle w:val="SistemALNormal"/>
            </w:pPr>
            <w:proofErr w:type="spellStart"/>
            <w:r w:rsidRPr="009B0B8D">
              <w:t>Junior</w:t>
            </w:r>
            <w:proofErr w:type="spellEnd"/>
          </w:p>
        </w:tc>
        <w:tc>
          <w:tcPr>
            <w:tcW w:w="6378" w:type="dxa"/>
          </w:tcPr>
          <w:p w14:paraId="6BD8848B" w14:textId="77777777" w:rsidR="00DD2C94" w:rsidRPr="009B0B8D" w:rsidRDefault="00DD2C94" w:rsidP="00023CED">
            <w:pPr>
              <w:pStyle w:val="SistemALNormal"/>
            </w:pPr>
            <w:r w:rsidRPr="009B0B8D">
              <w:t>1 yıl ve daha az deneyimi vardır. Projelerde, daha kıdemli danışmanların yönlendirmesiyle, ciddi uzmanlık gerektirmeyen işlemleri yerine getirirler.</w:t>
            </w:r>
          </w:p>
        </w:tc>
      </w:tr>
    </w:tbl>
    <w:p w14:paraId="7D4C38FB" w14:textId="77777777" w:rsidR="00DD2C94" w:rsidRDefault="00DD2C94" w:rsidP="00DD2C94">
      <w:pPr>
        <w:pStyle w:val="SistemALNormal"/>
      </w:pPr>
    </w:p>
    <w:p w14:paraId="7032FCE0" w14:textId="77777777" w:rsidR="00DD2C94" w:rsidRPr="00B7333B" w:rsidRDefault="00DD2C94" w:rsidP="00DD2C94">
      <w:pPr>
        <w:pStyle w:val="SistemALNormal"/>
      </w:pPr>
    </w:p>
    <w:p w14:paraId="6F1C1BC7" w14:textId="77777777" w:rsidR="00DD2C94" w:rsidRPr="009B0B8D" w:rsidRDefault="00DD2C94" w:rsidP="00DD2C94">
      <w:pPr>
        <w:pStyle w:val="SistemALNormal"/>
      </w:pPr>
    </w:p>
    <w:p w14:paraId="7392FCA5" w14:textId="52138632"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r>
        <w:rPr>
          <w:b/>
          <w:bCs/>
          <w:color w:val="000000" w:themeColor="text1"/>
          <w:u w:val="single"/>
          <w:lang w:val="tr-TR"/>
        </w:rPr>
        <w:t>Kritik Başarı Faktörleri</w:t>
      </w:r>
    </w:p>
    <w:p w14:paraId="68F33462" w14:textId="77777777" w:rsidR="00DD2C94" w:rsidRPr="00C56C18" w:rsidRDefault="00DD2C94" w:rsidP="00DD2C94">
      <w:pPr>
        <w:spacing w:after="60"/>
        <w:jc w:val="both"/>
        <w:rPr>
          <w:rFonts w:eastAsia="SimSun"/>
          <w:lang w:val="tr-TR" w:eastAsia="tr-TR"/>
        </w:rPr>
      </w:pPr>
      <w:r>
        <w:rPr>
          <w:rFonts w:eastAsia="SimSun"/>
          <w:lang w:val="tr-TR" w:eastAsia="tr-TR"/>
        </w:rPr>
        <w:t>K</w:t>
      </w:r>
      <w:r w:rsidRPr="00C56C18">
        <w:rPr>
          <w:rFonts w:eastAsia="SimSun"/>
          <w:lang w:val="tr-TR" w:eastAsia="tr-TR"/>
        </w:rPr>
        <w:t>ritik başarı faktörlerinin yerine getirilmesi başarılı bir Proje implementasyonu için vazgeçilmezdir:</w:t>
      </w:r>
    </w:p>
    <w:p w14:paraId="552D89EA"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Sahiplik:</w:t>
      </w:r>
      <w:r w:rsidRPr="00C56C18">
        <w:rPr>
          <w:rFonts w:eastAsia="SimSun"/>
          <w:lang w:val="tr-TR" w:eastAsia="tr-TR"/>
        </w:rPr>
        <w:t xml:space="preserve"> Müşteri Yönetiminin görünür şekilde ve devamlı olarak projeyi sahiplenmesi kritiktir. Yönetimin etkin olarak projeye katılımı ve kendilerine bağlı kişileri kararların etkin şekilde alınabilmesi için sürece dahil etmeleri beklenmektedir.</w:t>
      </w:r>
    </w:p>
    <w:p w14:paraId="4F10A894" w14:textId="77777777" w:rsidR="00DD2C94" w:rsidRPr="00C56C18" w:rsidRDefault="00DD2C94" w:rsidP="00DD2C94">
      <w:pPr>
        <w:spacing w:after="60"/>
        <w:ind w:left="513"/>
        <w:contextualSpacing/>
        <w:jc w:val="both"/>
        <w:rPr>
          <w:rFonts w:eastAsia="SimSun"/>
          <w:lang w:val="tr-TR" w:eastAsia="tr-TR"/>
        </w:rPr>
      </w:pPr>
    </w:p>
    <w:p w14:paraId="4D20160C"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Kabul:</w:t>
      </w:r>
      <w:r w:rsidRPr="00C56C18">
        <w:rPr>
          <w:rFonts w:eastAsia="SimSun"/>
          <w:lang w:val="tr-TR" w:eastAsia="tr-TR"/>
        </w:rPr>
        <w:t xml:space="preserve"> SAP sistemine geçiş hem kullanıcıların hem de </w:t>
      </w:r>
      <w:r>
        <w:rPr>
          <w:rFonts w:eastAsia="SimSun"/>
          <w:lang w:val="tr-TR" w:eastAsia="tr-TR"/>
        </w:rPr>
        <w:t>müşteri</w:t>
      </w:r>
      <w:r w:rsidRPr="00C56C18">
        <w:rPr>
          <w:rFonts w:eastAsia="SimSun"/>
          <w:lang w:val="tr-TR" w:eastAsia="tr-TR"/>
        </w:rPr>
        <w:t xml:space="preserve"> personelinin çalışma ortamında önemli değişiklikler anlamına gelecektir. Hem Proje sponsorlarının hem de proje ekibinin sürekli olarak bu değişimle ilgili sorumluluğu devam etmelidir. Bu nedenle organizasyonel değişimin yönetimi için vakit ayrılması beklenmektedir. Tüm proje boyunca kuvvetli bir organizasyonel değişim yönetimi, şirket içi etkin iletişim ve tutarlı bir eğitim stratejisi takip edilmesi esastır. </w:t>
      </w:r>
    </w:p>
    <w:p w14:paraId="62FAB3DB" w14:textId="77777777" w:rsidR="00DD2C94" w:rsidRPr="00C56C18" w:rsidRDefault="00DD2C94" w:rsidP="00DD2C94">
      <w:pPr>
        <w:spacing w:after="60"/>
        <w:ind w:left="513"/>
        <w:contextualSpacing/>
        <w:jc w:val="both"/>
        <w:rPr>
          <w:rFonts w:eastAsia="SimSun"/>
          <w:lang w:val="tr-TR" w:eastAsia="tr-TR"/>
        </w:rPr>
      </w:pPr>
    </w:p>
    <w:p w14:paraId="46D2CF2C"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Kapsam Kontrolü:</w:t>
      </w:r>
      <w:r w:rsidRPr="00C56C18">
        <w:rPr>
          <w:rFonts w:eastAsia="SimSun"/>
          <w:lang w:val="tr-TR" w:eastAsia="tr-TR"/>
        </w:rPr>
        <w:t xml:space="preserve"> Bu dokümanda implementasyonun hedefleri ve sınırları belirlenmiştir. Devamlı bir kapsam kontrolü gereklidir, çünkü kapsamı genişletebilecek fonksiyonlar, geliştirmeler ve iş bileşenleri projenin kalite, zaman ve bütçe ekseninde kaymalara/sapmalara neden olacaktır. Projenin hedeflenen sürede, bütçede ve kalitede tamamlanması için projenin başından canlı kullanım desteğinin sonuna kadar Kapsam Değişiklik Kontrolü prosedürü işletiliyor olacaktır. </w:t>
      </w:r>
    </w:p>
    <w:p w14:paraId="20629311" w14:textId="77777777" w:rsidR="00DD2C94" w:rsidRPr="00C56C18" w:rsidRDefault="00DD2C94" w:rsidP="00DD2C94">
      <w:pPr>
        <w:spacing w:after="60"/>
        <w:ind w:left="513"/>
        <w:contextualSpacing/>
        <w:jc w:val="both"/>
        <w:rPr>
          <w:rFonts w:eastAsia="SimSun"/>
          <w:lang w:val="tr-TR" w:eastAsia="tr-TR"/>
        </w:rPr>
      </w:pPr>
    </w:p>
    <w:p w14:paraId="00B0C2FB"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Proje Ekibi:</w:t>
      </w:r>
      <w:r w:rsidRPr="00C56C18">
        <w:rPr>
          <w:rFonts w:eastAsia="SimSun"/>
          <w:lang w:val="tr-TR" w:eastAsia="tr-TR"/>
        </w:rPr>
        <w:t xml:space="preserve"> Proje ekibinin kalitesi implementasyonun kalitesini de belirler. Müşterinin projesine ilgili iş süreçlerine ve şirket stratejilerine </w:t>
      </w:r>
      <w:proofErr w:type="gramStart"/>
      <w:r w:rsidRPr="00C56C18">
        <w:rPr>
          <w:rFonts w:eastAsia="SimSun"/>
          <w:lang w:val="tr-TR" w:eastAsia="tr-TR"/>
        </w:rPr>
        <w:t>hakim</w:t>
      </w:r>
      <w:proofErr w:type="gramEnd"/>
      <w:r w:rsidRPr="00C56C18">
        <w:rPr>
          <w:rFonts w:eastAsia="SimSun"/>
          <w:lang w:val="tr-TR" w:eastAsia="tr-TR"/>
        </w:rPr>
        <w:t>, karar alabilecek, karar alma konusunda yetkilendirilmiş kişileri ataması kritiktir ve Müşterinin hedefi projeye kuruluşun en iyi ve en kaliteli kaynaklarını atamak olmalıdır. Her seviyedeki ekip üyelerinin projenin zaman planı çerçevesinde katılım gösterebilecek uygunlukta olması ve önceliklerinin proje aktiviteleri olması sağlanmalıdır. Kaynaklar önemli sorunları zamanında çözebilecek şekilde yetkili ve Müşterinin dahili iş süreçlerini ve hedeflerini en iyi şekilde biliyor olmalıdır.</w:t>
      </w:r>
    </w:p>
    <w:p w14:paraId="1834B575" w14:textId="77777777" w:rsidR="00DD2C94" w:rsidRPr="00C56C18" w:rsidRDefault="00DD2C94" w:rsidP="00DD2C94">
      <w:pPr>
        <w:spacing w:after="60"/>
        <w:ind w:left="513"/>
        <w:contextualSpacing/>
        <w:jc w:val="both"/>
        <w:rPr>
          <w:rFonts w:eastAsia="SimSun"/>
          <w:lang w:val="tr-TR" w:eastAsia="tr-TR"/>
        </w:rPr>
      </w:pPr>
    </w:p>
    <w:p w14:paraId="39220BAB"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Hedefler:</w:t>
      </w:r>
      <w:r w:rsidRPr="00C56C18">
        <w:rPr>
          <w:rFonts w:eastAsia="SimSun"/>
          <w:lang w:val="tr-TR" w:eastAsia="tr-TR"/>
        </w:rPr>
        <w:t xml:space="preserve"> Proje hedeflerinin, beklenen faydaların ve proje kısıtlarının üst yönetim tarafından tüm proje ekibine ve organizasyona iletişiminin sağlanması gereklidir. </w:t>
      </w:r>
    </w:p>
    <w:p w14:paraId="6A266D02" w14:textId="77777777" w:rsidR="00DD2C94" w:rsidRPr="00C56C18" w:rsidRDefault="00DD2C94" w:rsidP="00DD2C94">
      <w:pPr>
        <w:spacing w:after="60"/>
        <w:ind w:left="513"/>
        <w:contextualSpacing/>
        <w:jc w:val="both"/>
        <w:rPr>
          <w:rFonts w:eastAsia="SimSun"/>
          <w:lang w:val="tr-TR" w:eastAsia="tr-TR"/>
        </w:rPr>
      </w:pPr>
    </w:p>
    <w:p w14:paraId="5F30CBA1"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Açık Konular:</w:t>
      </w:r>
      <w:r w:rsidRPr="00C56C18">
        <w:rPr>
          <w:rFonts w:eastAsia="SimSun"/>
          <w:lang w:val="tr-TR" w:eastAsia="tr-TR"/>
        </w:rPr>
        <w:t xml:space="preserve"> Açık konuların zaman ve bütçe aşımlarına yol açmaması için gecikmeden ve sürekli olarak belirlenmesi ve çözümlenmesi gereklidir.</w:t>
      </w:r>
    </w:p>
    <w:p w14:paraId="6E00BA86" w14:textId="77777777" w:rsidR="00DD2C94" w:rsidRPr="00C56C18" w:rsidRDefault="00DD2C94" w:rsidP="00DD2C94">
      <w:pPr>
        <w:spacing w:after="60"/>
        <w:ind w:left="513"/>
        <w:contextualSpacing/>
        <w:jc w:val="both"/>
        <w:rPr>
          <w:rFonts w:eastAsia="SimSun"/>
          <w:lang w:val="tr-TR" w:eastAsia="tr-TR"/>
        </w:rPr>
      </w:pPr>
    </w:p>
    <w:p w14:paraId="2D009B1F" w14:textId="77777777" w:rsidR="00DD2C94" w:rsidRPr="00C56C18" w:rsidRDefault="00DD2C94" w:rsidP="00E85AA2">
      <w:pPr>
        <w:numPr>
          <w:ilvl w:val="0"/>
          <w:numId w:val="8"/>
        </w:numPr>
        <w:spacing w:after="60" w:line="240" w:lineRule="auto"/>
        <w:contextualSpacing/>
        <w:jc w:val="both"/>
        <w:rPr>
          <w:rFonts w:eastAsia="SimSun"/>
          <w:lang w:val="tr-TR" w:eastAsia="tr-TR"/>
        </w:rPr>
      </w:pPr>
      <w:r w:rsidRPr="00C56C18">
        <w:rPr>
          <w:rFonts w:eastAsia="SimSun"/>
          <w:b/>
          <w:lang w:val="tr-TR" w:eastAsia="tr-TR"/>
        </w:rPr>
        <w:t>Proje Standartları:</w:t>
      </w:r>
      <w:r w:rsidRPr="00C56C18">
        <w:rPr>
          <w:rFonts w:eastAsia="SimSun"/>
          <w:lang w:val="tr-TR" w:eastAsia="tr-TR"/>
        </w:rPr>
        <w:t xml:space="preserve"> Proje standartlarının ve prosedürlerinin proje ekibine net bir şekilde anlatılması gereklidir.</w:t>
      </w:r>
    </w:p>
    <w:p w14:paraId="0B4BB23B" w14:textId="77777777" w:rsidR="00DD2C94" w:rsidRPr="00C56C18" w:rsidRDefault="00DD2C94" w:rsidP="00DD2C94">
      <w:pPr>
        <w:spacing w:after="60"/>
        <w:jc w:val="both"/>
        <w:rPr>
          <w:rFonts w:eastAsia="SimSun"/>
          <w:color w:val="FF0000"/>
          <w:lang w:val="tr-TR" w:eastAsia="tr-TR"/>
        </w:rPr>
      </w:pPr>
    </w:p>
    <w:p w14:paraId="72013D39" w14:textId="77777777" w:rsidR="00DD2C94" w:rsidRPr="00C56C18" w:rsidRDefault="00DD2C94" w:rsidP="00DD2C94">
      <w:pPr>
        <w:spacing w:after="200" w:line="276" w:lineRule="auto"/>
        <w:contextualSpacing/>
        <w:jc w:val="both"/>
        <w:rPr>
          <w:rFonts w:eastAsia="SimSun"/>
          <w:lang w:val="tr-TR" w:eastAsia="tr-TR"/>
        </w:rPr>
      </w:pPr>
      <w:r w:rsidRPr="00C56C18">
        <w:rPr>
          <w:rFonts w:eastAsia="SimSun"/>
          <w:lang w:val="tr-TR" w:eastAsia="tr-TR"/>
        </w:rPr>
        <w:t>Proje süresince, SAP Çözüm Ortağı</w:t>
      </w:r>
      <w:r>
        <w:rPr>
          <w:rFonts w:eastAsia="SimSun"/>
          <w:lang w:val="tr-TR" w:eastAsia="tr-TR"/>
        </w:rPr>
        <w:t xml:space="preserve"> </w:t>
      </w:r>
      <w:r w:rsidRPr="00C56C18">
        <w:rPr>
          <w:rFonts w:eastAsia="SimSun"/>
          <w:lang w:val="tr-TR" w:eastAsia="tr-TR"/>
        </w:rPr>
        <w:t>Program ve Proje yöneticileriyle birlikte çalışacak tam zamanlı Müşteri Program ve Proje yönetici(</w:t>
      </w:r>
      <w:proofErr w:type="spellStart"/>
      <w:r w:rsidRPr="00C56C18">
        <w:rPr>
          <w:rFonts w:eastAsia="SimSun"/>
          <w:lang w:val="tr-TR" w:eastAsia="tr-TR"/>
        </w:rPr>
        <w:t>leri</w:t>
      </w:r>
      <w:proofErr w:type="spellEnd"/>
      <w:r w:rsidRPr="00C56C18">
        <w:rPr>
          <w:rFonts w:eastAsia="SimSun"/>
          <w:lang w:val="tr-TR" w:eastAsia="tr-TR"/>
        </w:rPr>
        <w:t>) gerekmektedir. Sorumlulukları;</w:t>
      </w:r>
    </w:p>
    <w:p w14:paraId="3496B1F6"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 xml:space="preserve">Teslimat öğelerinin zamanında ve istenilen kalitede tamamlanmasına yönelik, Çözüm </w:t>
      </w:r>
      <w:proofErr w:type="spellStart"/>
      <w:r w:rsidRPr="00C56C18">
        <w:rPr>
          <w:rFonts w:eastAsia="SimSun"/>
          <w:lang w:val="tr-TR" w:eastAsia="tr-TR"/>
        </w:rPr>
        <w:t>OrtağıProgram</w:t>
      </w:r>
      <w:proofErr w:type="spellEnd"/>
      <w:r w:rsidRPr="00C56C18">
        <w:rPr>
          <w:rFonts w:eastAsia="SimSun"/>
          <w:lang w:val="tr-TR" w:eastAsia="tr-TR"/>
        </w:rPr>
        <w:t>/Proje yöneticisiyle koordinasyonlu çalışma</w:t>
      </w:r>
    </w:p>
    <w:p w14:paraId="143606C2"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Proje dâhilindeki Müşteri sorumluluğundaki aktivitelerin ve kaynakların planlanması (testler, eğitimler vb.), doğru önceliklendirilmesi, takibi, raporlaması</w:t>
      </w:r>
    </w:p>
    <w:p w14:paraId="77ADF287"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Müşteri üst yönetimiyle iletişimin sağlanması, gerekli kararların aldırılması ve raporlanması</w:t>
      </w:r>
    </w:p>
    <w:p w14:paraId="673E0BC5"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Üçüncü taraf sistemlerle olan entegrasyonlar için gerekli aktivitelerin tanımlanması ve üçüncü taraf firmalarla çalışmaların planlanması, koordinasyonu, takibi</w:t>
      </w:r>
    </w:p>
    <w:p w14:paraId="52565F9A"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 xml:space="preserve">Müşteri bünyesindeki diğer projelerle koordinasyonun ve taraflar arası gerekli bilgilendirmenin sağlanması </w:t>
      </w:r>
    </w:p>
    <w:p w14:paraId="569E8B62"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Proje uygulama kalite kontrol süreçlerinin belirlenen içerik ve zaman planına uygun olarak işletilmesi</w:t>
      </w:r>
    </w:p>
    <w:p w14:paraId="1B5612C9" w14:textId="77777777" w:rsidR="00DD2C94" w:rsidRPr="00C56C18" w:rsidRDefault="00DD2C94" w:rsidP="00E85AA2">
      <w:pPr>
        <w:numPr>
          <w:ilvl w:val="0"/>
          <w:numId w:val="9"/>
        </w:numPr>
        <w:spacing w:after="200" w:line="276" w:lineRule="auto"/>
        <w:contextualSpacing/>
        <w:jc w:val="both"/>
        <w:rPr>
          <w:rFonts w:eastAsia="SimSun"/>
          <w:i/>
          <w:lang w:val="tr-TR" w:eastAsia="tr-TR"/>
        </w:rPr>
      </w:pPr>
      <w:r w:rsidRPr="00C56C18">
        <w:rPr>
          <w:rFonts w:eastAsia="SimSun"/>
          <w:lang w:val="tr-TR" w:eastAsia="tr-TR"/>
        </w:rPr>
        <w:t xml:space="preserve">Müşteri tarafında oluşan sorunların yönetilmesi ve gerektiğinde zamanında eskalasyonu </w:t>
      </w:r>
    </w:p>
    <w:p w14:paraId="501B56E0"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Değişiklik taleplerinin yaratılması, ön değerlendirilmesi ve Müşteri içerisinde yönetilmesi</w:t>
      </w:r>
    </w:p>
    <w:p w14:paraId="43E0AF82"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Müşteri</w:t>
      </w:r>
      <w:r>
        <w:rPr>
          <w:rFonts w:eastAsia="SimSun"/>
          <w:lang w:val="tr-TR" w:eastAsia="tr-TR"/>
        </w:rPr>
        <w:t xml:space="preserve"> proje e</w:t>
      </w:r>
      <w:r w:rsidRPr="00C56C18">
        <w:rPr>
          <w:rFonts w:eastAsia="SimSun"/>
          <w:lang w:val="tr-TR" w:eastAsia="tr-TR"/>
        </w:rPr>
        <w:t>kibinin çalışmalarının planlanması, koordine ve takip edilmesi, proje hedefleri doğrultusunda ilerlendiğine emin olunması</w:t>
      </w:r>
    </w:p>
    <w:p w14:paraId="1DB9E9CB"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Değişiklik Yönetimi Kurulunun toplantılarının, gündem maddelerinin, katılımcılarının planlanması, proje ile en efektif şekilde koordinasyonun sağlanması</w:t>
      </w:r>
    </w:p>
    <w:p w14:paraId="004AC2E1"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Projede kullanılacak metodoloji ve rol-sorumluluk tanımları çerçevesinde Müşteri proje ekibi çalışmalarının planlanması, koordinasyonu, takibi, yönetimi ve gerekli durumlarda eskalasyonu</w:t>
      </w:r>
    </w:p>
    <w:p w14:paraId="4F22D2B5" w14:textId="77777777" w:rsidR="00DD2C94" w:rsidRPr="00C56C18" w:rsidRDefault="00DD2C94" w:rsidP="00E85AA2">
      <w:pPr>
        <w:numPr>
          <w:ilvl w:val="0"/>
          <w:numId w:val="9"/>
        </w:numPr>
        <w:spacing w:after="200" w:line="276" w:lineRule="auto"/>
        <w:contextualSpacing/>
        <w:jc w:val="both"/>
        <w:rPr>
          <w:rFonts w:eastAsia="SimSun"/>
          <w:lang w:val="tr-TR" w:eastAsia="tr-TR"/>
        </w:rPr>
      </w:pPr>
      <w:r w:rsidRPr="00C56C18">
        <w:rPr>
          <w:rFonts w:eastAsia="SimSun"/>
          <w:lang w:val="tr-TR" w:eastAsia="tr-TR"/>
        </w:rPr>
        <w:t>Müşteri Proje ekip üyelerinin proje planı ile uyumlu seyahat planlamalarının yapılması ve takip edilmesi</w:t>
      </w:r>
    </w:p>
    <w:p w14:paraId="05FA409A" w14:textId="77777777" w:rsidR="00DD2C94" w:rsidRPr="00C56C18" w:rsidRDefault="00DD2C94" w:rsidP="00DD2C94">
      <w:pPr>
        <w:ind w:left="720"/>
        <w:contextualSpacing/>
        <w:jc w:val="both"/>
        <w:rPr>
          <w:rFonts w:eastAsia="SimSun"/>
          <w:lang w:val="tr-TR" w:eastAsia="tr-TR"/>
        </w:rPr>
      </w:pPr>
    </w:p>
    <w:p w14:paraId="6C8D0373" w14:textId="77777777" w:rsidR="00DD2C94" w:rsidRPr="00C56C18" w:rsidRDefault="00DD2C94" w:rsidP="00DD2C94">
      <w:pPr>
        <w:spacing w:after="200" w:line="276" w:lineRule="auto"/>
        <w:contextualSpacing/>
        <w:jc w:val="both"/>
        <w:rPr>
          <w:rFonts w:eastAsia="SimSun"/>
          <w:lang w:val="tr-TR" w:eastAsia="tr-TR"/>
        </w:rPr>
      </w:pPr>
      <w:r w:rsidRPr="00C56C18">
        <w:rPr>
          <w:rFonts w:eastAsia="SimSun"/>
          <w:lang w:val="tr-TR" w:eastAsia="tr-TR"/>
        </w:rPr>
        <w:t>İş Bildiriminin onaylanması halinde, projenin başlangıcı itibariyle tüm SAP kaynaklarının sistem erişimlerinin (VPN dahil) sağlanmış, gerekli tüm yetkilendirmelerin yapılmış olması gerekmektedir. Proje ekibinin çalışma ortamının fiziksel olarak hazırlanmış olması gerekmektedir.</w:t>
      </w:r>
    </w:p>
    <w:p w14:paraId="78CA32C2" w14:textId="77777777" w:rsidR="00DD2C94" w:rsidRPr="00C56C18" w:rsidRDefault="00DD2C94" w:rsidP="00DD2C94">
      <w:pPr>
        <w:ind w:left="720"/>
        <w:contextualSpacing/>
        <w:jc w:val="both"/>
        <w:rPr>
          <w:rFonts w:eastAsia="SimSun"/>
          <w:lang w:val="tr-TR" w:eastAsia="tr-TR"/>
        </w:rPr>
      </w:pPr>
    </w:p>
    <w:p w14:paraId="000A308B" w14:textId="77777777" w:rsidR="00DD2C94" w:rsidRPr="00C56C18" w:rsidRDefault="00DD2C94" w:rsidP="00DD2C94">
      <w:pPr>
        <w:spacing w:after="200" w:line="276" w:lineRule="auto"/>
        <w:contextualSpacing/>
        <w:jc w:val="both"/>
        <w:rPr>
          <w:rFonts w:eastAsia="SimSun"/>
          <w:lang w:val="tr-TR" w:eastAsia="tr-TR"/>
        </w:rPr>
      </w:pPr>
      <w:proofErr w:type="spellStart"/>
      <w:r w:rsidRPr="00C56C18">
        <w:rPr>
          <w:rFonts w:eastAsia="SimSun"/>
          <w:lang w:val="tr-TR" w:eastAsia="tr-TR"/>
        </w:rPr>
        <w:t>Müşteri’ın</w:t>
      </w:r>
      <w:proofErr w:type="spellEnd"/>
      <w:r w:rsidRPr="00C56C18">
        <w:rPr>
          <w:rFonts w:eastAsia="SimSun"/>
          <w:lang w:val="tr-TR" w:eastAsia="tr-TR"/>
        </w:rPr>
        <w:t xml:space="preserve"> projede çalıştıracağı ve doğrudan anlaşma yapacağı üçüncü taraf danışmanların katılımıyla projenin gerçekleştirilmesi durumunda, bu danışmanların belirlenen kaynak planına ve proje planına uymaları Müşteri sorumluluğundadır.</w:t>
      </w:r>
    </w:p>
    <w:p w14:paraId="4FF08513" w14:textId="77777777" w:rsidR="00DD2C94" w:rsidRPr="009B0B8D" w:rsidRDefault="00DD2C94" w:rsidP="00224266">
      <w:pPr>
        <w:spacing w:after="60"/>
        <w:contextualSpacing/>
        <w:rPr>
          <w:rFonts w:ascii="Open Sans" w:eastAsia="SimSun" w:hAnsi="Open Sans" w:cs="Open Sans"/>
          <w:sz w:val="16"/>
          <w:szCs w:val="16"/>
          <w:lang w:val="tr-TR" w:eastAsia="tr-TR"/>
        </w:rPr>
      </w:pPr>
    </w:p>
    <w:p w14:paraId="576909A4" w14:textId="10DDA3EA" w:rsidR="00DD2C94" w:rsidRPr="00224266" w:rsidRDefault="00DD2C94" w:rsidP="00224266">
      <w:pPr>
        <w:pStyle w:val="ListeParagraf"/>
        <w:widowControl w:val="0"/>
        <w:numPr>
          <w:ilvl w:val="0"/>
          <w:numId w:val="26"/>
        </w:numPr>
        <w:spacing w:after="0" w:line="240" w:lineRule="auto"/>
        <w:rPr>
          <w:b/>
          <w:bCs/>
          <w:color w:val="000000" w:themeColor="text1"/>
          <w:u w:val="single"/>
          <w:lang w:val="tr-TR"/>
        </w:rPr>
      </w:pPr>
      <w:r>
        <w:rPr>
          <w:b/>
          <w:bCs/>
          <w:color w:val="000000" w:themeColor="text1"/>
          <w:u w:val="single"/>
          <w:lang w:val="tr-TR"/>
        </w:rPr>
        <w:t>Uygulama Yaklaşımı</w:t>
      </w:r>
      <w:r w:rsidR="00224266">
        <w:rPr>
          <w:b/>
          <w:bCs/>
          <w:color w:val="000000" w:themeColor="text1"/>
          <w:u w:val="single"/>
          <w:lang w:val="tr-TR"/>
        </w:rPr>
        <w:br/>
      </w:r>
    </w:p>
    <w:p w14:paraId="73A3B2B7" w14:textId="77777777" w:rsidR="00DD2C94" w:rsidRPr="00071613" w:rsidRDefault="00DD2C94" w:rsidP="00DD2C94">
      <w:pPr>
        <w:spacing w:after="140"/>
        <w:jc w:val="both"/>
        <w:rPr>
          <w:rFonts w:eastAsia="SimSun"/>
          <w:lang w:val="tr-TR" w:eastAsia="tr-TR"/>
        </w:rPr>
      </w:pPr>
      <w:r w:rsidRPr="00687090">
        <w:rPr>
          <w:rFonts w:eastAsia="SimSun"/>
          <w:lang w:val="tr-TR" w:eastAsia="tr-TR"/>
        </w:rPr>
        <w:t>Programın tasarım çalıştayları ve fit-</w:t>
      </w:r>
      <w:proofErr w:type="spellStart"/>
      <w:r w:rsidRPr="00687090">
        <w:rPr>
          <w:rFonts w:eastAsia="SimSun"/>
          <w:lang w:val="tr-TR" w:eastAsia="tr-TR"/>
        </w:rPr>
        <w:t>gap</w:t>
      </w:r>
      <w:proofErr w:type="spellEnd"/>
      <w:r w:rsidRPr="00687090">
        <w:rPr>
          <w:rFonts w:eastAsia="SimSun"/>
          <w:lang w:val="tr-TR" w:eastAsia="tr-TR"/>
        </w:rPr>
        <w:t xml:space="preserve"> analizleri sonrasında, onaylanan fit-</w:t>
      </w:r>
      <w:proofErr w:type="spellStart"/>
      <w:r w:rsidRPr="00687090">
        <w:rPr>
          <w:rFonts w:eastAsia="SimSun"/>
          <w:lang w:val="tr-TR" w:eastAsia="tr-TR"/>
        </w:rPr>
        <w:t>gap</w:t>
      </w:r>
      <w:proofErr w:type="spellEnd"/>
      <w:r w:rsidRPr="00687090">
        <w:rPr>
          <w:rFonts w:eastAsia="SimSun"/>
          <w:lang w:val="tr-TR" w:eastAsia="tr-TR"/>
        </w:rPr>
        <w:t xml:space="preserve"> ve tasarım dokümanları programın ana kapsamını oluşturacaktır.  </w:t>
      </w:r>
    </w:p>
    <w:p w14:paraId="6A0C0406" w14:textId="77777777" w:rsidR="00DD2C94" w:rsidRPr="00687090" w:rsidRDefault="00DD2C94" w:rsidP="00DD2C94">
      <w:pPr>
        <w:spacing w:after="140"/>
        <w:jc w:val="both"/>
        <w:rPr>
          <w:rFonts w:eastAsia="SimSun"/>
          <w:lang w:val="tr-TR" w:eastAsia="tr-TR"/>
        </w:rPr>
      </w:pPr>
      <w:r w:rsidRPr="00687090">
        <w:rPr>
          <w:rFonts w:eastAsia="SimSun"/>
          <w:lang w:val="tr-TR" w:eastAsia="tr-TR"/>
        </w:rPr>
        <w:t xml:space="preserve">Genel olarak programın farklı proje parçaları arasındaki tutarlığı sağlamak, mükerrer işleri engellemek, SAP ve Müşteri kaynaklarının kullanımında sinerji yaratmak ve optimizasyon sağlamak amacıyla, aşağıdaki ana prensipler çerçevesinde yapılandırılmış bir üst seviye planlama </w:t>
      </w:r>
      <w:r>
        <w:rPr>
          <w:rFonts w:eastAsia="SimSun"/>
          <w:lang w:val="tr-TR" w:eastAsia="tr-TR"/>
        </w:rPr>
        <w:t>sağlanacaktır.</w:t>
      </w:r>
    </w:p>
    <w:p w14:paraId="6A034999" w14:textId="77777777" w:rsidR="00DD2C94" w:rsidRPr="00687090" w:rsidRDefault="00DD2C94" w:rsidP="00E85AA2">
      <w:pPr>
        <w:numPr>
          <w:ilvl w:val="0"/>
          <w:numId w:val="14"/>
        </w:numPr>
        <w:spacing w:after="140" w:line="240" w:lineRule="auto"/>
        <w:contextualSpacing/>
        <w:jc w:val="both"/>
        <w:rPr>
          <w:rFonts w:eastAsia="SimSun"/>
          <w:lang w:val="tr-TR" w:eastAsia="tr-TR"/>
        </w:rPr>
      </w:pPr>
      <w:r w:rsidRPr="00687090">
        <w:rPr>
          <w:rFonts w:eastAsia="SimSun"/>
          <w:lang w:val="tr-TR" w:eastAsia="tr-TR"/>
        </w:rPr>
        <w:t xml:space="preserve">Müşteri S/4HANA </w:t>
      </w:r>
      <w:proofErr w:type="spellStart"/>
      <w:r w:rsidRPr="00687090">
        <w:rPr>
          <w:rFonts w:eastAsia="SimSun"/>
          <w:lang w:val="tr-TR" w:eastAsia="tr-TR"/>
        </w:rPr>
        <w:t>Implementasyon</w:t>
      </w:r>
      <w:proofErr w:type="spellEnd"/>
      <w:r w:rsidRPr="00687090">
        <w:rPr>
          <w:rFonts w:eastAsia="SimSun"/>
          <w:lang w:val="tr-TR" w:eastAsia="tr-TR"/>
        </w:rPr>
        <w:t xml:space="preserve"> Projesi Keşif (FIT-GAP analizi) fazı, bu projelere konu olan Müşteri şirket ve organizasyonlarının ana faaliyet alanı ile ana faaliyet alanı dışında kalan süreçler için girdi teşkil edecektir. Ancak “FIT-GAP analizi” yoluyla farklılaşan süreçler üzerinde de çalışılacaktır.</w:t>
      </w:r>
    </w:p>
    <w:p w14:paraId="1B2B503F" w14:textId="77777777" w:rsidR="00DD2C94" w:rsidRPr="000B7C63" w:rsidRDefault="00DD2C94" w:rsidP="00E85AA2">
      <w:pPr>
        <w:numPr>
          <w:ilvl w:val="0"/>
          <w:numId w:val="14"/>
        </w:numPr>
        <w:spacing w:after="140" w:line="240" w:lineRule="auto"/>
        <w:contextualSpacing/>
        <w:jc w:val="both"/>
        <w:rPr>
          <w:rFonts w:eastAsia="SimSun"/>
          <w:lang w:val="tr-TR" w:eastAsia="tr-TR"/>
        </w:rPr>
      </w:pPr>
      <w:r w:rsidRPr="00687090">
        <w:rPr>
          <w:rFonts w:eastAsia="SimSun"/>
          <w:lang w:val="tr-TR" w:eastAsia="tr-TR"/>
        </w:rPr>
        <w:t xml:space="preserve">Müşteri S/4HANA Projesini kalite, standardizasyon ve hız anlamında desteklemek amaçlı, SAP Best </w:t>
      </w:r>
      <w:proofErr w:type="spellStart"/>
      <w:r w:rsidRPr="00687090">
        <w:rPr>
          <w:rFonts w:eastAsia="SimSun"/>
          <w:lang w:val="tr-TR" w:eastAsia="tr-TR"/>
        </w:rPr>
        <w:t>Practice</w:t>
      </w:r>
      <w:proofErr w:type="spellEnd"/>
      <w:r>
        <w:rPr>
          <w:rFonts w:eastAsia="SimSun"/>
          <w:lang w:val="tr-TR" w:eastAsia="tr-TR"/>
        </w:rPr>
        <w:t xml:space="preserve"> </w:t>
      </w:r>
      <w:proofErr w:type="spellStart"/>
      <w:r w:rsidRPr="00687090">
        <w:rPr>
          <w:rFonts w:eastAsia="SimSun"/>
          <w:lang w:val="tr-TR" w:eastAsia="tr-TR"/>
        </w:rPr>
        <w:t>leri</w:t>
      </w:r>
      <w:proofErr w:type="spellEnd"/>
      <w:r w:rsidRPr="00687090">
        <w:rPr>
          <w:rFonts w:eastAsia="SimSun"/>
          <w:lang w:val="tr-TR" w:eastAsia="tr-TR"/>
        </w:rPr>
        <w:t xml:space="preserve"> “</w:t>
      </w:r>
      <w:proofErr w:type="spellStart"/>
      <w:r w:rsidRPr="00687090">
        <w:rPr>
          <w:rFonts w:eastAsia="SimSun"/>
          <w:lang w:val="tr-TR" w:eastAsia="tr-TR"/>
        </w:rPr>
        <w:t>sandbox</w:t>
      </w:r>
      <w:proofErr w:type="spellEnd"/>
      <w:r w:rsidRPr="00687090">
        <w:rPr>
          <w:rFonts w:eastAsia="SimSun"/>
          <w:lang w:val="tr-TR" w:eastAsia="tr-TR"/>
        </w:rPr>
        <w:t>” ortamında aktive edilecek ve Kavramsal Tasarım &amp; FIT/GAP fazı boyunca bu sistem, standart SAP iş ve süreç akışlarını gösterebilmek, SAP En iyi Uygulamalarını paylaşabilmek amaçlı referans sistem olarak kullanılacaktır.</w:t>
      </w:r>
    </w:p>
    <w:p w14:paraId="67B2364F" w14:textId="77777777" w:rsidR="00DD2C94" w:rsidRPr="009B0B8D" w:rsidRDefault="00DD2C94" w:rsidP="00DD2C94">
      <w:pPr>
        <w:spacing w:after="140" w:line="240" w:lineRule="exact"/>
        <w:ind w:left="1287"/>
        <w:contextualSpacing/>
        <w:jc w:val="both"/>
        <w:rPr>
          <w:rFonts w:ascii="Open Sans" w:eastAsia="SimSun" w:hAnsi="Open Sans" w:cs="Open Sans"/>
          <w:sz w:val="16"/>
          <w:szCs w:val="16"/>
          <w:lang w:val="tr-TR" w:eastAsia="tr-TR"/>
        </w:rPr>
      </w:pPr>
    </w:p>
    <w:p w14:paraId="3ADA6218" w14:textId="77777777" w:rsidR="00DD2C94" w:rsidRPr="00687090" w:rsidRDefault="00DD2C94" w:rsidP="00DD2C94">
      <w:pPr>
        <w:spacing w:after="140"/>
        <w:jc w:val="both"/>
        <w:rPr>
          <w:rFonts w:eastAsia="SimSun"/>
          <w:lang w:val="tr-TR" w:eastAsia="tr-TR"/>
        </w:rPr>
      </w:pPr>
      <w:r w:rsidRPr="00687090">
        <w:rPr>
          <w:rFonts w:eastAsia="SimSun"/>
          <w:lang w:val="tr-TR" w:eastAsia="tr-TR"/>
        </w:rPr>
        <w:t>Projenin herhangi bir fazı, alt fazı ve faaliyetleri kapsamında, Çözüm Ortağı</w:t>
      </w:r>
      <w:r>
        <w:rPr>
          <w:rFonts w:eastAsia="SimSun"/>
          <w:lang w:val="tr-TR" w:eastAsia="tr-TR"/>
        </w:rPr>
        <w:t xml:space="preserve"> </w:t>
      </w:r>
      <w:r w:rsidRPr="00687090">
        <w:rPr>
          <w:rFonts w:eastAsia="SimSun"/>
          <w:lang w:val="tr-TR" w:eastAsia="tr-TR"/>
        </w:rPr>
        <w:t xml:space="preserve">tarafından “Projeyi Duraklatma” veya “Proje Bekleme Süresi” söz konusu değildir. </w:t>
      </w:r>
    </w:p>
    <w:p w14:paraId="66F2140C" w14:textId="77777777" w:rsidR="00DD2C94" w:rsidRPr="00687090" w:rsidRDefault="00DD2C94" w:rsidP="00DD2C94">
      <w:pPr>
        <w:spacing w:after="140"/>
        <w:jc w:val="both"/>
        <w:rPr>
          <w:rFonts w:eastAsia="SimSun"/>
          <w:lang w:val="tr-TR" w:eastAsia="tr-TR"/>
        </w:rPr>
      </w:pPr>
      <w:r w:rsidRPr="00687090">
        <w:rPr>
          <w:rFonts w:eastAsia="SimSun"/>
          <w:lang w:val="tr-TR" w:eastAsia="tr-TR"/>
        </w:rPr>
        <w:t xml:space="preserve">S/4HANA </w:t>
      </w:r>
      <w:proofErr w:type="spellStart"/>
      <w:r w:rsidRPr="00687090">
        <w:rPr>
          <w:rFonts w:eastAsia="SimSun"/>
          <w:lang w:val="tr-TR" w:eastAsia="tr-TR"/>
        </w:rPr>
        <w:t>Implementasyon</w:t>
      </w:r>
      <w:proofErr w:type="spellEnd"/>
      <w:r w:rsidRPr="00687090">
        <w:rPr>
          <w:rFonts w:eastAsia="SimSun"/>
          <w:lang w:val="tr-TR" w:eastAsia="tr-TR"/>
        </w:rPr>
        <w:t xml:space="preserve"> projelerinin yönetiminde, proje aktivitelerin takibinde ve proje çıktılarının ortak bir ortamda kullanılmasında CLOUD </w:t>
      </w:r>
      <w:proofErr w:type="spellStart"/>
      <w:r w:rsidRPr="00687090">
        <w:rPr>
          <w:rFonts w:eastAsia="SimSun"/>
          <w:lang w:val="tr-TR" w:eastAsia="tr-TR"/>
        </w:rPr>
        <w:t>ALM’in</w:t>
      </w:r>
      <w:proofErr w:type="spellEnd"/>
      <w:r w:rsidRPr="00687090">
        <w:rPr>
          <w:rFonts w:eastAsia="SimSun"/>
          <w:lang w:val="tr-TR" w:eastAsia="tr-TR"/>
        </w:rPr>
        <w:t xml:space="preserve"> aşağıdaki kapsamda kullanılması öngörülmüştür:</w:t>
      </w:r>
    </w:p>
    <w:p w14:paraId="6FF80EB0" w14:textId="77777777" w:rsidR="00DD2C94" w:rsidRPr="00687090" w:rsidRDefault="00DD2C94" w:rsidP="00E85AA2">
      <w:pPr>
        <w:numPr>
          <w:ilvl w:val="0"/>
          <w:numId w:val="15"/>
        </w:numPr>
        <w:spacing w:after="140" w:line="240" w:lineRule="exact"/>
        <w:contextualSpacing/>
        <w:jc w:val="both"/>
        <w:rPr>
          <w:rFonts w:eastAsia="SimSun"/>
          <w:lang w:val="tr-TR" w:eastAsia="tr-TR"/>
        </w:rPr>
      </w:pPr>
      <w:r w:rsidRPr="00687090">
        <w:rPr>
          <w:rFonts w:eastAsia="SimSun"/>
          <w:lang w:val="tr-TR" w:eastAsia="tr-TR"/>
        </w:rPr>
        <w:t xml:space="preserve">Tüm projeler CLOUD </w:t>
      </w:r>
      <w:proofErr w:type="spellStart"/>
      <w:r w:rsidRPr="00687090">
        <w:rPr>
          <w:rFonts w:eastAsia="SimSun"/>
          <w:lang w:val="tr-TR" w:eastAsia="tr-TR"/>
        </w:rPr>
        <w:t>ALM’de</w:t>
      </w:r>
      <w:proofErr w:type="spellEnd"/>
      <w:r w:rsidRPr="00687090">
        <w:rPr>
          <w:rFonts w:eastAsia="SimSun"/>
          <w:lang w:val="tr-TR" w:eastAsia="tr-TR"/>
        </w:rPr>
        <w:t xml:space="preserve"> yaratılacak ve ilgili proje ekip üyelerine, çalıştıkları/sorumlu oldukları projelerde yetkiler verilecektir.</w:t>
      </w:r>
    </w:p>
    <w:p w14:paraId="1A585938" w14:textId="77777777" w:rsidR="00DD2C94" w:rsidRPr="00687090" w:rsidRDefault="00DD2C94" w:rsidP="00E85AA2">
      <w:pPr>
        <w:numPr>
          <w:ilvl w:val="0"/>
          <w:numId w:val="15"/>
        </w:numPr>
        <w:spacing w:after="140" w:line="240" w:lineRule="exact"/>
        <w:contextualSpacing/>
        <w:jc w:val="both"/>
        <w:rPr>
          <w:rFonts w:eastAsia="SimSun"/>
          <w:lang w:val="tr-TR" w:eastAsia="tr-TR"/>
        </w:rPr>
      </w:pPr>
      <w:r w:rsidRPr="00687090">
        <w:rPr>
          <w:rFonts w:eastAsia="SimSun"/>
          <w:lang w:val="tr-TR" w:eastAsia="tr-TR"/>
        </w:rPr>
        <w:t xml:space="preserve">BPML (Business </w:t>
      </w:r>
      <w:proofErr w:type="spellStart"/>
      <w:r w:rsidRPr="00687090">
        <w:rPr>
          <w:rFonts w:eastAsia="SimSun"/>
          <w:lang w:val="tr-TR" w:eastAsia="tr-TR"/>
        </w:rPr>
        <w:t>Process</w:t>
      </w:r>
      <w:proofErr w:type="spellEnd"/>
      <w:r w:rsidRPr="00687090">
        <w:rPr>
          <w:rFonts w:eastAsia="SimSun"/>
          <w:lang w:val="tr-TR" w:eastAsia="tr-TR"/>
        </w:rPr>
        <w:t xml:space="preserve"> Master </w:t>
      </w:r>
      <w:proofErr w:type="spellStart"/>
      <w:r w:rsidRPr="00687090">
        <w:rPr>
          <w:rFonts w:eastAsia="SimSun"/>
          <w:lang w:val="tr-TR" w:eastAsia="tr-TR"/>
        </w:rPr>
        <w:t>List</w:t>
      </w:r>
      <w:proofErr w:type="spellEnd"/>
      <w:r w:rsidRPr="00687090">
        <w:rPr>
          <w:rFonts w:eastAsia="SimSun"/>
          <w:lang w:val="tr-TR" w:eastAsia="tr-TR"/>
        </w:rPr>
        <w:t>) yapısı CLOUD ALM içinde kurulacaktır.</w:t>
      </w:r>
    </w:p>
    <w:p w14:paraId="4A6386BF" w14:textId="77777777" w:rsidR="00DD2C94" w:rsidRPr="00687090" w:rsidRDefault="00DD2C94" w:rsidP="00E85AA2">
      <w:pPr>
        <w:numPr>
          <w:ilvl w:val="0"/>
          <w:numId w:val="15"/>
        </w:numPr>
        <w:spacing w:after="140" w:line="240" w:lineRule="exact"/>
        <w:contextualSpacing/>
        <w:jc w:val="both"/>
        <w:rPr>
          <w:rFonts w:eastAsia="SimSun"/>
          <w:lang w:val="tr-TR" w:eastAsia="tr-TR"/>
        </w:rPr>
      </w:pPr>
      <w:r w:rsidRPr="00687090">
        <w:rPr>
          <w:rFonts w:eastAsia="SimSun"/>
          <w:lang w:val="tr-TR" w:eastAsia="tr-TR"/>
        </w:rPr>
        <w:t xml:space="preserve">Formal ve </w:t>
      </w:r>
      <w:proofErr w:type="spellStart"/>
      <w:r w:rsidRPr="00687090">
        <w:rPr>
          <w:rFonts w:eastAsia="SimSun"/>
          <w:lang w:val="tr-TR" w:eastAsia="tr-TR"/>
        </w:rPr>
        <w:t>informal</w:t>
      </w:r>
      <w:proofErr w:type="spellEnd"/>
      <w:r w:rsidRPr="00687090">
        <w:rPr>
          <w:rFonts w:eastAsia="SimSun"/>
          <w:lang w:val="tr-TR" w:eastAsia="tr-TR"/>
        </w:rPr>
        <w:t xml:space="preserve"> proje dokümantasyonun yönetiminde (arşivleme) CLOUD ALM kullanılacaktır.</w:t>
      </w:r>
    </w:p>
    <w:p w14:paraId="67351936" w14:textId="77777777" w:rsidR="00DD2C94" w:rsidRPr="00687090" w:rsidRDefault="00DD2C94" w:rsidP="00E85AA2">
      <w:pPr>
        <w:numPr>
          <w:ilvl w:val="0"/>
          <w:numId w:val="15"/>
        </w:numPr>
        <w:spacing w:after="140" w:line="240" w:lineRule="exact"/>
        <w:contextualSpacing/>
        <w:jc w:val="both"/>
        <w:rPr>
          <w:rFonts w:eastAsia="SimSun"/>
          <w:lang w:val="tr-TR" w:eastAsia="tr-TR"/>
        </w:rPr>
      </w:pPr>
      <w:r w:rsidRPr="00687090">
        <w:rPr>
          <w:rFonts w:eastAsia="SimSun"/>
          <w:lang w:val="tr-TR" w:eastAsia="tr-TR"/>
        </w:rPr>
        <w:t xml:space="preserve">Test Yönetimi (test paketleri, hata yönetimi, ilerleme ve statü raporlaması, </w:t>
      </w:r>
      <w:proofErr w:type="spellStart"/>
      <w:r w:rsidRPr="00687090">
        <w:rPr>
          <w:rFonts w:eastAsia="SimSun"/>
          <w:lang w:val="tr-TR" w:eastAsia="tr-TR"/>
        </w:rPr>
        <w:t>vs</w:t>
      </w:r>
      <w:proofErr w:type="spellEnd"/>
      <w:r w:rsidRPr="00687090">
        <w:rPr>
          <w:rFonts w:eastAsia="SimSun"/>
          <w:lang w:val="tr-TR" w:eastAsia="tr-TR"/>
        </w:rPr>
        <w:t xml:space="preserve">) CLOUD </w:t>
      </w:r>
      <w:proofErr w:type="spellStart"/>
      <w:r w:rsidRPr="00687090">
        <w:rPr>
          <w:rFonts w:eastAsia="SimSun"/>
          <w:lang w:val="tr-TR" w:eastAsia="tr-TR"/>
        </w:rPr>
        <w:t>ALM’de</w:t>
      </w:r>
      <w:proofErr w:type="spellEnd"/>
      <w:r w:rsidRPr="00687090">
        <w:rPr>
          <w:rFonts w:eastAsia="SimSun"/>
          <w:lang w:val="tr-TR" w:eastAsia="tr-TR"/>
        </w:rPr>
        <w:t xml:space="preserve"> yapılacaktır, test </w:t>
      </w:r>
      <w:proofErr w:type="spellStart"/>
      <w:r w:rsidRPr="00687090">
        <w:rPr>
          <w:rFonts w:eastAsia="SimSun"/>
          <w:lang w:val="tr-TR" w:eastAsia="tr-TR"/>
        </w:rPr>
        <w:t>scriptleri</w:t>
      </w:r>
      <w:proofErr w:type="spellEnd"/>
      <w:r w:rsidRPr="00687090">
        <w:rPr>
          <w:rFonts w:eastAsia="SimSun"/>
          <w:lang w:val="tr-TR" w:eastAsia="tr-TR"/>
        </w:rPr>
        <w:t xml:space="preserve"> CLOUD </w:t>
      </w:r>
      <w:proofErr w:type="spellStart"/>
      <w:r w:rsidRPr="00687090">
        <w:rPr>
          <w:rFonts w:eastAsia="SimSun"/>
          <w:lang w:val="tr-TR" w:eastAsia="tr-TR"/>
        </w:rPr>
        <w:t>ALM’e</w:t>
      </w:r>
      <w:proofErr w:type="spellEnd"/>
      <w:r w:rsidRPr="00687090">
        <w:rPr>
          <w:rFonts w:eastAsia="SimSun"/>
          <w:lang w:val="tr-TR" w:eastAsia="tr-TR"/>
        </w:rPr>
        <w:t xml:space="preserve"> yüklenecek, testlerin sonuçları CLOUD </w:t>
      </w:r>
      <w:proofErr w:type="spellStart"/>
      <w:r w:rsidRPr="00687090">
        <w:rPr>
          <w:rFonts w:eastAsia="SimSun"/>
          <w:lang w:val="tr-TR" w:eastAsia="tr-TR"/>
        </w:rPr>
        <w:t>ALM’de</w:t>
      </w:r>
      <w:proofErr w:type="spellEnd"/>
      <w:r w:rsidRPr="00687090">
        <w:rPr>
          <w:rFonts w:eastAsia="SimSun"/>
          <w:lang w:val="tr-TR" w:eastAsia="tr-TR"/>
        </w:rPr>
        <w:t xml:space="preserve"> raporlanacaktır. Testler manuel olarak yürütülecek, CLOUD </w:t>
      </w:r>
      <w:proofErr w:type="spellStart"/>
      <w:r w:rsidRPr="00687090">
        <w:rPr>
          <w:rFonts w:eastAsia="SimSun"/>
          <w:lang w:val="tr-TR" w:eastAsia="tr-TR"/>
        </w:rPr>
        <w:t>ALM’de</w:t>
      </w:r>
      <w:proofErr w:type="spellEnd"/>
      <w:r w:rsidRPr="00687090">
        <w:rPr>
          <w:rFonts w:eastAsia="SimSun"/>
          <w:lang w:val="tr-TR" w:eastAsia="tr-TR"/>
        </w:rPr>
        <w:t xml:space="preserve"> herhangi bir test otomasyonu kullanılmayacaktır.</w:t>
      </w:r>
    </w:p>
    <w:p w14:paraId="7B1525EC" w14:textId="77777777" w:rsidR="00DD2C94" w:rsidRPr="00687090" w:rsidRDefault="00DD2C94" w:rsidP="00E85AA2">
      <w:pPr>
        <w:numPr>
          <w:ilvl w:val="0"/>
          <w:numId w:val="15"/>
        </w:numPr>
        <w:spacing w:after="140" w:line="240" w:lineRule="exact"/>
        <w:contextualSpacing/>
        <w:jc w:val="both"/>
        <w:rPr>
          <w:rFonts w:eastAsia="SimSun"/>
          <w:lang w:val="tr-TR" w:eastAsia="tr-TR"/>
        </w:rPr>
      </w:pPr>
      <w:r w:rsidRPr="00687090">
        <w:rPr>
          <w:rFonts w:eastAsia="SimSun"/>
          <w:lang w:val="tr-TR" w:eastAsia="tr-TR"/>
        </w:rPr>
        <w:t xml:space="preserve">Proje Statü, Değişiklik ve İlerleme Takibi CLOUD </w:t>
      </w:r>
      <w:proofErr w:type="spellStart"/>
      <w:r w:rsidRPr="00687090">
        <w:rPr>
          <w:rFonts w:eastAsia="SimSun"/>
          <w:lang w:val="tr-TR" w:eastAsia="tr-TR"/>
        </w:rPr>
        <w:t>ALM’de</w:t>
      </w:r>
      <w:proofErr w:type="spellEnd"/>
      <w:r w:rsidRPr="00687090">
        <w:rPr>
          <w:rFonts w:eastAsia="SimSun"/>
          <w:lang w:val="tr-TR" w:eastAsia="tr-TR"/>
        </w:rPr>
        <w:t>, SAP ve Müşteri Proje Yönetimin Hazırlık Fazında kararlaştıracağı detayda ve yöntemlerle yapılacaktır.</w:t>
      </w:r>
    </w:p>
    <w:p w14:paraId="755CD1DB" w14:textId="77777777" w:rsidR="00DD2C94" w:rsidRPr="00687090" w:rsidRDefault="00DD2C94" w:rsidP="00E85AA2">
      <w:pPr>
        <w:numPr>
          <w:ilvl w:val="0"/>
          <w:numId w:val="15"/>
        </w:numPr>
        <w:spacing w:after="140" w:line="240" w:lineRule="exact"/>
        <w:contextualSpacing/>
        <w:jc w:val="both"/>
        <w:rPr>
          <w:rFonts w:eastAsia="SimSun"/>
          <w:lang w:val="tr-TR" w:eastAsia="tr-TR"/>
        </w:rPr>
      </w:pPr>
      <w:r w:rsidRPr="00687090">
        <w:rPr>
          <w:rFonts w:eastAsia="SimSun"/>
          <w:lang w:val="tr-TR" w:eastAsia="tr-TR"/>
        </w:rPr>
        <w:t>Proje ekibinin değişik yetki profilleri ile CLOUD ALM kullanım yetkileri ve kuralları belirlenecektir.</w:t>
      </w:r>
    </w:p>
    <w:p w14:paraId="04EBB9F8" w14:textId="77777777" w:rsidR="00DD2C94" w:rsidRDefault="00DD2C94" w:rsidP="00DD2C94">
      <w:pPr>
        <w:spacing w:before="120" w:after="120"/>
        <w:jc w:val="both"/>
        <w:rPr>
          <w:rFonts w:ascii="Open Sans" w:eastAsia="SimSun" w:hAnsi="Open Sans" w:cs="Open Sans"/>
          <w:sz w:val="16"/>
          <w:szCs w:val="16"/>
          <w:lang w:val="tr-TR" w:eastAsia="tr-TR"/>
        </w:rPr>
      </w:pPr>
    </w:p>
    <w:p w14:paraId="624A18DD" w14:textId="77777777" w:rsidR="00DD2C94" w:rsidRPr="00687090" w:rsidRDefault="00DD2C94" w:rsidP="00DD2C94">
      <w:pPr>
        <w:spacing w:before="120" w:after="120"/>
        <w:jc w:val="both"/>
        <w:rPr>
          <w:rFonts w:eastAsia="SimSun"/>
          <w:lang w:val="tr-TR" w:eastAsia="tr-TR"/>
        </w:rPr>
      </w:pPr>
      <w:r w:rsidRPr="00687090">
        <w:rPr>
          <w:rFonts w:eastAsia="SimSun"/>
          <w:lang w:val="tr-TR" w:eastAsia="tr-TR"/>
        </w:rPr>
        <w:t xml:space="preserve">CLOUD </w:t>
      </w:r>
      <w:proofErr w:type="spellStart"/>
      <w:r w:rsidRPr="00687090">
        <w:rPr>
          <w:rFonts w:eastAsia="SimSun"/>
          <w:lang w:val="tr-TR" w:eastAsia="tr-TR"/>
        </w:rPr>
        <w:t>ALM’in</w:t>
      </w:r>
      <w:proofErr w:type="spellEnd"/>
      <w:r w:rsidRPr="00687090">
        <w:rPr>
          <w:rFonts w:eastAsia="SimSun"/>
          <w:lang w:val="tr-TR" w:eastAsia="tr-TR"/>
        </w:rPr>
        <w:t xml:space="preserve"> kullanımına yönelik eğitim dokümantasyonu SAP Çözüm Ortağı</w:t>
      </w:r>
      <w:r>
        <w:rPr>
          <w:rFonts w:eastAsia="SimSun"/>
          <w:lang w:val="tr-TR" w:eastAsia="tr-TR"/>
        </w:rPr>
        <w:t xml:space="preserve"> </w:t>
      </w:r>
      <w:r w:rsidRPr="00687090">
        <w:rPr>
          <w:rFonts w:eastAsia="SimSun"/>
          <w:lang w:val="tr-TR" w:eastAsia="tr-TR"/>
        </w:rPr>
        <w:t>Proje Ekibi tarafından hazırlanacak ve proje hazırlık fazında tüm proje ekibine, CLOUD ALM kullanım eğitimi SAP Proje Yöneticisi ve CLOUD ALM danışmanı tarafından verilecektir.</w:t>
      </w:r>
    </w:p>
    <w:p w14:paraId="4FA8B1D9" w14:textId="77777777" w:rsidR="00DD2C94" w:rsidRDefault="00DD2C94" w:rsidP="00DD2C94">
      <w:pPr>
        <w:spacing w:before="120" w:after="120"/>
        <w:jc w:val="both"/>
        <w:rPr>
          <w:rFonts w:eastAsia="SimSun"/>
          <w:lang w:val="tr-TR" w:eastAsia="tr-TR"/>
        </w:rPr>
      </w:pPr>
      <w:r w:rsidRPr="00687090">
        <w:rPr>
          <w:rFonts w:eastAsia="SimSun"/>
          <w:lang w:val="tr-TR" w:eastAsia="tr-TR"/>
        </w:rPr>
        <w:t xml:space="preserve">CLOUD </w:t>
      </w:r>
      <w:proofErr w:type="spellStart"/>
      <w:r w:rsidRPr="00687090">
        <w:rPr>
          <w:rFonts w:eastAsia="SimSun"/>
          <w:lang w:val="tr-TR" w:eastAsia="tr-TR"/>
        </w:rPr>
        <w:t>ALM’in</w:t>
      </w:r>
      <w:proofErr w:type="spellEnd"/>
      <w:r w:rsidRPr="00687090">
        <w:rPr>
          <w:rFonts w:eastAsia="SimSun"/>
          <w:lang w:val="tr-TR" w:eastAsia="tr-TR"/>
        </w:rPr>
        <w:t xml:space="preserve"> aktif kullanımı ve güncel tutulması SAP Çözüm </w:t>
      </w:r>
      <w:proofErr w:type="spellStart"/>
      <w:r w:rsidRPr="00687090">
        <w:rPr>
          <w:rFonts w:eastAsia="SimSun"/>
          <w:lang w:val="tr-TR" w:eastAsia="tr-TR"/>
        </w:rPr>
        <w:t>Ortağıve</w:t>
      </w:r>
      <w:proofErr w:type="spellEnd"/>
      <w:r w:rsidRPr="00687090">
        <w:rPr>
          <w:rFonts w:eastAsia="SimSun"/>
          <w:lang w:val="tr-TR" w:eastAsia="tr-TR"/>
        </w:rPr>
        <w:t xml:space="preserve"> Müşteri Proje ekiplerinin sorumluluğunda olacaktır.</w:t>
      </w:r>
    </w:p>
    <w:p w14:paraId="15BBAA53" w14:textId="77777777" w:rsidR="00DD2C94" w:rsidRPr="00687090" w:rsidRDefault="00DD2C94" w:rsidP="00DD2C94">
      <w:pPr>
        <w:spacing w:before="120" w:after="120"/>
        <w:jc w:val="both"/>
        <w:rPr>
          <w:rFonts w:eastAsia="SimSun"/>
          <w:lang w:val="tr-TR" w:eastAsia="tr-TR"/>
        </w:rPr>
      </w:pPr>
    </w:p>
    <w:p w14:paraId="5B81F97C" w14:textId="77777777" w:rsidR="00DD2C94" w:rsidRDefault="00DD2C94" w:rsidP="00E85AA2">
      <w:pPr>
        <w:pStyle w:val="ListeParagraf"/>
        <w:widowControl w:val="0"/>
        <w:numPr>
          <w:ilvl w:val="0"/>
          <w:numId w:val="26"/>
        </w:numPr>
        <w:spacing w:after="0" w:line="240" w:lineRule="auto"/>
        <w:jc w:val="both"/>
        <w:rPr>
          <w:b/>
          <w:bCs/>
          <w:color w:val="000000" w:themeColor="text1"/>
          <w:u w:val="single"/>
          <w:lang w:val="tr-TR"/>
        </w:rPr>
      </w:pPr>
      <w:bookmarkStart w:id="14" w:name="_Toc408164590"/>
      <w:bookmarkStart w:id="15" w:name="_Toc410904884"/>
      <w:r w:rsidRPr="00687090">
        <w:rPr>
          <w:b/>
          <w:bCs/>
          <w:color w:val="000000" w:themeColor="text1"/>
          <w:u w:val="single"/>
          <w:lang w:val="tr-TR"/>
        </w:rPr>
        <w:t>T</w:t>
      </w:r>
      <w:bookmarkEnd w:id="14"/>
      <w:bookmarkEnd w:id="15"/>
      <w:r>
        <w:rPr>
          <w:b/>
          <w:bCs/>
          <w:color w:val="000000" w:themeColor="text1"/>
          <w:u w:val="single"/>
          <w:lang w:val="tr-TR"/>
        </w:rPr>
        <w:t>est Yaklaşımı</w:t>
      </w:r>
    </w:p>
    <w:p w14:paraId="244CE0E4" w14:textId="77777777" w:rsidR="00DD2C94" w:rsidRPr="00687090" w:rsidRDefault="00DD2C94" w:rsidP="00DD2C94">
      <w:pPr>
        <w:pStyle w:val="ListeParagraf"/>
        <w:ind w:left="142"/>
        <w:jc w:val="both"/>
        <w:rPr>
          <w:b/>
          <w:bCs/>
          <w:color w:val="000000" w:themeColor="text1"/>
          <w:u w:val="single"/>
          <w:lang w:val="tr-TR"/>
        </w:rPr>
      </w:pPr>
    </w:p>
    <w:p w14:paraId="345C5250" w14:textId="77777777" w:rsidR="00DD2C94" w:rsidRPr="00687090" w:rsidRDefault="00DD2C94" w:rsidP="00DD2C94">
      <w:pPr>
        <w:spacing w:after="140"/>
        <w:jc w:val="both"/>
        <w:rPr>
          <w:rFonts w:eastAsia="SimSun"/>
          <w:lang w:val="tr-TR" w:eastAsia="tr-TR"/>
        </w:rPr>
      </w:pPr>
      <w:r w:rsidRPr="00687090">
        <w:rPr>
          <w:rFonts w:eastAsia="SimSun"/>
          <w:lang w:val="tr-TR" w:eastAsia="tr-TR"/>
        </w:rPr>
        <w:t>Projenin Hazırlık Fazında, detaylı bir “Test Yönetim Prosedürü” SAP Çözüm Ortağı</w:t>
      </w:r>
      <w:r>
        <w:rPr>
          <w:rFonts w:eastAsia="SimSun"/>
          <w:lang w:val="tr-TR" w:eastAsia="tr-TR"/>
        </w:rPr>
        <w:t xml:space="preserve"> </w:t>
      </w:r>
      <w:r w:rsidRPr="00687090">
        <w:rPr>
          <w:rFonts w:eastAsia="SimSun"/>
          <w:lang w:val="tr-TR" w:eastAsia="tr-TR"/>
        </w:rPr>
        <w:t xml:space="preserve">Proje yönetimi tarafından hazırlanacak, en detay şekilde testlerin içerikleri, çıktıları, </w:t>
      </w:r>
      <w:proofErr w:type="gramStart"/>
      <w:r w:rsidRPr="00687090">
        <w:rPr>
          <w:rFonts w:eastAsia="SimSun"/>
          <w:lang w:val="tr-TR" w:eastAsia="tr-TR"/>
        </w:rPr>
        <w:t>dokümantasyon</w:t>
      </w:r>
      <w:proofErr w:type="gramEnd"/>
      <w:r w:rsidRPr="00687090">
        <w:rPr>
          <w:rFonts w:eastAsia="SimSun"/>
          <w:lang w:val="tr-TR" w:eastAsia="tr-TR"/>
        </w:rPr>
        <w:t xml:space="preserve"> yöntemleri, yapılış şekli, </w:t>
      </w:r>
      <w:proofErr w:type="spellStart"/>
      <w:r w:rsidRPr="00687090">
        <w:rPr>
          <w:rFonts w:eastAsia="SimSun"/>
          <w:lang w:val="tr-TR" w:eastAsia="tr-TR"/>
        </w:rPr>
        <w:t>fazlandırması</w:t>
      </w:r>
      <w:proofErr w:type="spellEnd"/>
      <w:r w:rsidRPr="00687090">
        <w:rPr>
          <w:rFonts w:eastAsia="SimSun"/>
          <w:lang w:val="tr-TR" w:eastAsia="tr-TR"/>
        </w:rPr>
        <w:t xml:space="preserve"> ve testlerle ilgili görev ve sorumluluklar bu test dokümanında tariflenecektir. Testlerde bulunan hataların tipleri, bunların sınıflandırılması ve önceliklendirilmesine yönelik tüm tanımlamalar “Test Yönetim </w:t>
      </w:r>
      <w:proofErr w:type="spellStart"/>
      <w:r w:rsidRPr="00687090">
        <w:rPr>
          <w:rFonts w:eastAsia="SimSun"/>
          <w:lang w:val="tr-TR" w:eastAsia="tr-TR"/>
        </w:rPr>
        <w:t>Prosedürü”nde</w:t>
      </w:r>
      <w:proofErr w:type="spellEnd"/>
      <w:r w:rsidRPr="00687090">
        <w:rPr>
          <w:rFonts w:eastAsia="SimSun"/>
          <w:lang w:val="tr-TR" w:eastAsia="tr-TR"/>
        </w:rPr>
        <w:t xml:space="preserve"> yapılacaktır.</w:t>
      </w:r>
    </w:p>
    <w:p w14:paraId="54CE857A"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11E37EED"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5F890943"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27352DE7"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3E2EB33C" w14:textId="77777777" w:rsidR="00DD2C94" w:rsidRDefault="00DD2C94" w:rsidP="00DD2C94">
      <w:pPr>
        <w:pStyle w:val="ListeParagraf"/>
        <w:widowControl w:val="0"/>
        <w:numPr>
          <w:ilvl w:val="2"/>
          <w:numId w:val="2"/>
        </w:numPr>
        <w:spacing w:after="0" w:line="240" w:lineRule="auto"/>
        <w:jc w:val="both"/>
        <w:rPr>
          <w:b/>
          <w:bCs/>
          <w:color w:val="000000" w:themeColor="text1"/>
          <w:u w:val="single"/>
          <w:lang w:val="tr-TR"/>
        </w:rPr>
      </w:pPr>
      <w:r w:rsidRPr="00687090">
        <w:rPr>
          <w:b/>
          <w:bCs/>
          <w:color w:val="000000" w:themeColor="text1"/>
          <w:u w:val="single"/>
          <w:lang w:val="tr-TR"/>
        </w:rPr>
        <w:t>Birim Testler (</w:t>
      </w:r>
      <w:proofErr w:type="spellStart"/>
      <w:r>
        <w:rPr>
          <w:b/>
          <w:bCs/>
          <w:color w:val="000000" w:themeColor="text1"/>
          <w:u w:val="single"/>
          <w:lang w:val="tr-TR"/>
        </w:rPr>
        <w:t>U</w:t>
      </w:r>
      <w:r w:rsidRPr="00687090">
        <w:rPr>
          <w:b/>
          <w:bCs/>
          <w:color w:val="000000" w:themeColor="text1"/>
          <w:u w:val="single"/>
          <w:lang w:val="tr-TR"/>
        </w:rPr>
        <w:t>nit</w:t>
      </w:r>
      <w:proofErr w:type="spellEnd"/>
      <w:r w:rsidRPr="00687090">
        <w:rPr>
          <w:b/>
          <w:bCs/>
          <w:color w:val="000000" w:themeColor="text1"/>
          <w:u w:val="single"/>
          <w:lang w:val="tr-TR"/>
        </w:rPr>
        <w:t xml:space="preserve"> </w:t>
      </w:r>
      <w:r>
        <w:rPr>
          <w:b/>
          <w:bCs/>
          <w:color w:val="000000" w:themeColor="text1"/>
          <w:u w:val="single"/>
          <w:lang w:val="tr-TR"/>
        </w:rPr>
        <w:t>T</w:t>
      </w:r>
      <w:r w:rsidRPr="00687090">
        <w:rPr>
          <w:b/>
          <w:bCs/>
          <w:color w:val="000000" w:themeColor="text1"/>
          <w:u w:val="single"/>
          <w:lang w:val="tr-TR"/>
        </w:rPr>
        <w:t>est)</w:t>
      </w:r>
    </w:p>
    <w:p w14:paraId="209EE71B" w14:textId="77777777" w:rsidR="00DD2C94" w:rsidRPr="00687090" w:rsidRDefault="00DD2C94" w:rsidP="00DD2C94">
      <w:pPr>
        <w:pStyle w:val="ListeParagraf"/>
        <w:ind w:left="142"/>
        <w:jc w:val="both"/>
        <w:rPr>
          <w:b/>
          <w:bCs/>
          <w:color w:val="000000" w:themeColor="text1"/>
          <w:u w:val="single"/>
          <w:lang w:val="tr-TR"/>
        </w:rPr>
      </w:pPr>
    </w:p>
    <w:p w14:paraId="0B14B647" w14:textId="77777777" w:rsidR="00DD2C94" w:rsidRPr="00687090" w:rsidRDefault="00DD2C94" w:rsidP="00DD2C94">
      <w:pPr>
        <w:spacing w:after="140"/>
        <w:jc w:val="both"/>
        <w:rPr>
          <w:rFonts w:eastAsia="SimSun"/>
          <w:lang w:val="tr-TR" w:eastAsia="tr-TR"/>
        </w:rPr>
      </w:pPr>
      <w:r w:rsidRPr="00687090">
        <w:rPr>
          <w:rFonts w:eastAsia="SimSun"/>
          <w:lang w:val="tr-TR" w:eastAsia="tr-TR"/>
        </w:rPr>
        <w:t>İlk testler her süreç adımının doğru şekilde işlediğinin onaylanabilmesi için Gerçekleştirme fazının içinde ve sonlarında proje ekibi tarafından gerçekleştirilecek olan izleme/birim testleridir</w:t>
      </w:r>
      <w:r>
        <w:rPr>
          <w:rFonts w:eastAsia="SimSun"/>
          <w:lang w:val="tr-TR" w:eastAsia="tr-TR"/>
        </w:rPr>
        <w:t xml:space="preserve">. </w:t>
      </w:r>
      <w:r w:rsidRPr="00687090">
        <w:rPr>
          <w:rFonts w:eastAsia="SimSun"/>
          <w:lang w:val="tr-TR" w:eastAsia="tr-TR"/>
        </w:rPr>
        <w:t>Bu testler için herhangi bir test dokümantasyonu hazırlanmayacak ve kullanılmayacaktır. Bu testler SAP Çözüm Ortağı</w:t>
      </w:r>
      <w:r>
        <w:rPr>
          <w:rFonts w:eastAsia="SimSun"/>
          <w:lang w:val="tr-TR" w:eastAsia="tr-TR"/>
        </w:rPr>
        <w:t xml:space="preserve"> </w:t>
      </w:r>
      <w:r w:rsidRPr="00687090">
        <w:rPr>
          <w:rFonts w:eastAsia="SimSun"/>
          <w:lang w:val="tr-TR" w:eastAsia="tr-TR"/>
        </w:rPr>
        <w:t xml:space="preserve">danışmanları ve </w:t>
      </w:r>
      <w:r>
        <w:rPr>
          <w:rFonts w:eastAsia="SimSun"/>
          <w:lang w:val="tr-TR" w:eastAsia="tr-TR"/>
        </w:rPr>
        <w:t xml:space="preserve"> </w:t>
      </w:r>
      <w:r w:rsidRPr="00687090">
        <w:rPr>
          <w:rFonts w:eastAsia="SimSun"/>
          <w:lang w:val="tr-TR" w:eastAsia="tr-TR"/>
        </w:rPr>
        <w:t>Müşteri proje ekip üyeleri tarafından birlikte gerçekleştirilecektir. Birim testlerden SAP Çözüm Ortağı</w:t>
      </w:r>
      <w:r>
        <w:rPr>
          <w:rFonts w:eastAsia="SimSun"/>
          <w:lang w:val="tr-TR" w:eastAsia="tr-TR"/>
        </w:rPr>
        <w:t xml:space="preserve"> </w:t>
      </w:r>
      <w:r w:rsidRPr="00687090">
        <w:rPr>
          <w:rFonts w:eastAsia="SimSun"/>
          <w:lang w:val="tr-TR" w:eastAsia="tr-TR"/>
        </w:rPr>
        <w:t>sorumludur. Müşteri anahtar kullanıcılarının düzenli katılımı ise iş üzerinde eğitimleri için (on-</w:t>
      </w:r>
      <w:proofErr w:type="spellStart"/>
      <w:r w:rsidRPr="00687090">
        <w:rPr>
          <w:rFonts w:eastAsia="SimSun"/>
          <w:lang w:val="tr-TR" w:eastAsia="tr-TR"/>
        </w:rPr>
        <w:t>the</w:t>
      </w:r>
      <w:proofErr w:type="spellEnd"/>
      <w:r w:rsidRPr="00687090">
        <w:rPr>
          <w:rFonts w:eastAsia="SimSun"/>
          <w:lang w:val="tr-TR" w:eastAsia="tr-TR"/>
        </w:rPr>
        <w:t>-</w:t>
      </w:r>
      <w:proofErr w:type="spellStart"/>
      <w:r w:rsidRPr="00687090">
        <w:rPr>
          <w:rFonts w:eastAsia="SimSun"/>
          <w:lang w:val="tr-TR" w:eastAsia="tr-TR"/>
        </w:rPr>
        <w:t>job-training</w:t>
      </w:r>
      <w:proofErr w:type="spellEnd"/>
      <w:r w:rsidRPr="00687090">
        <w:rPr>
          <w:rFonts w:eastAsia="SimSun"/>
          <w:lang w:val="tr-TR" w:eastAsia="tr-TR"/>
        </w:rPr>
        <w:t xml:space="preserve">) faydalı olacaktır. </w:t>
      </w:r>
      <w:proofErr w:type="spellStart"/>
      <w:r w:rsidRPr="00687090">
        <w:rPr>
          <w:rFonts w:eastAsia="SimSun"/>
          <w:lang w:val="tr-TR" w:eastAsia="tr-TR"/>
        </w:rPr>
        <w:t>Unit</w:t>
      </w:r>
      <w:proofErr w:type="spellEnd"/>
      <w:r w:rsidRPr="00687090">
        <w:rPr>
          <w:rFonts w:eastAsia="SimSun"/>
          <w:lang w:val="tr-TR" w:eastAsia="tr-TR"/>
        </w:rPr>
        <w:t xml:space="preserve"> test (</w:t>
      </w:r>
      <w:proofErr w:type="spellStart"/>
      <w:r w:rsidRPr="00687090">
        <w:rPr>
          <w:rFonts w:eastAsia="SimSun"/>
          <w:lang w:val="tr-TR" w:eastAsia="tr-TR"/>
        </w:rPr>
        <w:t>fonksiyonelite</w:t>
      </w:r>
      <w:proofErr w:type="spellEnd"/>
      <w:r w:rsidRPr="00687090">
        <w:rPr>
          <w:rFonts w:eastAsia="SimSun"/>
          <w:lang w:val="tr-TR" w:eastAsia="tr-TR"/>
        </w:rPr>
        <w:t xml:space="preserve"> testleri) sonuçları Müşteri ve SAP Proje Yönetiminin belirleyeceği “pratik” bir yöntemle raporlanacak, hangi fonksiyonların birim testten geçtiği takip edilecektir. Test yönetimi CLOUD </w:t>
      </w:r>
      <w:proofErr w:type="spellStart"/>
      <w:r w:rsidRPr="00687090">
        <w:rPr>
          <w:rFonts w:eastAsia="SimSun"/>
          <w:lang w:val="tr-TR" w:eastAsia="tr-TR"/>
        </w:rPr>
        <w:t>ALM’de</w:t>
      </w:r>
      <w:proofErr w:type="spellEnd"/>
      <w:r w:rsidRPr="00687090">
        <w:rPr>
          <w:rFonts w:eastAsia="SimSun"/>
          <w:lang w:val="tr-TR" w:eastAsia="tr-TR"/>
        </w:rPr>
        <w:t xml:space="preserve"> olmayacak, ancak Proje yönetiminin takibine izin verecek basit ve pratik bir yöntemle </w:t>
      </w:r>
      <w:proofErr w:type="gramStart"/>
      <w:r w:rsidRPr="00687090">
        <w:rPr>
          <w:rFonts w:eastAsia="SimSun"/>
          <w:lang w:val="tr-TR" w:eastAsia="tr-TR"/>
        </w:rPr>
        <w:t>dokümante edilecektir</w:t>
      </w:r>
      <w:proofErr w:type="gramEnd"/>
      <w:r w:rsidRPr="00687090">
        <w:rPr>
          <w:rFonts w:eastAsia="SimSun"/>
          <w:lang w:val="tr-TR" w:eastAsia="tr-TR"/>
        </w:rPr>
        <w:t xml:space="preserve">. Bu detaylara “Test Yönetim </w:t>
      </w:r>
      <w:proofErr w:type="spellStart"/>
      <w:r w:rsidRPr="00687090">
        <w:rPr>
          <w:rFonts w:eastAsia="SimSun"/>
          <w:lang w:val="tr-TR" w:eastAsia="tr-TR"/>
        </w:rPr>
        <w:t>Prosedürü”nde</w:t>
      </w:r>
      <w:proofErr w:type="spellEnd"/>
      <w:r w:rsidRPr="00687090">
        <w:rPr>
          <w:rFonts w:eastAsia="SimSun"/>
          <w:lang w:val="tr-TR" w:eastAsia="tr-TR"/>
        </w:rPr>
        <w:t xml:space="preserve"> SAP Çözüm Ortağı</w:t>
      </w:r>
      <w:r>
        <w:rPr>
          <w:rFonts w:eastAsia="SimSun"/>
          <w:lang w:val="tr-TR" w:eastAsia="tr-TR"/>
        </w:rPr>
        <w:t xml:space="preserve"> </w:t>
      </w:r>
      <w:r w:rsidRPr="00687090">
        <w:rPr>
          <w:rFonts w:eastAsia="SimSun"/>
          <w:lang w:val="tr-TR" w:eastAsia="tr-TR"/>
        </w:rPr>
        <w:t>ve Müşteri Proje Yönetimi tarafından karar verilecektir.</w:t>
      </w:r>
    </w:p>
    <w:p w14:paraId="34A16F80" w14:textId="77777777" w:rsidR="00DD2C94" w:rsidRDefault="00DD2C94" w:rsidP="00DD2C94">
      <w:pPr>
        <w:pStyle w:val="ListeParagraf"/>
        <w:widowControl w:val="0"/>
        <w:numPr>
          <w:ilvl w:val="2"/>
          <w:numId w:val="2"/>
        </w:numPr>
        <w:spacing w:after="0" w:line="240" w:lineRule="auto"/>
        <w:jc w:val="both"/>
        <w:rPr>
          <w:b/>
          <w:bCs/>
          <w:color w:val="000000" w:themeColor="text1"/>
          <w:u w:val="single"/>
          <w:lang w:val="tr-TR"/>
        </w:rPr>
      </w:pPr>
      <w:r w:rsidRPr="00687090">
        <w:rPr>
          <w:b/>
          <w:bCs/>
          <w:color w:val="000000" w:themeColor="text1"/>
          <w:u w:val="single"/>
          <w:lang w:val="tr-TR"/>
        </w:rPr>
        <w:t xml:space="preserve">Entegrasyon Testleri </w:t>
      </w:r>
    </w:p>
    <w:p w14:paraId="303F53B3" w14:textId="77777777" w:rsidR="00DD2C94" w:rsidRPr="00687090" w:rsidRDefault="00DD2C94" w:rsidP="00DD2C94">
      <w:pPr>
        <w:pStyle w:val="ListeParagraf"/>
        <w:ind w:left="142"/>
        <w:jc w:val="both"/>
        <w:rPr>
          <w:b/>
          <w:bCs/>
          <w:color w:val="000000" w:themeColor="text1"/>
          <w:u w:val="single"/>
          <w:lang w:val="tr-TR"/>
        </w:rPr>
      </w:pPr>
    </w:p>
    <w:p w14:paraId="087AB779" w14:textId="77777777" w:rsidR="00DD2C94" w:rsidRPr="00687090" w:rsidRDefault="00DD2C94" w:rsidP="00DD2C94">
      <w:pPr>
        <w:spacing w:after="140"/>
        <w:jc w:val="both"/>
        <w:rPr>
          <w:rFonts w:eastAsia="SimSun"/>
          <w:lang w:val="tr-TR" w:eastAsia="tr-TR"/>
        </w:rPr>
      </w:pPr>
      <w:r w:rsidRPr="00687090">
        <w:rPr>
          <w:rFonts w:eastAsia="SimSun"/>
          <w:lang w:val="tr-TR" w:eastAsia="tr-TR"/>
        </w:rPr>
        <w:t xml:space="preserve">Testlerin ikinci türü, hazırlanan test senaryolarına uygun olarak proje ekibi tarafından yürütülecektir. Bu testlerin amacı, bir iş sürecinde / senaryosunda yer alan tüm iş süreci adımlarının sistemde sorunsuz şekilde işleyip işlemediğinin kontrol edilmesi ve düzeltilmesi gereken hataların belirlenmesidir. Bu testlerin tamamlanmasının ardından </w:t>
      </w:r>
      <w:proofErr w:type="spellStart"/>
      <w:r w:rsidRPr="00687090">
        <w:rPr>
          <w:rFonts w:eastAsia="SimSun"/>
          <w:lang w:val="tr-TR" w:eastAsia="tr-TR"/>
        </w:rPr>
        <w:t>Müşteri'ın</w:t>
      </w:r>
      <w:proofErr w:type="spellEnd"/>
      <w:r w:rsidRPr="00687090">
        <w:rPr>
          <w:rFonts w:eastAsia="SimSun"/>
          <w:lang w:val="tr-TR" w:eastAsia="tr-TR"/>
        </w:rPr>
        <w:t xml:space="preserve"> anahtar kullanıcıları her bir süreç adımı için durum ve hata raporları oluşturacaktır. Testin gerçekleştirilmesine olanak tanınması için test senaryoları SAP Çözüm Ortağı</w:t>
      </w:r>
      <w:r>
        <w:rPr>
          <w:rFonts w:eastAsia="SimSun"/>
          <w:lang w:val="tr-TR" w:eastAsia="tr-TR"/>
        </w:rPr>
        <w:t xml:space="preserve"> </w:t>
      </w:r>
      <w:r w:rsidRPr="00687090">
        <w:rPr>
          <w:rFonts w:eastAsia="SimSun"/>
          <w:lang w:val="tr-TR" w:eastAsia="tr-TR"/>
        </w:rPr>
        <w:t xml:space="preserve">danışmanları tarafından hazırlanacak, müşteri proje ekibi tarafından kontrol edilip onaylandıktan sonra test kapsamında kullanılacaktır. </w:t>
      </w:r>
    </w:p>
    <w:p w14:paraId="66DD4E55" w14:textId="77777777" w:rsidR="00DD2C94" w:rsidRDefault="00DD2C94" w:rsidP="00DD2C94">
      <w:pPr>
        <w:spacing w:after="140"/>
        <w:jc w:val="both"/>
        <w:rPr>
          <w:rFonts w:eastAsia="SimSun"/>
          <w:lang w:val="tr-TR" w:eastAsia="tr-TR"/>
        </w:rPr>
      </w:pPr>
      <w:r w:rsidRPr="00687090">
        <w:rPr>
          <w:rFonts w:eastAsia="SimSun"/>
          <w:lang w:val="tr-TR" w:eastAsia="tr-TR"/>
        </w:rPr>
        <w:t>Entegrasyon testlerinin 1. döngüsünde SAP Çözüm Ortağı</w:t>
      </w:r>
      <w:r>
        <w:rPr>
          <w:rFonts w:eastAsia="SimSun"/>
          <w:lang w:val="tr-TR" w:eastAsia="tr-TR"/>
        </w:rPr>
        <w:t xml:space="preserve"> </w:t>
      </w:r>
      <w:r w:rsidRPr="00687090">
        <w:rPr>
          <w:rFonts w:eastAsia="SimSun"/>
          <w:lang w:val="tr-TR" w:eastAsia="tr-TR"/>
        </w:rPr>
        <w:t xml:space="preserve">danışmanları testleri yürütecek, Müşteri proje ekipleri testlere aktif katılacak, hatalar her iki ekip üyeleri tarafından, ortaklaşa bir sorumlulukla, CLOUD </w:t>
      </w:r>
      <w:proofErr w:type="spellStart"/>
      <w:r w:rsidRPr="00687090">
        <w:rPr>
          <w:rFonts w:eastAsia="SimSun"/>
          <w:lang w:val="tr-TR" w:eastAsia="tr-TR"/>
        </w:rPr>
        <w:t>ALM’deki</w:t>
      </w:r>
      <w:proofErr w:type="spellEnd"/>
      <w:r w:rsidRPr="00687090">
        <w:rPr>
          <w:rFonts w:eastAsia="SimSun"/>
          <w:lang w:val="tr-TR" w:eastAsia="tr-TR"/>
        </w:rPr>
        <w:t xml:space="preserve"> ilgili test paketlerinde raporlanacaktır. Entegrasyon testlerinin 2. döngüsünde, testlerin yürütme sorumluluğu Müşteri anahtar kullanıcılarında ve proje ekibinde olacak, test sonuçları CLOUD </w:t>
      </w:r>
      <w:proofErr w:type="spellStart"/>
      <w:r w:rsidRPr="00687090">
        <w:rPr>
          <w:rFonts w:eastAsia="SimSun"/>
          <w:lang w:val="tr-TR" w:eastAsia="tr-TR"/>
        </w:rPr>
        <w:t>ALM’de</w:t>
      </w:r>
      <w:proofErr w:type="spellEnd"/>
      <w:r w:rsidRPr="00687090">
        <w:rPr>
          <w:rFonts w:eastAsia="SimSun"/>
          <w:lang w:val="tr-TR" w:eastAsia="tr-TR"/>
        </w:rPr>
        <w:t xml:space="preserve"> raporlanacak, çıkan sorunlar/hatalar SAP Çözüm </w:t>
      </w:r>
      <w:proofErr w:type="spellStart"/>
      <w:r w:rsidRPr="00687090">
        <w:rPr>
          <w:rFonts w:eastAsia="SimSun"/>
          <w:lang w:val="tr-TR" w:eastAsia="tr-TR"/>
        </w:rPr>
        <w:t>Ortağıdanışmanları</w:t>
      </w:r>
      <w:proofErr w:type="spellEnd"/>
      <w:r w:rsidRPr="00687090">
        <w:rPr>
          <w:rFonts w:eastAsia="SimSun"/>
          <w:lang w:val="tr-TR" w:eastAsia="tr-TR"/>
        </w:rPr>
        <w:t xml:space="preserve"> tarafından çözümlenecek ve Müşteri proje ekip üyeleri tarafından “re-test” (yeniden test) edilecektir. 2. Test döngüsünde, SAP Proje ekibinin sorumluluğu çıkan hataların en hızlı şekilde, test planına uygun tarihlerde çözümü ve sistemin tekrar teste hazır hale getirilmesi ile sınırlıdır. </w:t>
      </w:r>
    </w:p>
    <w:p w14:paraId="125E99D2" w14:textId="77777777" w:rsidR="00224266" w:rsidRDefault="00224266" w:rsidP="00DD2C94">
      <w:pPr>
        <w:spacing w:after="140"/>
        <w:jc w:val="both"/>
        <w:rPr>
          <w:rFonts w:eastAsia="SimSun"/>
          <w:lang w:val="tr-TR" w:eastAsia="tr-TR"/>
        </w:rPr>
      </w:pPr>
    </w:p>
    <w:p w14:paraId="758A9193" w14:textId="77777777" w:rsidR="00224266" w:rsidRDefault="00224266" w:rsidP="00DD2C94">
      <w:pPr>
        <w:spacing w:after="140"/>
        <w:jc w:val="both"/>
        <w:rPr>
          <w:rFonts w:eastAsia="SimSun"/>
          <w:lang w:val="tr-TR" w:eastAsia="tr-TR"/>
        </w:rPr>
      </w:pPr>
    </w:p>
    <w:p w14:paraId="6FB4F092" w14:textId="77777777" w:rsidR="00224266" w:rsidRPr="00687090" w:rsidRDefault="00224266" w:rsidP="00DD2C94">
      <w:pPr>
        <w:spacing w:after="140"/>
        <w:jc w:val="both"/>
        <w:rPr>
          <w:rFonts w:eastAsia="SimSun"/>
          <w:lang w:val="tr-TR" w:eastAsia="tr-TR"/>
        </w:rPr>
      </w:pPr>
    </w:p>
    <w:p w14:paraId="5313079E" w14:textId="77777777" w:rsidR="00DD2C94" w:rsidRDefault="00DD2C94" w:rsidP="00DD2C94">
      <w:pPr>
        <w:pStyle w:val="ListeParagraf"/>
        <w:widowControl w:val="0"/>
        <w:numPr>
          <w:ilvl w:val="2"/>
          <w:numId w:val="2"/>
        </w:numPr>
        <w:spacing w:after="0" w:line="240" w:lineRule="auto"/>
        <w:jc w:val="both"/>
        <w:rPr>
          <w:b/>
          <w:bCs/>
          <w:color w:val="000000" w:themeColor="text1"/>
          <w:u w:val="single"/>
          <w:lang w:val="tr-TR"/>
        </w:rPr>
      </w:pPr>
      <w:r w:rsidRPr="00687090">
        <w:rPr>
          <w:b/>
          <w:bCs/>
          <w:color w:val="000000" w:themeColor="text1"/>
          <w:u w:val="single"/>
          <w:lang w:val="tr-TR"/>
        </w:rPr>
        <w:t>Kullanıcı Kabul Testleri (</w:t>
      </w:r>
      <w:proofErr w:type="gramStart"/>
      <w:r w:rsidRPr="00687090">
        <w:rPr>
          <w:b/>
          <w:bCs/>
          <w:color w:val="000000" w:themeColor="text1"/>
          <w:u w:val="single"/>
          <w:lang w:val="tr-TR"/>
        </w:rPr>
        <w:t>UAT :</w:t>
      </w:r>
      <w:proofErr w:type="gramEnd"/>
      <w:r w:rsidRPr="00687090">
        <w:rPr>
          <w:b/>
          <w:bCs/>
          <w:color w:val="000000" w:themeColor="text1"/>
          <w:u w:val="single"/>
          <w:lang w:val="tr-TR"/>
        </w:rPr>
        <w:t xml:space="preserve"> User </w:t>
      </w:r>
      <w:proofErr w:type="spellStart"/>
      <w:r w:rsidRPr="00687090">
        <w:rPr>
          <w:b/>
          <w:bCs/>
          <w:color w:val="000000" w:themeColor="text1"/>
          <w:u w:val="single"/>
          <w:lang w:val="tr-TR"/>
        </w:rPr>
        <w:t>Acceptance</w:t>
      </w:r>
      <w:proofErr w:type="spellEnd"/>
      <w:r w:rsidRPr="00687090">
        <w:rPr>
          <w:b/>
          <w:bCs/>
          <w:color w:val="000000" w:themeColor="text1"/>
          <w:u w:val="single"/>
          <w:lang w:val="tr-TR"/>
        </w:rPr>
        <w:t xml:space="preserve"> Test)</w:t>
      </w:r>
    </w:p>
    <w:p w14:paraId="1C181217" w14:textId="77777777" w:rsidR="00DD2C94" w:rsidRPr="00687090" w:rsidRDefault="00DD2C94" w:rsidP="00DD2C94">
      <w:pPr>
        <w:pStyle w:val="ListeParagraf"/>
        <w:ind w:left="2160"/>
        <w:jc w:val="both"/>
        <w:rPr>
          <w:b/>
          <w:bCs/>
          <w:color w:val="000000" w:themeColor="text1"/>
          <w:u w:val="single"/>
          <w:lang w:val="tr-TR"/>
        </w:rPr>
      </w:pPr>
    </w:p>
    <w:p w14:paraId="627AC017" w14:textId="77777777" w:rsidR="00DD2C94" w:rsidRPr="00687090" w:rsidRDefault="00DD2C94" w:rsidP="00DD2C94">
      <w:pPr>
        <w:spacing w:after="140"/>
        <w:jc w:val="both"/>
        <w:rPr>
          <w:rFonts w:eastAsia="SimSun"/>
          <w:lang w:val="tr-TR" w:eastAsia="tr-TR"/>
        </w:rPr>
      </w:pPr>
      <w:r w:rsidRPr="00687090">
        <w:rPr>
          <w:rFonts w:eastAsia="SimSun"/>
          <w:lang w:val="tr-TR" w:eastAsia="tr-TR"/>
        </w:rPr>
        <w:t xml:space="preserve">Testin üçüncü türü, “Kullanıcı Kabul Testi” Fazıdır (UAT: User </w:t>
      </w:r>
      <w:proofErr w:type="spellStart"/>
      <w:r w:rsidRPr="00687090">
        <w:rPr>
          <w:rFonts w:eastAsia="SimSun"/>
          <w:lang w:val="tr-TR" w:eastAsia="tr-TR"/>
        </w:rPr>
        <w:t>Acceptance</w:t>
      </w:r>
      <w:proofErr w:type="spellEnd"/>
      <w:r w:rsidRPr="00687090">
        <w:rPr>
          <w:rFonts w:eastAsia="SimSun"/>
          <w:lang w:val="tr-TR" w:eastAsia="tr-TR"/>
        </w:rPr>
        <w:t xml:space="preserve"> Test). Bu test fazı, test senaryoları esas alınarak yürütülecek, bu testi Müşteri “son kullanıcıları”, Müşteri anahtar kullanıcılarının desteği ile gerçekleştirecek, test sonuçlarının dokümantasyonu, raporlaması Proje Yönetiminin belirleyeceği “Test Yönetim Prosedürü” kapsamında CLOUD </w:t>
      </w:r>
      <w:proofErr w:type="spellStart"/>
      <w:r w:rsidRPr="00687090">
        <w:rPr>
          <w:rFonts w:eastAsia="SimSun"/>
          <w:lang w:val="tr-TR" w:eastAsia="tr-TR"/>
        </w:rPr>
        <w:t>ALM’de</w:t>
      </w:r>
      <w:proofErr w:type="spellEnd"/>
      <w:r w:rsidRPr="00687090">
        <w:rPr>
          <w:rFonts w:eastAsia="SimSun"/>
          <w:lang w:val="tr-TR" w:eastAsia="tr-TR"/>
        </w:rPr>
        <w:t xml:space="preserve"> yapılacaktır. Son Kullanıcılar, Kullanıcı Kabul Testleri öncesi, son kullanıcı eğitimleri alacak, bu sayede testleri kendileri uçtan uca gerçekleştirebilir yetkinliğe ulaşacaklardır.</w:t>
      </w:r>
    </w:p>
    <w:p w14:paraId="1A2813FD" w14:textId="77777777" w:rsidR="00DD2C94" w:rsidRDefault="00DD2C94" w:rsidP="00DD2C94">
      <w:pPr>
        <w:pStyle w:val="ListeParagraf"/>
        <w:widowControl w:val="0"/>
        <w:numPr>
          <w:ilvl w:val="2"/>
          <w:numId w:val="2"/>
        </w:numPr>
        <w:spacing w:after="0" w:line="240" w:lineRule="auto"/>
        <w:jc w:val="both"/>
        <w:rPr>
          <w:b/>
          <w:bCs/>
          <w:color w:val="000000" w:themeColor="text1"/>
          <w:u w:val="single"/>
          <w:lang w:val="tr-TR"/>
        </w:rPr>
      </w:pPr>
      <w:r w:rsidRPr="00687090">
        <w:rPr>
          <w:b/>
          <w:bCs/>
          <w:color w:val="000000" w:themeColor="text1"/>
          <w:u w:val="single"/>
          <w:lang w:val="tr-TR"/>
        </w:rPr>
        <w:t>Performans ve Diğer Testler</w:t>
      </w:r>
    </w:p>
    <w:p w14:paraId="0E939E64" w14:textId="77777777" w:rsidR="00DD2C94" w:rsidRPr="00687090" w:rsidRDefault="00DD2C94" w:rsidP="00DD2C94">
      <w:pPr>
        <w:pStyle w:val="ListeParagraf"/>
        <w:ind w:left="142"/>
        <w:jc w:val="both"/>
        <w:rPr>
          <w:b/>
          <w:bCs/>
          <w:color w:val="000000" w:themeColor="text1"/>
          <w:u w:val="single"/>
          <w:lang w:val="tr-TR"/>
        </w:rPr>
      </w:pPr>
    </w:p>
    <w:p w14:paraId="50300EC3" w14:textId="77777777" w:rsidR="00DD2C94" w:rsidRPr="00687090" w:rsidRDefault="00DD2C94" w:rsidP="00DD2C94">
      <w:pPr>
        <w:spacing w:after="140"/>
        <w:jc w:val="both"/>
        <w:rPr>
          <w:rFonts w:eastAsia="SimSun"/>
          <w:lang w:val="tr-TR" w:eastAsia="tr-TR"/>
        </w:rPr>
      </w:pPr>
      <w:r w:rsidRPr="00687090">
        <w:rPr>
          <w:rFonts w:eastAsia="SimSun"/>
          <w:lang w:val="tr-TR" w:eastAsia="tr-TR"/>
        </w:rPr>
        <w:t xml:space="preserve">Müşteri ile ilgili ve isteğe bağlı olan, zaman planına yerleştirilebilecek beşinci test türü “performans” testidir; bu testte Müşteri ekip üyeleri belirli koşullarda sistem performansını test eder ve düzeltici işleme ilişkin bilgi girişi sağlar. Performans testi ve ilgili eylemin yerine getirilmesi </w:t>
      </w:r>
      <w:proofErr w:type="spellStart"/>
      <w:r w:rsidRPr="00687090">
        <w:rPr>
          <w:rFonts w:eastAsia="SimSun"/>
          <w:lang w:val="tr-TR" w:eastAsia="tr-TR"/>
        </w:rPr>
        <w:t>Müşteri'ın</w:t>
      </w:r>
      <w:proofErr w:type="spellEnd"/>
      <w:r w:rsidRPr="00687090">
        <w:rPr>
          <w:rFonts w:eastAsia="SimSun"/>
          <w:lang w:val="tr-TR" w:eastAsia="tr-TR"/>
        </w:rPr>
        <w:t xml:space="preserve"> sorumluluğundadır. Fonksiyonel nedenlerle, performansa ilişkin herhangi bir sorun oluşmadığı takdirde sorun çözme çalışmaları Müşteri ve onun ilgili yüklenicileri tarafından yürütülecektir. Aksi durumda performans iyileştirmeleri Çözüm </w:t>
      </w:r>
      <w:proofErr w:type="spellStart"/>
      <w:r w:rsidRPr="00687090">
        <w:rPr>
          <w:rFonts w:eastAsia="SimSun"/>
          <w:lang w:val="tr-TR" w:eastAsia="tr-TR"/>
        </w:rPr>
        <w:t>Ortağıtarafından</w:t>
      </w:r>
      <w:proofErr w:type="spellEnd"/>
      <w:r w:rsidRPr="00687090">
        <w:rPr>
          <w:rFonts w:eastAsia="SimSun"/>
          <w:lang w:val="tr-TR" w:eastAsia="tr-TR"/>
        </w:rPr>
        <w:t xml:space="preserve"> yapılacaktır.</w:t>
      </w:r>
    </w:p>
    <w:p w14:paraId="5EB31DAA" w14:textId="77777777" w:rsidR="00DD2C94" w:rsidRPr="00687090" w:rsidRDefault="00DD2C94" w:rsidP="00DD2C94">
      <w:pPr>
        <w:spacing w:after="140"/>
        <w:jc w:val="both"/>
        <w:rPr>
          <w:rFonts w:eastAsia="SimSun"/>
          <w:lang w:val="tr-TR" w:eastAsia="tr-TR"/>
        </w:rPr>
      </w:pPr>
      <w:r w:rsidRPr="00687090">
        <w:rPr>
          <w:rFonts w:eastAsia="SimSun"/>
          <w:lang w:val="tr-TR" w:eastAsia="tr-TR"/>
        </w:rPr>
        <w:t xml:space="preserve">Testlerin ilerleyişine engel olan sorun </w:t>
      </w:r>
      <w:proofErr w:type="spellStart"/>
      <w:r w:rsidRPr="00687090">
        <w:rPr>
          <w:rFonts w:eastAsia="SimSun"/>
          <w:lang w:val="tr-TR" w:eastAsia="tr-TR"/>
        </w:rPr>
        <w:t>non</w:t>
      </w:r>
      <w:proofErr w:type="spellEnd"/>
      <w:r>
        <w:rPr>
          <w:rFonts w:eastAsia="SimSun"/>
          <w:lang w:val="tr-TR" w:eastAsia="tr-TR"/>
        </w:rPr>
        <w:t xml:space="preserve"> </w:t>
      </w:r>
      <w:r w:rsidRPr="00687090">
        <w:rPr>
          <w:rFonts w:eastAsia="SimSun"/>
          <w:lang w:val="tr-TR" w:eastAsia="tr-TR"/>
        </w:rPr>
        <w:t xml:space="preserve">SAP bir sistemden kaynaklanıyorsa, proje zaman çizelgesine uyum açısından bu hataların zamanında belirlenip giderilmesi </w:t>
      </w:r>
      <w:proofErr w:type="spellStart"/>
      <w:r w:rsidRPr="00687090">
        <w:rPr>
          <w:rFonts w:eastAsia="SimSun"/>
          <w:lang w:val="tr-TR" w:eastAsia="tr-TR"/>
        </w:rPr>
        <w:t>Müşteri'ın</w:t>
      </w:r>
      <w:proofErr w:type="spellEnd"/>
      <w:r w:rsidRPr="00687090">
        <w:rPr>
          <w:rFonts w:eastAsia="SimSun"/>
          <w:lang w:val="tr-TR" w:eastAsia="tr-TR"/>
        </w:rPr>
        <w:t xml:space="preserve"> sorumluluğundadır. </w:t>
      </w:r>
    </w:p>
    <w:p w14:paraId="1885DFE5" w14:textId="77777777" w:rsidR="00DD2C94" w:rsidRPr="00687090" w:rsidRDefault="00DD2C94" w:rsidP="00DD2C94">
      <w:pPr>
        <w:spacing w:after="140"/>
        <w:jc w:val="both"/>
        <w:rPr>
          <w:rFonts w:eastAsia="SimSun"/>
          <w:lang w:val="tr-TR" w:eastAsia="tr-TR"/>
        </w:rPr>
      </w:pPr>
      <w:r w:rsidRPr="00687090">
        <w:rPr>
          <w:rFonts w:eastAsia="SimSun"/>
          <w:lang w:val="tr-TR" w:eastAsia="tr-TR"/>
        </w:rPr>
        <w:t>Testlerin detayları, sorumlukların dağılımı, test sonuçlarının kayıt ve izleme prensipleri, SAP Çözüm Ortağı</w:t>
      </w:r>
      <w:r>
        <w:rPr>
          <w:rFonts w:eastAsia="SimSun"/>
          <w:lang w:val="tr-TR" w:eastAsia="tr-TR"/>
        </w:rPr>
        <w:t xml:space="preserve"> </w:t>
      </w:r>
      <w:r w:rsidRPr="00687090">
        <w:rPr>
          <w:rFonts w:eastAsia="SimSun"/>
          <w:lang w:val="tr-TR" w:eastAsia="tr-TR"/>
        </w:rPr>
        <w:t xml:space="preserve">ve Müşteri Proje Yöneticileri tarafından ortaklaşa yazılacak “Test Yönetim </w:t>
      </w:r>
      <w:proofErr w:type="spellStart"/>
      <w:r w:rsidRPr="00687090">
        <w:rPr>
          <w:rFonts w:eastAsia="SimSun"/>
          <w:lang w:val="tr-TR" w:eastAsia="tr-TR"/>
        </w:rPr>
        <w:t>Prosedürü”nde</w:t>
      </w:r>
      <w:proofErr w:type="spellEnd"/>
      <w:r w:rsidRPr="00687090">
        <w:rPr>
          <w:rFonts w:eastAsia="SimSun"/>
          <w:lang w:val="tr-TR" w:eastAsia="tr-TR"/>
        </w:rPr>
        <w:t xml:space="preserve"> açıkça tanımlanacaktır.</w:t>
      </w:r>
    </w:p>
    <w:p w14:paraId="62EB2590" w14:textId="77777777" w:rsidR="00DD2C94" w:rsidRPr="00687090" w:rsidRDefault="00DD2C94" w:rsidP="00DD2C94">
      <w:pPr>
        <w:jc w:val="both"/>
        <w:rPr>
          <w:rFonts w:eastAsia="SimSun"/>
          <w:lang w:val="tr-TR" w:eastAsia="tr-TR"/>
        </w:rPr>
      </w:pPr>
      <w:r w:rsidRPr="00687090">
        <w:rPr>
          <w:rFonts w:eastAsia="SimSun"/>
          <w:lang w:val="tr-TR" w:eastAsia="tr-TR"/>
        </w:rPr>
        <w:t xml:space="preserve">Testler sırasında karşılaşılan kusurlar kategorilere ayrılmalıdır. Bu detayların tamamı “Test Yönetim </w:t>
      </w:r>
      <w:proofErr w:type="spellStart"/>
      <w:r w:rsidRPr="00687090">
        <w:rPr>
          <w:rFonts w:eastAsia="SimSun"/>
          <w:lang w:val="tr-TR" w:eastAsia="tr-TR"/>
        </w:rPr>
        <w:t>Prosedürü”nde</w:t>
      </w:r>
      <w:proofErr w:type="spellEnd"/>
      <w:r w:rsidRPr="00687090">
        <w:rPr>
          <w:rFonts w:eastAsia="SimSun"/>
          <w:lang w:val="tr-TR" w:eastAsia="tr-TR"/>
        </w:rPr>
        <w:t xml:space="preserve"> tanımlanacaktır. Test kusurlarının “iş süreçleri üzerindeki etkileri” (</w:t>
      </w:r>
      <w:proofErr w:type="spellStart"/>
      <w:r w:rsidRPr="00687090">
        <w:rPr>
          <w:rFonts w:eastAsia="SimSun"/>
          <w:lang w:val="tr-TR" w:eastAsia="tr-TR"/>
        </w:rPr>
        <w:t>business</w:t>
      </w:r>
      <w:proofErr w:type="spellEnd"/>
      <w:r w:rsidRPr="00687090">
        <w:rPr>
          <w:rFonts w:eastAsia="SimSun"/>
          <w:lang w:val="tr-TR" w:eastAsia="tr-TR"/>
        </w:rPr>
        <w:t xml:space="preserve"> </w:t>
      </w:r>
      <w:proofErr w:type="spellStart"/>
      <w:r w:rsidRPr="00687090">
        <w:rPr>
          <w:rFonts w:eastAsia="SimSun"/>
          <w:lang w:val="tr-TR" w:eastAsia="tr-TR"/>
        </w:rPr>
        <w:t>criticality</w:t>
      </w:r>
      <w:proofErr w:type="spellEnd"/>
      <w:r w:rsidRPr="00687090">
        <w:rPr>
          <w:rFonts w:eastAsia="SimSun"/>
          <w:lang w:val="tr-TR" w:eastAsia="tr-TR"/>
        </w:rPr>
        <w:t>) ve aciliyetleri (</w:t>
      </w:r>
      <w:proofErr w:type="spellStart"/>
      <w:r w:rsidRPr="00687090">
        <w:rPr>
          <w:rFonts w:eastAsia="SimSun"/>
          <w:lang w:val="tr-TR" w:eastAsia="tr-TR"/>
        </w:rPr>
        <w:t>priority</w:t>
      </w:r>
      <w:proofErr w:type="spellEnd"/>
      <w:r w:rsidRPr="00687090">
        <w:rPr>
          <w:rFonts w:eastAsia="SimSun"/>
          <w:lang w:val="tr-TR" w:eastAsia="tr-TR"/>
        </w:rPr>
        <w:t>) Test Yönetim Prosedüründe tanımlanacak kategorilere ve kriterlere göre tanımlanacak ve yönetilecektir.</w:t>
      </w:r>
    </w:p>
    <w:p w14:paraId="720CE930" w14:textId="77777777" w:rsidR="00DD2C94" w:rsidRDefault="00DD2C94" w:rsidP="00DD2C94">
      <w:pPr>
        <w:jc w:val="both"/>
        <w:rPr>
          <w:rFonts w:ascii="Open Sans" w:eastAsia="SimSun" w:hAnsi="Open Sans" w:cs="Open Sans"/>
          <w:sz w:val="16"/>
          <w:szCs w:val="16"/>
          <w:lang w:val="tr-TR" w:eastAsia="tr-TR"/>
        </w:rPr>
      </w:pPr>
    </w:p>
    <w:p w14:paraId="7C1B03DB" w14:textId="77777777" w:rsidR="00224266" w:rsidRPr="009B0B8D" w:rsidRDefault="00224266" w:rsidP="00DD2C94">
      <w:pPr>
        <w:jc w:val="both"/>
        <w:rPr>
          <w:rFonts w:ascii="Open Sans" w:eastAsia="SimSun" w:hAnsi="Open Sans" w:cs="Open Sans"/>
          <w:sz w:val="16"/>
          <w:szCs w:val="16"/>
          <w:lang w:val="tr-TR" w:eastAsia="tr-TR"/>
        </w:rPr>
      </w:pPr>
    </w:p>
    <w:tbl>
      <w:tblPr>
        <w:tblW w:w="5000" w:type="pct"/>
        <w:tblLayout w:type="fixed"/>
        <w:tblCellMar>
          <w:left w:w="70" w:type="dxa"/>
          <w:right w:w="70" w:type="dxa"/>
        </w:tblCellMar>
        <w:tblLook w:val="04A0" w:firstRow="1" w:lastRow="0" w:firstColumn="1" w:lastColumn="0" w:noHBand="0" w:noVBand="1"/>
      </w:tblPr>
      <w:tblGrid>
        <w:gridCol w:w="1081"/>
        <w:gridCol w:w="1088"/>
        <w:gridCol w:w="1908"/>
        <w:gridCol w:w="1768"/>
        <w:gridCol w:w="817"/>
        <w:gridCol w:w="1496"/>
        <w:gridCol w:w="1182"/>
      </w:tblGrid>
      <w:tr w:rsidR="00DD2C94" w:rsidRPr="009B0B8D" w14:paraId="5E740810" w14:textId="77777777" w:rsidTr="00023CED">
        <w:trPr>
          <w:trHeight w:val="953"/>
        </w:trPr>
        <w:tc>
          <w:tcPr>
            <w:tcW w:w="578" w:type="pct"/>
            <w:tcBorders>
              <w:top w:val="single" w:sz="8" w:space="0" w:color="FFFFFF"/>
              <w:left w:val="single" w:sz="8" w:space="0" w:color="FFFFFF"/>
              <w:bottom w:val="single" w:sz="12" w:space="0" w:color="FFFFFF"/>
              <w:right w:val="single" w:sz="8" w:space="0" w:color="FFFFFF"/>
            </w:tcBorders>
            <w:shd w:val="clear" w:color="000000" w:fill="F0AB00"/>
            <w:vAlign w:val="center"/>
            <w:hideMark/>
          </w:tcPr>
          <w:p w14:paraId="745ADB82" w14:textId="77777777" w:rsidR="00DD2C94" w:rsidRPr="009B0B8D" w:rsidRDefault="00DD2C94" w:rsidP="00023CED">
            <w:pPr>
              <w:rPr>
                <w:rFonts w:ascii="Open Sans" w:hAnsi="Open Sans" w:cs="Open Sans"/>
                <w:b/>
                <w:bCs/>
                <w:sz w:val="14"/>
                <w:szCs w:val="14"/>
                <w:lang w:val="tr-TR" w:eastAsia="tr-TR"/>
              </w:rPr>
            </w:pPr>
            <w:r w:rsidRPr="009B0B8D">
              <w:rPr>
                <w:rFonts w:ascii="Open Sans" w:hAnsi="Open Sans" w:cs="Open Sans"/>
                <w:b/>
                <w:bCs/>
                <w:sz w:val="14"/>
                <w:szCs w:val="14"/>
                <w:lang w:val="tr-TR" w:eastAsia="tr-TR"/>
              </w:rPr>
              <w:t>Test Türü</w:t>
            </w:r>
          </w:p>
        </w:tc>
        <w:tc>
          <w:tcPr>
            <w:tcW w:w="582" w:type="pct"/>
            <w:tcBorders>
              <w:top w:val="single" w:sz="8" w:space="0" w:color="FFFFFF"/>
              <w:left w:val="nil"/>
              <w:bottom w:val="single" w:sz="12" w:space="0" w:color="FFFFFF"/>
              <w:right w:val="single" w:sz="8" w:space="0" w:color="FFFFFF"/>
            </w:tcBorders>
            <w:shd w:val="clear" w:color="000000" w:fill="F0AB00"/>
            <w:vAlign w:val="center"/>
            <w:hideMark/>
          </w:tcPr>
          <w:p w14:paraId="5CA3FAD8" w14:textId="77777777" w:rsidR="00DD2C94" w:rsidRPr="009B0B8D" w:rsidRDefault="00DD2C94" w:rsidP="00023CED">
            <w:pPr>
              <w:rPr>
                <w:rFonts w:ascii="Open Sans" w:hAnsi="Open Sans" w:cs="Open Sans"/>
                <w:b/>
                <w:bCs/>
                <w:sz w:val="14"/>
                <w:szCs w:val="14"/>
                <w:lang w:val="tr-TR" w:eastAsia="tr-TR"/>
              </w:rPr>
            </w:pPr>
            <w:r w:rsidRPr="009B0B8D">
              <w:rPr>
                <w:rFonts w:ascii="Open Sans" w:hAnsi="Open Sans" w:cs="Open Sans"/>
                <w:b/>
                <w:bCs/>
                <w:sz w:val="14"/>
                <w:szCs w:val="14"/>
                <w:lang w:val="tr-TR" w:eastAsia="tr-TR"/>
              </w:rPr>
              <w:t>Zamanlama</w:t>
            </w:r>
          </w:p>
        </w:tc>
        <w:tc>
          <w:tcPr>
            <w:tcW w:w="1021" w:type="pct"/>
            <w:tcBorders>
              <w:top w:val="single" w:sz="8" w:space="0" w:color="FFFFFF"/>
              <w:left w:val="nil"/>
              <w:bottom w:val="single" w:sz="12" w:space="0" w:color="FFFFFF"/>
              <w:right w:val="single" w:sz="8" w:space="0" w:color="FFFFFF"/>
            </w:tcBorders>
            <w:shd w:val="clear" w:color="000000" w:fill="F0AB00"/>
            <w:vAlign w:val="center"/>
            <w:hideMark/>
          </w:tcPr>
          <w:p w14:paraId="19DB0A9C" w14:textId="77777777" w:rsidR="00DD2C94" w:rsidRPr="009B0B8D" w:rsidRDefault="00DD2C94" w:rsidP="00023CED">
            <w:pPr>
              <w:rPr>
                <w:rFonts w:ascii="Open Sans" w:hAnsi="Open Sans" w:cs="Open Sans"/>
                <w:b/>
                <w:bCs/>
                <w:sz w:val="14"/>
                <w:szCs w:val="14"/>
                <w:lang w:val="tr-TR" w:eastAsia="tr-TR"/>
              </w:rPr>
            </w:pPr>
            <w:r w:rsidRPr="009B0B8D">
              <w:rPr>
                <w:rFonts w:ascii="Open Sans" w:hAnsi="Open Sans" w:cs="Open Sans"/>
                <w:b/>
                <w:bCs/>
                <w:sz w:val="14"/>
                <w:szCs w:val="14"/>
                <w:lang w:val="tr-TR" w:eastAsia="tr-TR"/>
              </w:rPr>
              <w:t>Test Yöntemi</w:t>
            </w:r>
          </w:p>
        </w:tc>
        <w:tc>
          <w:tcPr>
            <w:tcW w:w="946" w:type="pct"/>
            <w:tcBorders>
              <w:top w:val="single" w:sz="8" w:space="0" w:color="FFFFFF"/>
              <w:left w:val="nil"/>
              <w:bottom w:val="single" w:sz="12" w:space="0" w:color="FFFFFF"/>
              <w:right w:val="single" w:sz="8" w:space="0" w:color="FFFFFF"/>
            </w:tcBorders>
            <w:shd w:val="clear" w:color="000000" w:fill="F0AB00"/>
            <w:vAlign w:val="center"/>
            <w:hideMark/>
          </w:tcPr>
          <w:p w14:paraId="0332C9DC" w14:textId="77777777" w:rsidR="00DD2C94" w:rsidRPr="009B0B8D" w:rsidRDefault="00DD2C94" w:rsidP="00023CED">
            <w:pPr>
              <w:rPr>
                <w:rFonts w:ascii="Open Sans" w:hAnsi="Open Sans" w:cs="Open Sans"/>
                <w:b/>
                <w:bCs/>
                <w:sz w:val="14"/>
                <w:szCs w:val="14"/>
                <w:lang w:val="tr-TR" w:eastAsia="tr-TR"/>
              </w:rPr>
            </w:pPr>
            <w:r w:rsidRPr="009B0B8D">
              <w:rPr>
                <w:rFonts w:ascii="Open Sans" w:hAnsi="Open Sans" w:cs="Open Sans"/>
                <w:b/>
                <w:bCs/>
                <w:sz w:val="14"/>
                <w:szCs w:val="14"/>
                <w:lang w:val="tr-TR" w:eastAsia="tr-TR"/>
              </w:rPr>
              <w:t>Testin Yürütülmesi</w:t>
            </w:r>
          </w:p>
        </w:tc>
        <w:tc>
          <w:tcPr>
            <w:tcW w:w="437" w:type="pct"/>
            <w:tcBorders>
              <w:top w:val="single" w:sz="8" w:space="0" w:color="FFFFFF"/>
              <w:left w:val="nil"/>
              <w:bottom w:val="single" w:sz="12" w:space="0" w:color="FFFFFF"/>
              <w:right w:val="single" w:sz="8" w:space="0" w:color="FFFFFF"/>
            </w:tcBorders>
            <w:shd w:val="clear" w:color="000000" w:fill="F0AB00"/>
            <w:vAlign w:val="center"/>
            <w:hideMark/>
          </w:tcPr>
          <w:p w14:paraId="4E769F77" w14:textId="77777777" w:rsidR="00DD2C94" w:rsidRPr="009B0B8D" w:rsidRDefault="00DD2C94" w:rsidP="00023CED">
            <w:pPr>
              <w:jc w:val="center"/>
              <w:rPr>
                <w:rFonts w:ascii="Open Sans" w:hAnsi="Open Sans" w:cs="Open Sans"/>
                <w:b/>
                <w:bCs/>
                <w:sz w:val="14"/>
                <w:szCs w:val="14"/>
                <w:lang w:val="tr-TR" w:eastAsia="tr-TR"/>
              </w:rPr>
            </w:pPr>
            <w:r w:rsidRPr="009B0B8D">
              <w:rPr>
                <w:rFonts w:ascii="Open Sans" w:hAnsi="Open Sans" w:cs="Open Sans"/>
                <w:b/>
                <w:bCs/>
                <w:sz w:val="14"/>
                <w:szCs w:val="14"/>
                <w:lang w:val="tr-TR" w:eastAsia="tr-TR"/>
              </w:rPr>
              <w:t>Sistem</w:t>
            </w:r>
          </w:p>
        </w:tc>
        <w:tc>
          <w:tcPr>
            <w:tcW w:w="801" w:type="pct"/>
            <w:tcBorders>
              <w:top w:val="single" w:sz="8" w:space="0" w:color="FFFFFF"/>
              <w:left w:val="nil"/>
              <w:bottom w:val="single" w:sz="12" w:space="0" w:color="FFFFFF"/>
              <w:right w:val="single" w:sz="8" w:space="0" w:color="FFFFFF"/>
            </w:tcBorders>
            <w:shd w:val="clear" w:color="000000" w:fill="F0AB00"/>
            <w:vAlign w:val="center"/>
            <w:hideMark/>
          </w:tcPr>
          <w:p w14:paraId="37D067F5" w14:textId="77777777" w:rsidR="00DD2C94" w:rsidRPr="009B0B8D" w:rsidRDefault="00DD2C94" w:rsidP="00023CED">
            <w:pPr>
              <w:rPr>
                <w:rFonts w:ascii="Open Sans" w:hAnsi="Open Sans" w:cs="Open Sans"/>
                <w:b/>
                <w:bCs/>
                <w:sz w:val="14"/>
                <w:szCs w:val="14"/>
                <w:lang w:val="tr-TR" w:eastAsia="tr-TR"/>
              </w:rPr>
            </w:pPr>
            <w:proofErr w:type="gramStart"/>
            <w:r w:rsidRPr="009B0B8D">
              <w:rPr>
                <w:rFonts w:ascii="Open Sans" w:hAnsi="Open Sans" w:cs="Open Sans"/>
                <w:b/>
                <w:bCs/>
                <w:sz w:val="14"/>
                <w:szCs w:val="14"/>
                <w:lang w:val="tr-TR" w:eastAsia="tr-TR"/>
              </w:rPr>
              <w:t>Dokümantasyon</w:t>
            </w:r>
            <w:proofErr w:type="gramEnd"/>
          </w:p>
        </w:tc>
        <w:tc>
          <w:tcPr>
            <w:tcW w:w="633" w:type="pct"/>
            <w:tcBorders>
              <w:top w:val="single" w:sz="8" w:space="0" w:color="FFFFFF"/>
              <w:left w:val="nil"/>
              <w:bottom w:val="single" w:sz="12" w:space="0" w:color="FFFFFF"/>
              <w:right w:val="single" w:sz="8" w:space="0" w:color="FFFFFF"/>
            </w:tcBorders>
            <w:shd w:val="clear" w:color="000000" w:fill="F0AB00"/>
            <w:vAlign w:val="center"/>
            <w:hideMark/>
          </w:tcPr>
          <w:p w14:paraId="5130F6AC" w14:textId="77777777" w:rsidR="00DD2C94" w:rsidRPr="009B0B8D" w:rsidRDefault="00DD2C94" w:rsidP="00023CED">
            <w:pPr>
              <w:rPr>
                <w:rFonts w:ascii="Open Sans" w:hAnsi="Open Sans" w:cs="Open Sans"/>
                <w:b/>
                <w:bCs/>
                <w:sz w:val="14"/>
                <w:szCs w:val="14"/>
                <w:lang w:val="tr-TR" w:eastAsia="tr-TR"/>
              </w:rPr>
            </w:pPr>
            <w:r w:rsidRPr="009B0B8D">
              <w:rPr>
                <w:rFonts w:ascii="Open Sans" w:hAnsi="Open Sans" w:cs="Open Sans"/>
                <w:b/>
                <w:bCs/>
                <w:sz w:val="14"/>
                <w:szCs w:val="14"/>
                <w:lang w:val="tr-TR" w:eastAsia="tr-TR"/>
              </w:rPr>
              <w:t>Planlama, Raporlama ve Takip</w:t>
            </w:r>
          </w:p>
        </w:tc>
      </w:tr>
      <w:tr w:rsidR="00DD2C94" w:rsidRPr="009B0B8D" w14:paraId="0A965FED" w14:textId="77777777" w:rsidTr="00023CED">
        <w:trPr>
          <w:trHeight w:val="953"/>
        </w:trPr>
        <w:tc>
          <w:tcPr>
            <w:tcW w:w="578" w:type="pct"/>
            <w:tcBorders>
              <w:top w:val="single" w:sz="8" w:space="0" w:color="FFFFFF"/>
              <w:left w:val="single" w:sz="8" w:space="0" w:color="FFFFFF"/>
              <w:bottom w:val="nil"/>
              <w:right w:val="single" w:sz="8" w:space="0" w:color="FFFFFF"/>
            </w:tcBorders>
            <w:shd w:val="clear" w:color="000000" w:fill="FCF1E7"/>
            <w:vAlign w:val="center"/>
            <w:hideMark/>
          </w:tcPr>
          <w:p w14:paraId="24663704" w14:textId="77777777" w:rsidR="00DD2C94" w:rsidRPr="009B0B8D" w:rsidRDefault="00DD2C94" w:rsidP="00023CED">
            <w:pPr>
              <w:rPr>
                <w:rFonts w:ascii="Open Sans" w:hAnsi="Open Sans" w:cs="Open Sans"/>
                <w:b/>
                <w:bCs/>
                <w:color w:val="000000"/>
                <w:sz w:val="14"/>
                <w:szCs w:val="14"/>
                <w:lang w:val="tr-TR" w:eastAsia="tr-TR"/>
              </w:rPr>
            </w:pPr>
            <w:proofErr w:type="spellStart"/>
            <w:r w:rsidRPr="009B0B8D">
              <w:rPr>
                <w:rFonts w:ascii="Open Sans" w:hAnsi="Open Sans" w:cs="Open Sans"/>
                <w:b/>
                <w:bCs/>
                <w:color w:val="000000"/>
                <w:sz w:val="14"/>
                <w:szCs w:val="14"/>
                <w:lang w:val="tr-TR" w:eastAsia="tr-TR"/>
              </w:rPr>
              <w:t>Unit</w:t>
            </w:r>
            <w:proofErr w:type="spellEnd"/>
            <w:r w:rsidRPr="009B0B8D">
              <w:rPr>
                <w:rFonts w:ascii="Open Sans" w:hAnsi="Open Sans" w:cs="Open Sans"/>
                <w:b/>
                <w:bCs/>
                <w:color w:val="000000"/>
                <w:sz w:val="14"/>
                <w:szCs w:val="14"/>
                <w:lang w:val="tr-TR" w:eastAsia="tr-TR"/>
              </w:rPr>
              <w:t xml:space="preserve">/Birim Test </w:t>
            </w:r>
            <w:r w:rsidRPr="009B0B8D">
              <w:rPr>
                <w:rFonts w:ascii="Open Sans" w:hAnsi="Open Sans" w:cs="Open Sans"/>
                <w:b/>
                <w:bCs/>
                <w:color w:val="000000"/>
                <w:sz w:val="14"/>
                <w:szCs w:val="14"/>
                <w:lang w:val="tr-TR" w:eastAsia="tr-TR"/>
              </w:rPr>
              <w:br/>
            </w:r>
            <w:r w:rsidRPr="009B0B8D">
              <w:rPr>
                <w:rFonts w:ascii="Open Sans" w:hAnsi="Open Sans" w:cs="Open Sans"/>
                <w:color w:val="000000"/>
                <w:sz w:val="14"/>
                <w:szCs w:val="14"/>
                <w:lang w:val="tr-TR" w:eastAsia="tr-TR"/>
              </w:rPr>
              <w:t>(Fonksiyon testleri)</w:t>
            </w:r>
          </w:p>
        </w:tc>
        <w:tc>
          <w:tcPr>
            <w:tcW w:w="582" w:type="pct"/>
            <w:tcBorders>
              <w:top w:val="single" w:sz="8" w:space="0" w:color="FFFFFF"/>
              <w:left w:val="nil"/>
              <w:bottom w:val="nil"/>
              <w:right w:val="single" w:sz="8" w:space="0" w:color="FFFFFF"/>
            </w:tcBorders>
            <w:shd w:val="clear" w:color="000000" w:fill="FCF1E7"/>
            <w:vAlign w:val="center"/>
            <w:hideMark/>
          </w:tcPr>
          <w:p w14:paraId="005948D5"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Gerçekleşme Fazı içerisinde</w:t>
            </w:r>
          </w:p>
        </w:tc>
        <w:tc>
          <w:tcPr>
            <w:tcW w:w="1021" w:type="pct"/>
            <w:tcBorders>
              <w:top w:val="single" w:sz="8" w:space="0" w:color="FFFFFF"/>
              <w:left w:val="nil"/>
              <w:bottom w:val="nil"/>
              <w:right w:val="single" w:sz="8" w:space="0" w:color="FFFFFF"/>
            </w:tcBorders>
            <w:shd w:val="clear" w:color="000000" w:fill="FCF1E7"/>
            <w:vAlign w:val="center"/>
            <w:hideMark/>
          </w:tcPr>
          <w:p w14:paraId="7C4BC594" w14:textId="77777777" w:rsidR="00DD2C94" w:rsidRPr="009B0B8D" w:rsidRDefault="00DD2C94" w:rsidP="00023CED">
            <w:pPr>
              <w:rPr>
                <w:rFonts w:ascii="Open Sans" w:hAnsi="Open Sans" w:cs="Open Sans"/>
                <w:sz w:val="14"/>
                <w:szCs w:val="14"/>
                <w:lang w:val="tr-TR" w:eastAsia="tr-TR"/>
              </w:rPr>
            </w:pPr>
            <w:r w:rsidRPr="009B0B8D">
              <w:rPr>
                <w:rFonts w:ascii="Open Sans" w:hAnsi="Open Sans" w:cs="Open Sans"/>
                <w:sz w:val="14"/>
                <w:szCs w:val="14"/>
                <w:lang w:val="tr-TR" w:eastAsia="tr-TR"/>
              </w:rPr>
              <w:t>Belli bir plan olmadan, sadece gerekli uyarlama ve geliştirmelerin doğruluğunu ve tasarıma uygunluğunu kontrol için yapılan birim fonksiyonalite testidir.</w:t>
            </w:r>
          </w:p>
        </w:tc>
        <w:tc>
          <w:tcPr>
            <w:tcW w:w="946" w:type="pct"/>
            <w:tcBorders>
              <w:top w:val="single" w:sz="8" w:space="0" w:color="FFFFFF"/>
              <w:left w:val="nil"/>
              <w:bottom w:val="nil"/>
              <w:right w:val="single" w:sz="8" w:space="0" w:color="FFFFFF"/>
            </w:tcBorders>
            <w:shd w:val="clear" w:color="000000" w:fill="FCF1E7"/>
            <w:vAlign w:val="center"/>
            <w:hideMark/>
          </w:tcPr>
          <w:p w14:paraId="01E7B36F"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SAP Proje Ekibi tarafından yürütülecek, </w:t>
            </w: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Proje Ekibinin mümkün olduğunca katılımı olacaktır.</w:t>
            </w:r>
          </w:p>
        </w:tc>
        <w:tc>
          <w:tcPr>
            <w:tcW w:w="437" w:type="pct"/>
            <w:tcBorders>
              <w:top w:val="single" w:sz="8" w:space="0" w:color="FFFFFF"/>
              <w:left w:val="nil"/>
              <w:bottom w:val="nil"/>
              <w:right w:val="single" w:sz="8" w:space="0" w:color="FFFFFF"/>
            </w:tcBorders>
            <w:shd w:val="clear" w:color="000000" w:fill="FCF1E7"/>
            <w:vAlign w:val="center"/>
            <w:hideMark/>
          </w:tcPr>
          <w:p w14:paraId="30DB6425"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DEV</w:t>
            </w:r>
          </w:p>
        </w:tc>
        <w:tc>
          <w:tcPr>
            <w:tcW w:w="801" w:type="pct"/>
            <w:tcBorders>
              <w:top w:val="single" w:sz="8" w:space="0" w:color="FFFFFF"/>
              <w:left w:val="nil"/>
              <w:bottom w:val="nil"/>
              <w:right w:val="single" w:sz="8" w:space="0" w:color="FFFFFF"/>
            </w:tcBorders>
            <w:shd w:val="clear" w:color="000000" w:fill="FCF1E7"/>
            <w:vAlign w:val="center"/>
            <w:hideMark/>
          </w:tcPr>
          <w:p w14:paraId="6B9DA978"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Yok</w:t>
            </w:r>
          </w:p>
        </w:tc>
        <w:tc>
          <w:tcPr>
            <w:tcW w:w="633" w:type="pct"/>
            <w:tcBorders>
              <w:top w:val="single" w:sz="8" w:space="0" w:color="FFFFFF"/>
              <w:left w:val="nil"/>
              <w:bottom w:val="nil"/>
              <w:right w:val="single" w:sz="8" w:space="0" w:color="FFFFFF"/>
            </w:tcBorders>
            <w:shd w:val="clear" w:color="000000" w:fill="FCF1E7"/>
            <w:vAlign w:val="center"/>
            <w:hideMark/>
          </w:tcPr>
          <w:p w14:paraId="1A7B631F"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Yok, sadece «</w:t>
            </w:r>
            <w:proofErr w:type="spellStart"/>
            <w:r w:rsidRPr="009B0B8D">
              <w:rPr>
                <w:rFonts w:ascii="Open Sans" w:hAnsi="Open Sans" w:cs="Open Sans"/>
                <w:color w:val="000000"/>
                <w:sz w:val="14"/>
                <w:szCs w:val="14"/>
                <w:lang w:val="tr-TR" w:eastAsia="tr-TR"/>
              </w:rPr>
              <w:t>open</w:t>
            </w:r>
            <w:proofErr w:type="spellEnd"/>
            <w:r w:rsidRPr="009B0B8D">
              <w:rPr>
                <w:rFonts w:ascii="Open Sans" w:hAnsi="Open Sans" w:cs="Open Sans"/>
                <w:color w:val="000000"/>
                <w:sz w:val="14"/>
                <w:szCs w:val="14"/>
                <w:lang w:val="tr-TR" w:eastAsia="tr-TR"/>
              </w:rPr>
              <w:t xml:space="preserve"> </w:t>
            </w:r>
            <w:proofErr w:type="spellStart"/>
            <w:r w:rsidRPr="009B0B8D">
              <w:rPr>
                <w:rFonts w:ascii="Open Sans" w:hAnsi="Open Sans" w:cs="Open Sans"/>
                <w:color w:val="000000"/>
                <w:sz w:val="14"/>
                <w:szCs w:val="14"/>
                <w:lang w:val="tr-TR" w:eastAsia="tr-TR"/>
              </w:rPr>
              <w:t>issue</w:t>
            </w:r>
            <w:proofErr w:type="spellEnd"/>
            <w:r w:rsidRPr="009B0B8D">
              <w:rPr>
                <w:rFonts w:ascii="Open Sans" w:hAnsi="Open Sans" w:cs="Open Sans"/>
                <w:color w:val="000000"/>
                <w:sz w:val="14"/>
                <w:szCs w:val="14"/>
                <w:lang w:val="tr-TR" w:eastAsia="tr-TR"/>
              </w:rPr>
              <w:t xml:space="preserve"> </w:t>
            </w:r>
            <w:proofErr w:type="spellStart"/>
            <w:r w:rsidRPr="009B0B8D">
              <w:rPr>
                <w:rFonts w:ascii="Open Sans" w:hAnsi="Open Sans" w:cs="Open Sans"/>
                <w:color w:val="000000"/>
                <w:sz w:val="14"/>
                <w:szCs w:val="14"/>
                <w:lang w:val="tr-TR" w:eastAsia="tr-TR"/>
              </w:rPr>
              <w:t>management</w:t>
            </w:r>
            <w:proofErr w:type="spellEnd"/>
            <w:r w:rsidRPr="009B0B8D">
              <w:rPr>
                <w:rFonts w:ascii="Open Sans" w:hAnsi="Open Sans" w:cs="Open Sans"/>
                <w:color w:val="000000"/>
                <w:sz w:val="14"/>
                <w:szCs w:val="14"/>
                <w:lang w:val="tr-TR" w:eastAsia="tr-TR"/>
              </w:rPr>
              <w:t>»</w:t>
            </w:r>
          </w:p>
        </w:tc>
      </w:tr>
      <w:tr w:rsidR="00DD2C94" w:rsidRPr="009B0B8D" w14:paraId="13F1469F" w14:textId="77777777" w:rsidTr="00023CED">
        <w:trPr>
          <w:trHeight w:val="1583"/>
        </w:trPr>
        <w:tc>
          <w:tcPr>
            <w:tcW w:w="578" w:type="pct"/>
            <w:tcBorders>
              <w:top w:val="nil"/>
              <w:left w:val="single" w:sz="8" w:space="0" w:color="FFFFFF"/>
              <w:bottom w:val="nil"/>
              <w:right w:val="single" w:sz="8" w:space="0" w:color="FFFFFF"/>
            </w:tcBorders>
            <w:shd w:val="clear" w:color="000000" w:fill="F9E2CB"/>
            <w:vAlign w:val="center"/>
            <w:hideMark/>
          </w:tcPr>
          <w:p w14:paraId="45EABB66" w14:textId="77777777" w:rsidR="00DD2C94" w:rsidRPr="009B0B8D" w:rsidRDefault="00DD2C94" w:rsidP="00023CED">
            <w:pPr>
              <w:rPr>
                <w:rFonts w:ascii="Open Sans" w:hAnsi="Open Sans" w:cs="Open Sans"/>
                <w:b/>
                <w:bCs/>
                <w:color w:val="000000"/>
                <w:sz w:val="14"/>
                <w:szCs w:val="14"/>
                <w:lang w:val="tr-TR" w:eastAsia="tr-TR"/>
              </w:rPr>
            </w:pPr>
            <w:r w:rsidRPr="009B0B8D">
              <w:rPr>
                <w:rFonts w:ascii="Open Sans" w:hAnsi="Open Sans" w:cs="Open Sans"/>
                <w:b/>
                <w:bCs/>
                <w:color w:val="000000"/>
                <w:sz w:val="14"/>
                <w:szCs w:val="14"/>
                <w:lang w:val="tr-TR" w:eastAsia="tr-TR"/>
              </w:rPr>
              <w:t>Rol Birim Testleri</w:t>
            </w:r>
          </w:p>
        </w:tc>
        <w:tc>
          <w:tcPr>
            <w:tcW w:w="582" w:type="pct"/>
            <w:tcBorders>
              <w:top w:val="nil"/>
              <w:left w:val="nil"/>
              <w:bottom w:val="nil"/>
              <w:right w:val="single" w:sz="8" w:space="0" w:color="FFFFFF"/>
            </w:tcBorders>
            <w:shd w:val="clear" w:color="000000" w:fill="F9E2CB"/>
            <w:vAlign w:val="center"/>
            <w:hideMark/>
          </w:tcPr>
          <w:p w14:paraId="592409A6"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Test fazı içerisinde</w:t>
            </w:r>
          </w:p>
        </w:tc>
        <w:tc>
          <w:tcPr>
            <w:tcW w:w="1021" w:type="pct"/>
            <w:tcBorders>
              <w:top w:val="nil"/>
              <w:left w:val="nil"/>
              <w:bottom w:val="nil"/>
              <w:right w:val="single" w:sz="8" w:space="0" w:color="FFFFFF"/>
            </w:tcBorders>
            <w:shd w:val="clear" w:color="000000" w:fill="F9E2CB"/>
            <w:vAlign w:val="center"/>
            <w:hideMark/>
          </w:tcPr>
          <w:p w14:paraId="56931E17" w14:textId="77777777" w:rsidR="00DD2C94" w:rsidRPr="009B0B8D" w:rsidRDefault="00DD2C94" w:rsidP="00023CED">
            <w:pPr>
              <w:rPr>
                <w:rFonts w:ascii="Open Sans" w:hAnsi="Open Sans" w:cs="Open Sans"/>
                <w:color w:val="000000"/>
                <w:sz w:val="14"/>
                <w:szCs w:val="14"/>
                <w:lang w:val="tr-TR" w:eastAsia="tr-TR"/>
              </w:rPr>
            </w:pP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Anahtar Kullanıcıları yetki matrisi üzerinden her bir rol için negatif/pozitif rol birim testini gerçekleştirir.</w:t>
            </w:r>
          </w:p>
        </w:tc>
        <w:tc>
          <w:tcPr>
            <w:tcW w:w="946" w:type="pct"/>
            <w:tcBorders>
              <w:top w:val="nil"/>
              <w:left w:val="nil"/>
              <w:bottom w:val="nil"/>
              <w:right w:val="single" w:sz="8" w:space="0" w:color="FFFFFF"/>
            </w:tcBorders>
            <w:shd w:val="clear" w:color="000000" w:fill="F9E2CB"/>
            <w:vAlign w:val="center"/>
            <w:hideMark/>
          </w:tcPr>
          <w:p w14:paraId="64F62AB3"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Testler </w:t>
            </w: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Proje ekibi ve anahtar kullanıcılar tarafından yapılacaktır.</w:t>
            </w:r>
            <w:r w:rsidRPr="009B0B8D">
              <w:rPr>
                <w:rFonts w:ascii="Open Sans" w:hAnsi="Open Sans" w:cs="Open Sans"/>
                <w:color w:val="000000"/>
                <w:sz w:val="14"/>
                <w:szCs w:val="14"/>
                <w:lang w:val="tr-TR" w:eastAsia="tr-TR"/>
              </w:rPr>
              <w:br/>
              <w:t>Çıkan sorunlar SAP danışmanları tarafından çözümlenecektir.</w:t>
            </w:r>
          </w:p>
        </w:tc>
        <w:tc>
          <w:tcPr>
            <w:tcW w:w="437" w:type="pct"/>
            <w:tcBorders>
              <w:top w:val="nil"/>
              <w:left w:val="nil"/>
              <w:bottom w:val="nil"/>
              <w:right w:val="single" w:sz="8" w:space="0" w:color="FFFFFF"/>
            </w:tcBorders>
            <w:shd w:val="clear" w:color="000000" w:fill="F9E2CB"/>
            <w:vAlign w:val="center"/>
            <w:hideMark/>
          </w:tcPr>
          <w:p w14:paraId="52D106C5"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QA</w:t>
            </w:r>
          </w:p>
        </w:tc>
        <w:tc>
          <w:tcPr>
            <w:tcW w:w="801" w:type="pct"/>
            <w:tcBorders>
              <w:top w:val="nil"/>
              <w:left w:val="nil"/>
              <w:bottom w:val="nil"/>
              <w:right w:val="single" w:sz="8" w:space="0" w:color="FFFFFF"/>
            </w:tcBorders>
            <w:shd w:val="clear" w:color="000000" w:fill="F9E2CB"/>
            <w:vAlign w:val="center"/>
            <w:hideMark/>
          </w:tcPr>
          <w:p w14:paraId="37FD8311"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Rol Matrisi</w:t>
            </w:r>
          </w:p>
        </w:tc>
        <w:tc>
          <w:tcPr>
            <w:tcW w:w="633" w:type="pct"/>
            <w:tcBorders>
              <w:top w:val="nil"/>
              <w:left w:val="nil"/>
              <w:bottom w:val="nil"/>
              <w:right w:val="single" w:sz="8" w:space="0" w:color="FFFFFF"/>
            </w:tcBorders>
            <w:shd w:val="clear" w:color="000000" w:fill="F9E2CB"/>
            <w:vAlign w:val="center"/>
            <w:hideMark/>
          </w:tcPr>
          <w:p w14:paraId="1399F24E"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Yok, sadece «</w:t>
            </w:r>
            <w:proofErr w:type="spellStart"/>
            <w:r w:rsidRPr="009B0B8D">
              <w:rPr>
                <w:rFonts w:ascii="Open Sans" w:hAnsi="Open Sans" w:cs="Open Sans"/>
                <w:color w:val="000000"/>
                <w:sz w:val="14"/>
                <w:szCs w:val="14"/>
                <w:lang w:val="tr-TR" w:eastAsia="tr-TR"/>
              </w:rPr>
              <w:t>open</w:t>
            </w:r>
            <w:proofErr w:type="spellEnd"/>
            <w:r w:rsidRPr="009B0B8D">
              <w:rPr>
                <w:rFonts w:ascii="Open Sans" w:hAnsi="Open Sans" w:cs="Open Sans"/>
                <w:color w:val="000000"/>
                <w:sz w:val="14"/>
                <w:szCs w:val="14"/>
                <w:lang w:val="tr-TR" w:eastAsia="tr-TR"/>
              </w:rPr>
              <w:t xml:space="preserve"> </w:t>
            </w:r>
            <w:proofErr w:type="spellStart"/>
            <w:r w:rsidRPr="009B0B8D">
              <w:rPr>
                <w:rFonts w:ascii="Open Sans" w:hAnsi="Open Sans" w:cs="Open Sans"/>
                <w:color w:val="000000"/>
                <w:sz w:val="14"/>
                <w:szCs w:val="14"/>
                <w:lang w:val="tr-TR" w:eastAsia="tr-TR"/>
              </w:rPr>
              <w:t>issue</w:t>
            </w:r>
            <w:proofErr w:type="spellEnd"/>
            <w:r w:rsidRPr="009B0B8D">
              <w:rPr>
                <w:rFonts w:ascii="Open Sans" w:hAnsi="Open Sans" w:cs="Open Sans"/>
                <w:color w:val="000000"/>
                <w:sz w:val="14"/>
                <w:szCs w:val="14"/>
                <w:lang w:val="tr-TR" w:eastAsia="tr-TR"/>
              </w:rPr>
              <w:t xml:space="preserve"> </w:t>
            </w:r>
            <w:proofErr w:type="spellStart"/>
            <w:r w:rsidRPr="009B0B8D">
              <w:rPr>
                <w:rFonts w:ascii="Open Sans" w:hAnsi="Open Sans" w:cs="Open Sans"/>
                <w:color w:val="000000"/>
                <w:sz w:val="14"/>
                <w:szCs w:val="14"/>
                <w:lang w:val="tr-TR" w:eastAsia="tr-TR"/>
              </w:rPr>
              <w:t>management</w:t>
            </w:r>
            <w:proofErr w:type="spellEnd"/>
            <w:r w:rsidRPr="009B0B8D">
              <w:rPr>
                <w:rFonts w:ascii="Open Sans" w:hAnsi="Open Sans" w:cs="Open Sans"/>
                <w:color w:val="000000"/>
                <w:sz w:val="14"/>
                <w:szCs w:val="14"/>
                <w:lang w:val="tr-TR" w:eastAsia="tr-TR"/>
              </w:rPr>
              <w:t>»</w:t>
            </w:r>
          </w:p>
        </w:tc>
      </w:tr>
      <w:tr w:rsidR="00DD2C94" w:rsidRPr="009B7042" w14:paraId="42A82599" w14:textId="77777777" w:rsidTr="00023CED">
        <w:trPr>
          <w:trHeight w:val="1520"/>
        </w:trPr>
        <w:tc>
          <w:tcPr>
            <w:tcW w:w="578" w:type="pct"/>
            <w:tcBorders>
              <w:top w:val="single" w:sz="8" w:space="0" w:color="FFFFFF"/>
              <w:left w:val="single" w:sz="8" w:space="0" w:color="FFFFFF"/>
              <w:bottom w:val="nil"/>
              <w:right w:val="single" w:sz="8" w:space="0" w:color="FFFFFF"/>
            </w:tcBorders>
            <w:shd w:val="clear" w:color="000000" w:fill="FCF1E7"/>
            <w:vAlign w:val="center"/>
            <w:hideMark/>
          </w:tcPr>
          <w:p w14:paraId="2A2F02A7" w14:textId="77777777" w:rsidR="00DD2C94" w:rsidRPr="009B0B8D" w:rsidRDefault="00DD2C94" w:rsidP="00023CED">
            <w:pPr>
              <w:rPr>
                <w:rFonts w:ascii="Open Sans" w:hAnsi="Open Sans" w:cs="Open Sans"/>
                <w:b/>
                <w:bCs/>
                <w:color w:val="000000"/>
                <w:sz w:val="14"/>
                <w:szCs w:val="14"/>
                <w:lang w:val="tr-TR" w:eastAsia="tr-TR"/>
              </w:rPr>
            </w:pPr>
            <w:r w:rsidRPr="009B0B8D">
              <w:rPr>
                <w:rFonts w:ascii="Open Sans" w:hAnsi="Open Sans" w:cs="Open Sans"/>
                <w:b/>
                <w:bCs/>
                <w:color w:val="000000"/>
                <w:sz w:val="14"/>
                <w:szCs w:val="14"/>
                <w:lang w:val="tr-TR" w:eastAsia="tr-TR"/>
              </w:rPr>
              <w:t>Entegrasyon Testleri</w:t>
            </w:r>
          </w:p>
        </w:tc>
        <w:tc>
          <w:tcPr>
            <w:tcW w:w="582" w:type="pct"/>
            <w:tcBorders>
              <w:top w:val="single" w:sz="8" w:space="0" w:color="FFFFFF"/>
              <w:left w:val="nil"/>
              <w:bottom w:val="nil"/>
              <w:right w:val="single" w:sz="8" w:space="0" w:color="FFFFFF"/>
            </w:tcBorders>
            <w:shd w:val="clear" w:color="000000" w:fill="FCF1E7"/>
            <w:vAlign w:val="center"/>
            <w:hideMark/>
          </w:tcPr>
          <w:p w14:paraId="68857FAE"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Test fazı içerisinde</w:t>
            </w:r>
          </w:p>
        </w:tc>
        <w:tc>
          <w:tcPr>
            <w:tcW w:w="1021" w:type="pct"/>
            <w:tcBorders>
              <w:top w:val="single" w:sz="8" w:space="0" w:color="FFFFFF"/>
              <w:left w:val="nil"/>
              <w:bottom w:val="nil"/>
              <w:right w:val="single" w:sz="8" w:space="0" w:color="FFFFFF"/>
            </w:tcBorders>
            <w:shd w:val="clear" w:color="000000" w:fill="FCF1E7"/>
            <w:vAlign w:val="center"/>
            <w:hideMark/>
          </w:tcPr>
          <w:p w14:paraId="64802D32" w14:textId="77777777" w:rsidR="00DD2C94" w:rsidRPr="009B0B8D" w:rsidRDefault="00DD2C94" w:rsidP="00023CED">
            <w:pPr>
              <w:rPr>
                <w:rFonts w:ascii="Open Sans" w:hAnsi="Open Sans" w:cs="Open Sans"/>
                <w:sz w:val="14"/>
                <w:szCs w:val="14"/>
                <w:lang w:val="tr-TR" w:eastAsia="tr-TR"/>
              </w:rPr>
            </w:pPr>
            <w:r w:rsidRPr="009B0B8D">
              <w:rPr>
                <w:rFonts w:ascii="Open Sans" w:hAnsi="Open Sans" w:cs="Open Sans"/>
                <w:sz w:val="14"/>
                <w:szCs w:val="14"/>
                <w:lang w:val="tr-TR" w:eastAsia="tr-TR"/>
              </w:rPr>
              <w:t>3 hafta test + 1 hafta düzeltme/ test fazı sonuç raporlama modeliyle</w:t>
            </w:r>
            <w:r w:rsidRPr="009B0B8D">
              <w:rPr>
                <w:rFonts w:ascii="Open Sans" w:hAnsi="Open Sans" w:cs="Open Sans"/>
                <w:sz w:val="14"/>
                <w:szCs w:val="14"/>
                <w:lang w:val="tr-TR" w:eastAsia="tr-TR"/>
              </w:rPr>
              <w:br/>
              <w:t xml:space="preserve">Testler </w:t>
            </w:r>
            <w:r>
              <w:rPr>
                <w:rFonts w:ascii="Open Sans" w:hAnsi="Open Sans" w:cs="Open Sans"/>
                <w:sz w:val="14"/>
                <w:szCs w:val="14"/>
                <w:lang w:val="tr-TR" w:eastAsia="tr-TR"/>
              </w:rPr>
              <w:t xml:space="preserve">CLOUD </w:t>
            </w:r>
            <w:proofErr w:type="spellStart"/>
            <w:r>
              <w:rPr>
                <w:rFonts w:ascii="Open Sans" w:hAnsi="Open Sans" w:cs="Open Sans"/>
                <w:sz w:val="14"/>
                <w:szCs w:val="14"/>
                <w:lang w:val="tr-TR" w:eastAsia="tr-TR"/>
              </w:rPr>
              <w:t>ALM</w:t>
            </w:r>
            <w:r w:rsidRPr="009B0B8D">
              <w:rPr>
                <w:rFonts w:ascii="Open Sans" w:hAnsi="Open Sans" w:cs="Open Sans"/>
                <w:sz w:val="14"/>
                <w:szCs w:val="14"/>
                <w:lang w:val="tr-TR" w:eastAsia="tr-TR"/>
              </w:rPr>
              <w:t>'daki</w:t>
            </w:r>
            <w:proofErr w:type="spellEnd"/>
            <w:r w:rsidRPr="009B0B8D">
              <w:rPr>
                <w:rFonts w:ascii="Open Sans" w:hAnsi="Open Sans" w:cs="Open Sans"/>
                <w:sz w:val="14"/>
                <w:szCs w:val="14"/>
                <w:lang w:val="tr-TR" w:eastAsia="tr-TR"/>
              </w:rPr>
              <w:t xml:space="preserve"> test paketlerine yüklenmiş test </w:t>
            </w:r>
            <w:proofErr w:type="spellStart"/>
            <w:r w:rsidRPr="009B0B8D">
              <w:rPr>
                <w:rFonts w:ascii="Open Sans" w:hAnsi="Open Sans" w:cs="Open Sans"/>
                <w:sz w:val="14"/>
                <w:szCs w:val="14"/>
                <w:lang w:val="tr-TR" w:eastAsia="tr-TR"/>
              </w:rPr>
              <w:t>scriptleri</w:t>
            </w:r>
            <w:proofErr w:type="spellEnd"/>
            <w:r w:rsidRPr="009B0B8D">
              <w:rPr>
                <w:rFonts w:ascii="Open Sans" w:hAnsi="Open Sans" w:cs="Open Sans"/>
                <w:sz w:val="14"/>
                <w:szCs w:val="14"/>
                <w:lang w:val="tr-TR" w:eastAsia="tr-TR"/>
              </w:rPr>
              <w:t xml:space="preserve"> baz alınarak gerçekleştirilecektir.</w:t>
            </w:r>
            <w:r w:rsidRPr="009B0B8D">
              <w:rPr>
                <w:rFonts w:ascii="Open Sans" w:hAnsi="Open Sans" w:cs="Open Sans"/>
                <w:sz w:val="14"/>
                <w:szCs w:val="14"/>
                <w:lang w:val="tr-TR" w:eastAsia="tr-TR"/>
              </w:rPr>
              <w:br/>
            </w:r>
            <w:r w:rsidRPr="009B0B8D">
              <w:rPr>
                <w:rFonts w:ascii="Open Sans" w:hAnsi="Open Sans" w:cs="Open Sans"/>
                <w:sz w:val="14"/>
                <w:szCs w:val="14"/>
                <w:lang w:val="tr-TR" w:eastAsia="tr-TR"/>
              </w:rPr>
              <w:br/>
              <w:t xml:space="preserve">Entegrasyon testlerinde kapsamdaki </w:t>
            </w:r>
            <w:proofErr w:type="spellStart"/>
            <w:r w:rsidRPr="009B0B8D">
              <w:rPr>
                <w:rFonts w:ascii="Open Sans" w:hAnsi="Open Sans" w:cs="Open Sans"/>
                <w:sz w:val="14"/>
                <w:szCs w:val="14"/>
                <w:lang w:val="tr-TR" w:eastAsia="tr-TR"/>
              </w:rPr>
              <w:t>anaveri</w:t>
            </w:r>
            <w:proofErr w:type="spellEnd"/>
            <w:r w:rsidRPr="009B0B8D">
              <w:rPr>
                <w:rFonts w:ascii="Open Sans" w:hAnsi="Open Sans" w:cs="Open Sans"/>
                <w:sz w:val="14"/>
                <w:szCs w:val="14"/>
                <w:lang w:val="tr-TR" w:eastAsia="tr-TR"/>
              </w:rPr>
              <w:t xml:space="preserve"> setinin %80'inin sisteme yüklenmiş olması öngörülmektedir.</w:t>
            </w:r>
          </w:p>
        </w:tc>
        <w:tc>
          <w:tcPr>
            <w:tcW w:w="946" w:type="pct"/>
            <w:tcBorders>
              <w:top w:val="single" w:sz="8" w:space="0" w:color="FFFFFF"/>
              <w:left w:val="nil"/>
              <w:bottom w:val="nil"/>
              <w:right w:val="single" w:sz="8" w:space="0" w:color="FFFFFF"/>
            </w:tcBorders>
            <w:shd w:val="clear" w:color="000000" w:fill="FCF1E7"/>
            <w:vAlign w:val="center"/>
            <w:hideMark/>
          </w:tcPr>
          <w:p w14:paraId="2452C217"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1. döngüde SAP danışmanları testleri yürütecek, </w:t>
            </w: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proje ekipleri testlere aktif katılacak, hatalar her iki ekip üyeleri tarafından, ortaklaşa bir sorumlulukla, </w:t>
            </w:r>
            <w:r>
              <w:rPr>
                <w:rFonts w:ascii="Open Sans" w:hAnsi="Open Sans" w:cs="Open Sans"/>
                <w:color w:val="000000"/>
                <w:sz w:val="14"/>
                <w:szCs w:val="14"/>
                <w:lang w:val="tr-TR" w:eastAsia="tr-TR"/>
              </w:rPr>
              <w:t xml:space="preserve">CLOUD </w:t>
            </w:r>
            <w:proofErr w:type="spellStart"/>
            <w:r>
              <w:rPr>
                <w:rFonts w:ascii="Open Sans" w:hAnsi="Open Sans" w:cs="Open Sans"/>
                <w:color w:val="000000"/>
                <w:sz w:val="14"/>
                <w:szCs w:val="14"/>
                <w:lang w:val="tr-TR" w:eastAsia="tr-TR"/>
              </w:rPr>
              <w:t>ALM</w:t>
            </w:r>
            <w:r w:rsidRPr="009B0B8D">
              <w:rPr>
                <w:rFonts w:ascii="Open Sans" w:hAnsi="Open Sans" w:cs="Open Sans"/>
                <w:color w:val="000000"/>
                <w:sz w:val="14"/>
                <w:szCs w:val="14"/>
                <w:lang w:val="tr-TR" w:eastAsia="tr-TR"/>
              </w:rPr>
              <w:t>’deki</w:t>
            </w:r>
            <w:proofErr w:type="spellEnd"/>
            <w:r w:rsidRPr="009B0B8D">
              <w:rPr>
                <w:rFonts w:ascii="Open Sans" w:hAnsi="Open Sans" w:cs="Open Sans"/>
                <w:color w:val="000000"/>
                <w:sz w:val="14"/>
                <w:szCs w:val="14"/>
                <w:lang w:val="tr-TR" w:eastAsia="tr-TR"/>
              </w:rPr>
              <w:t xml:space="preserve"> ilgili test paketlerinde raporlanacaktır. </w:t>
            </w:r>
          </w:p>
          <w:p w14:paraId="15ECA78D"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2. döngüde, testlerin yürütme sorumluluğu </w:t>
            </w: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anahtar kullanıcılarında ve proje ekibinde olacak, çıkan sorunlar/hatalar SAP danışmanları tarafından çözümlenecek ve </w:t>
            </w: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proje ekip üyeleri tarafından “re-test” (yeniden test) edilecektir. 2. Test döngüsünde, SAP Proje ekibinin sorumluluğu çıkan hataların en hızlı şekilde, test planına uygun tarihlerde çözümü ve sistemin tekrar teste hazır hale getirilmesi ile sınırlıdır. </w:t>
            </w:r>
            <w:r w:rsidRPr="009B0B8D">
              <w:rPr>
                <w:rFonts w:ascii="Open Sans" w:hAnsi="Open Sans" w:cs="Open Sans"/>
                <w:color w:val="000000"/>
                <w:sz w:val="14"/>
                <w:szCs w:val="14"/>
                <w:lang w:val="tr-TR" w:eastAsia="tr-TR"/>
              </w:rPr>
              <w:br/>
            </w:r>
          </w:p>
        </w:tc>
        <w:tc>
          <w:tcPr>
            <w:tcW w:w="437" w:type="pct"/>
            <w:tcBorders>
              <w:top w:val="single" w:sz="8" w:space="0" w:color="FFFFFF"/>
              <w:left w:val="nil"/>
              <w:bottom w:val="nil"/>
              <w:right w:val="single" w:sz="8" w:space="0" w:color="FFFFFF"/>
            </w:tcBorders>
            <w:shd w:val="clear" w:color="000000" w:fill="FCF1E7"/>
            <w:vAlign w:val="center"/>
            <w:hideMark/>
          </w:tcPr>
          <w:p w14:paraId="32E492BB"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QA</w:t>
            </w:r>
          </w:p>
        </w:tc>
        <w:tc>
          <w:tcPr>
            <w:tcW w:w="801" w:type="pct"/>
            <w:tcBorders>
              <w:top w:val="single" w:sz="8" w:space="0" w:color="FFFFFF"/>
              <w:left w:val="nil"/>
              <w:bottom w:val="nil"/>
              <w:right w:val="single" w:sz="8" w:space="0" w:color="FFFFFF"/>
            </w:tcBorders>
            <w:shd w:val="clear" w:color="000000" w:fill="FCF1E7"/>
            <w:vAlign w:val="center"/>
            <w:hideMark/>
          </w:tcPr>
          <w:p w14:paraId="05DDE6DB"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Test senaryoları/ </w:t>
            </w:r>
            <w:proofErr w:type="spellStart"/>
            <w:r w:rsidRPr="009B0B8D">
              <w:rPr>
                <w:rFonts w:ascii="Open Sans" w:hAnsi="Open Sans" w:cs="Open Sans"/>
                <w:color w:val="000000"/>
                <w:sz w:val="14"/>
                <w:szCs w:val="14"/>
                <w:lang w:val="tr-TR" w:eastAsia="tr-TR"/>
              </w:rPr>
              <w:t>script’leri</w:t>
            </w:r>
            <w:proofErr w:type="spellEnd"/>
          </w:p>
        </w:tc>
        <w:tc>
          <w:tcPr>
            <w:tcW w:w="633" w:type="pct"/>
            <w:tcBorders>
              <w:top w:val="single" w:sz="8" w:space="0" w:color="FFFFFF"/>
              <w:left w:val="nil"/>
              <w:bottom w:val="nil"/>
              <w:right w:val="single" w:sz="8" w:space="0" w:color="FFFFFF"/>
            </w:tcBorders>
            <w:shd w:val="clear" w:color="000000" w:fill="FCF1E7"/>
            <w:vAlign w:val="center"/>
            <w:hideMark/>
          </w:tcPr>
          <w:p w14:paraId="2CEE07A6" w14:textId="77777777" w:rsidR="00DD2C94" w:rsidRPr="009B0B8D" w:rsidRDefault="00DD2C94" w:rsidP="00023CED">
            <w:pPr>
              <w:rPr>
                <w:rFonts w:ascii="Open Sans" w:hAnsi="Open Sans" w:cs="Open Sans"/>
                <w:color w:val="000000"/>
                <w:sz w:val="14"/>
                <w:szCs w:val="14"/>
                <w:lang w:val="tr-TR" w:eastAsia="tr-TR"/>
              </w:rPr>
            </w:pPr>
            <w:r>
              <w:rPr>
                <w:rFonts w:ascii="Open Sans" w:hAnsi="Open Sans" w:cs="Open Sans"/>
                <w:color w:val="000000"/>
                <w:sz w:val="14"/>
                <w:szCs w:val="14"/>
                <w:lang w:val="tr-TR" w:eastAsia="tr-TR"/>
              </w:rPr>
              <w:t>CLOUD ALM</w:t>
            </w:r>
            <w:r w:rsidRPr="009B0B8D">
              <w:rPr>
                <w:rFonts w:ascii="Open Sans" w:hAnsi="Open Sans" w:cs="Open Sans"/>
                <w:color w:val="000000"/>
                <w:sz w:val="14"/>
                <w:szCs w:val="14"/>
                <w:lang w:val="tr-TR" w:eastAsia="tr-TR"/>
              </w:rPr>
              <w:br/>
              <w:t>(Her bir test döngüsü için ayrı test paketi, hata raporlaması, test sonuç raporlaması ve takibi)</w:t>
            </w:r>
          </w:p>
        </w:tc>
      </w:tr>
      <w:tr w:rsidR="00DD2C94" w:rsidRPr="009B7042" w14:paraId="3C35CB98" w14:textId="77777777" w:rsidTr="00023CED">
        <w:trPr>
          <w:trHeight w:val="2205"/>
        </w:trPr>
        <w:tc>
          <w:tcPr>
            <w:tcW w:w="578" w:type="pct"/>
            <w:tcBorders>
              <w:top w:val="single" w:sz="8" w:space="0" w:color="FFFFFF"/>
              <w:left w:val="single" w:sz="8" w:space="0" w:color="FFFFFF"/>
              <w:bottom w:val="nil"/>
              <w:right w:val="single" w:sz="8" w:space="0" w:color="FFFFFF"/>
            </w:tcBorders>
            <w:shd w:val="clear" w:color="000000" w:fill="F9E2CB"/>
            <w:vAlign w:val="center"/>
            <w:hideMark/>
          </w:tcPr>
          <w:p w14:paraId="47B7448F" w14:textId="77777777" w:rsidR="00DD2C94" w:rsidRPr="009B0B8D" w:rsidRDefault="00DD2C94" w:rsidP="00023CED">
            <w:pPr>
              <w:rPr>
                <w:rFonts w:ascii="Open Sans" w:hAnsi="Open Sans" w:cs="Open Sans"/>
                <w:b/>
                <w:bCs/>
                <w:color w:val="000000"/>
                <w:sz w:val="14"/>
                <w:szCs w:val="14"/>
                <w:lang w:val="tr-TR" w:eastAsia="tr-TR"/>
              </w:rPr>
            </w:pPr>
            <w:r w:rsidRPr="009B0B8D">
              <w:rPr>
                <w:rFonts w:ascii="Open Sans" w:hAnsi="Open Sans" w:cs="Open Sans"/>
                <w:b/>
                <w:bCs/>
                <w:color w:val="000000"/>
                <w:sz w:val="14"/>
                <w:szCs w:val="14"/>
                <w:lang w:val="tr-TR" w:eastAsia="tr-TR"/>
              </w:rPr>
              <w:t>Kullanıcı Kabul Testleri</w:t>
            </w:r>
          </w:p>
          <w:p w14:paraId="5CCE03F4" w14:textId="77777777" w:rsidR="00DD2C94" w:rsidRPr="009B0B8D" w:rsidRDefault="00DD2C94" w:rsidP="00023CED">
            <w:pPr>
              <w:rPr>
                <w:rFonts w:ascii="Open Sans" w:hAnsi="Open Sans" w:cs="Open Sans"/>
                <w:b/>
                <w:bCs/>
                <w:color w:val="000000"/>
                <w:sz w:val="14"/>
                <w:szCs w:val="14"/>
                <w:lang w:val="tr-TR" w:eastAsia="tr-TR"/>
              </w:rPr>
            </w:pPr>
            <w:r w:rsidRPr="009B0B8D">
              <w:rPr>
                <w:rFonts w:ascii="Open Sans" w:hAnsi="Open Sans" w:cs="Open Sans"/>
                <w:b/>
                <w:bCs/>
                <w:i/>
                <w:iCs/>
                <w:color w:val="000000"/>
                <w:sz w:val="14"/>
                <w:szCs w:val="14"/>
                <w:lang w:val="tr-TR" w:eastAsia="tr-TR"/>
              </w:rPr>
              <w:t>(KKT ya da UAT)</w:t>
            </w:r>
          </w:p>
        </w:tc>
        <w:tc>
          <w:tcPr>
            <w:tcW w:w="582" w:type="pct"/>
            <w:tcBorders>
              <w:top w:val="single" w:sz="8" w:space="0" w:color="FFFFFF"/>
              <w:left w:val="nil"/>
              <w:bottom w:val="nil"/>
              <w:right w:val="single" w:sz="8" w:space="0" w:color="FFFFFF"/>
            </w:tcBorders>
            <w:shd w:val="clear" w:color="000000" w:fill="F9E2CB"/>
            <w:vAlign w:val="center"/>
            <w:hideMark/>
          </w:tcPr>
          <w:p w14:paraId="667A97F5"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Test Fazı içerisinde</w:t>
            </w:r>
          </w:p>
        </w:tc>
        <w:tc>
          <w:tcPr>
            <w:tcW w:w="1021" w:type="pct"/>
            <w:tcBorders>
              <w:top w:val="single" w:sz="8" w:space="0" w:color="FFFFFF"/>
              <w:left w:val="nil"/>
              <w:bottom w:val="nil"/>
              <w:right w:val="single" w:sz="8" w:space="0" w:color="FFFFFF"/>
            </w:tcBorders>
            <w:shd w:val="clear" w:color="000000" w:fill="F9E2CB"/>
            <w:vAlign w:val="center"/>
            <w:hideMark/>
          </w:tcPr>
          <w:p w14:paraId="08247690" w14:textId="77777777" w:rsidR="00DD2C94" w:rsidRPr="009B0B8D" w:rsidRDefault="00DD2C94" w:rsidP="00023CED">
            <w:pPr>
              <w:rPr>
                <w:rFonts w:ascii="Open Sans" w:hAnsi="Open Sans" w:cs="Open Sans"/>
                <w:sz w:val="14"/>
                <w:szCs w:val="14"/>
                <w:lang w:val="tr-TR" w:eastAsia="tr-TR"/>
              </w:rPr>
            </w:pPr>
            <w:r w:rsidRPr="009B0B8D">
              <w:rPr>
                <w:rFonts w:ascii="Open Sans" w:hAnsi="Open Sans" w:cs="Open Sans"/>
                <w:sz w:val="14"/>
                <w:szCs w:val="14"/>
                <w:lang w:val="tr-TR" w:eastAsia="tr-TR"/>
              </w:rPr>
              <w:t xml:space="preserve">Canlı kullanım öncesinde, son kullanıcılar tarafından, </w:t>
            </w:r>
            <w:r>
              <w:rPr>
                <w:rFonts w:ascii="Open Sans" w:hAnsi="Open Sans" w:cs="Open Sans"/>
                <w:sz w:val="14"/>
                <w:szCs w:val="14"/>
                <w:lang w:val="tr-TR" w:eastAsia="tr-TR"/>
              </w:rPr>
              <w:t>Müşteri</w:t>
            </w:r>
            <w:r w:rsidRPr="009B0B8D">
              <w:rPr>
                <w:rFonts w:ascii="Open Sans" w:hAnsi="Open Sans" w:cs="Open Sans"/>
                <w:sz w:val="14"/>
                <w:szCs w:val="14"/>
                <w:lang w:val="tr-TR" w:eastAsia="tr-TR"/>
              </w:rPr>
              <w:t xml:space="preserve"> Proje Ekibi ve Anahtar Kullanıcıların desteği ile yapılacaktır. </w:t>
            </w:r>
            <w:r w:rsidRPr="009B0B8D">
              <w:rPr>
                <w:rFonts w:ascii="Open Sans" w:hAnsi="Open Sans" w:cs="Open Sans"/>
                <w:sz w:val="14"/>
                <w:szCs w:val="14"/>
                <w:lang w:val="tr-TR" w:eastAsia="tr-TR"/>
              </w:rPr>
              <w:br/>
              <w:t xml:space="preserve">KKT, Son Kullanıcı Eğitimleri verildikten sonra gerçekleştirilecektir. </w:t>
            </w:r>
            <w:r w:rsidRPr="009B0B8D">
              <w:rPr>
                <w:rFonts w:ascii="Open Sans" w:hAnsi="Open Sans" w:cs="Open Sans"/>
                <w:sz w:val="14"/>
                <w:szCs w:val="14"/>
                <w:lang w:val="tr-TR" w:eastAsia="tr-TR"/>
              </w:rPr>
              <w:br/>
              <w:t xml:space="preserve">Kapsamdaki </w:t>
            </w:r>
            <w:proofErr w:type="spellStart"/>
            <w:r w:rsidRPr="009B0B8D">
              <w:rPr>
                <w:rFonts w:ascii="Open Sans" w:hAnsi="Open Sans" w:cs="Open Sans"/>
                <w:sz w:val="14"/>
                <w:szCs w:val="14"/>
                <w:lang w:val="tr-TR" w:eastAsia="tr-TR"/>
              </w:rPr>
              <w:t>anaveri</w:t>
            </w:r>
            <w:proofErr w:type="spellEnd"/>
            <w:r w:rsidRPr="009B0B8D">
              <w:rPr>
                <w:rFonts w:ascii="Open Sans" w:hAnsi="Open Sans" w:cs="Open Sans"/>
                <w:sz w:val="14"/>
                <w:szCs w:val="14"/>
                <w:lang w:val="tr-TR" w:eastAsia="tr-TR"/>
              </w:rPr>
              <w:t xml:space="preserve"> setinin %100'inin sisteme yüklenmiş olması öngörülmektedir.</w:t>
            </w:r>
            <w:r w:rsidRPr="009B0B8D">
              <w:rPr>
                <w:rFonts w:ascii="Open Sans" w:hAnsi="Open Sans" w:cs="Open Sans"/>
                <w:sz w:val="14"/>
                <w:szCs w:val="14"/>
                <w:lang w:val="tr-TR" w:eastAsia="tr-TR"/>
              </w:rPr>
              <w:br/>
              <w:t>Testler kullanıcılara atanacak ilgili roller ile yürütülecektir.</w:t>
            </w:r>
          </w:p>
        </w:tc>
        <w:tc>
          <w:tcPr>
            <w:tcW w:w="946" w:type="pct"/>
            <w:tcBorders>
              <w:top w:val="single" w:sz="8" w:space="0" w:color="FFFFFF"/>
              <w:left w:val="nil"/>
              <w:bottom w:val="nil"/>
              <w:right w:val="single" w:sz="8" w:space="0" w:color="FFFFFF"/>
            </w:tcBorders>
            <w:shd w:val="clear" w:color="000000" w:fill="F9E2CB"/>
            <w:vAlign w:val="center"/>
            <w:hideMark/>
          </w:tcPr>
          <w:p w14:paraId="79E51CA5"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Testler </w:t>
            </w:r>
            <w:r>
              <w:rPr>
                <w:rFonts w:ascii="Open Sans" w:hAnsi="Open Sans" w:cs="Open Sans"/>
                <w:color w:val="000000"/>
                <w:sz w:val="14"/>
                <w:szCs w:val="14"/>
                <w:lang w:val="tr-TR" w:eastAsia="tr-TR"/>
              </w:rPr>
              <w:t>Müşteri</w:t>
            </w:r>
            <w:r w:rsidRPr="009B0B8D">
              <w:rPr>
                <w:rFonts w:ascii="Open Sans" w:hAnsi="Open Sans" w:cs="Open Sans"/>
                <w:color w:val="000000"/>
                <w:sz w:val="14"/>
                <w:szCs w:val="14"/>
                <w:lang w:val="tr-TR" w:eastAsia="tr-TR"/>
              </w:rPr>
              <w:t xml:space="preserve"> son kullanıcıları ve anahtar kullanıcıları tarafından yapılacak, SAP Danışmanları destek olacaktır.</w:t>
            </w:r>
            <w:r w:rsidRPr="009B0B8D">
              <w:rPr>
                <w:rFonts w:ascii="Open Sans" w:hAnsi="Open Sans" w:cs="Open Sans"/>
                <w:color w:val="000000"/>
                <w:sz w:val="14"/>
                <w:szCs w:val="14"/>
                <w:lang w:val="tr-TR" w:eastAsia="tr-TR"/>
              </w:rPr>
              <w:br/>
            </w:r>
            <w:r w:rsidRPr="009B0B8D">
              <w:rPr>
                <w:rFonts w:ascii="Open Sans" w:hAnsi="Open Sans" w:cs="Open Sans"/>
                <w:color w:val="000000"/>
                <w:sz w:val="14"/>
                <w:szCs w:val="14"/>
                <w:lang w:val="tr-TR" w:eastAsia="tr-TR"/>
              </w:rPr>
              <w:br/>
              <w:t>Çıkan sorunlar SAP danışmanları tarafından çözümlenecektir.</w:t>
            </w:r>
          </w:p>
        </w:tc>
        <w:tc>
          <w:tcPr>
            <w:tcW w:w="437" w:type="pct"/>
            <w:tcBorders>
              <w:top w:val="single" w:sz="8" w:space="0" w:color="FFFFFF"/>
              <w:left w:val="nil"/>
              <w:bottom w:val="nil"/>
              <w:right w:val="single" w:sz="8" w:space="0" w:color="FFFFFF"/>
            </w:tcBorders>
            <w:shd w:val="clear" w:color="000000" w:fill="F9E2CB"/>
            <w:vAlign w:val="center"/>
            <w:hideMark/>
          </w:tcPr>
          <w:p w14:paraId="6588D7D5" w14:textId="78CE0A3E" w:rsidR="00DD2C94" w:rsidRPr="009B0B8D" w:rsidRDefault="00A12433" w:rsidP="00023CED">
            <w:pPr>
              <w:rPr>
                <w:rFonts w:ascii="Open Sans" w:hAnsi="Open Sans" w:cs="Open Sans"/>
                <w:color w:val="000000"/>
                <w:sz w:val="14"/>
                <w:szCs w:val="14"/>
                <w:lang w:val="tr-TR" w:eastAsia="tr-TR"/>
              </w:rPr>
            </w:pPr>
            <w:r>
              <w:rPr>
                <w:rFonts w:ascii="Open Sans" w:hAnsi="Open Sans" w:cs="Open Sans"/>
                <w:color w:val="000000"/>
                <w:sz w:val="14"/>
                <w:szCs w:val="14"/>
                <w:lang w:val="tr-TR" w:eastAsia="tr-TR"/>
              </w:rPr>
              <w:t>QA</w:t>
            </w:r>
          </w:p>
        </w:tc>
        <w:tc>
          <w:tcPr>
            <w:tcW w:w="801" w:type="pct"/>
            <w:tcBorders>
              <w:top w:val="single" w:sz="8" w:space="0" w:color="FFFFFF"/>
              <w:left w:val="nil"/>
              <w:bottom w:val="nil"/>
              <w:right w:val="single" w:sz="8" w:space="0" w:color="FFFFFF"/>
            </w:tcBorders>
            <w:shd w:val="clear" w:color="000000" w:fill="F9E2CB"/>
            <w:vAlign w:val="center"/>
            <w:hideMark/>
          </w:tcPr>
          <w:p w14:paraId="4DCCE3D0" w14:textId="77777777" w:rsidR="00DD2C94" w:rsidRPr="009B0B8D" w:rsidRDefault="00DD2C94" w:rsidP="00023CED">
            <w:pPr>
              <w:rPr>
                <w:rFonts w:ascii="Open Sans" w:hAnsi="Open Sans" w:cs="Open Sans"/>
                <w:color w:val="000000"/>
                <w:sz w:val="14"/>
                <w:szCs w:val="14"/>
                <w:lang w:val="tr-TR" w:eastAsia="tr-TR"/>
              </w:rPr>
            </w:pPr>
            <w:r w:rsidRPr="009B0B8D">
              <w:rPr>
                <w:rFonts w:ascii="Open Sans" w:hAnsi="Open Sans" w:cs="Open Sans"/>
                <w:color w:val="000000"/>
                <w:sz w:val="14"/>
                <w:szCs w:val="14"/>
                <w:lang w:val="tr-TR" w:eastAsia="tr-TR"/>
              </w:rPr>
              <w:t xml:space="preserve">Test senaryoları/ </w:t>
            </w:r>
            <w:proofErr w:type="spellStart"/>
            <w:r w:rsidRPr="009B0B8D">
              <w:rPr>
                <w:rFonts w:ascii="Open Sans" w:hAnsi="Open Sans" w:cs="Open Sans"/>
                <w:color w:val="000000"/>
                <w:sz w:val="14"/>
                <w:szCs w:val="14"/>
                <w:lang w:val="tr-TR" w:eastAsia="tr-TR"/>
              </w:rPr>
              <w:t>script’leri</w:t>
            </w:r>
            <w:proofErr w:type="spellEnd"/>
          </w:p>
        </w:tc>
        <w:tc>
          <w:tcPr>
            <w:tcW w:w="633" w:type="pct"/>
            <w:tcBorders>
              <w:top w:val="single" w:sz="8" w:space="0" w:color="FFFFFF"/>
              <w:left w:val="nil"/>
              <w:bottom w:val="nil"/>
              <w:right w:val="single" w:sz="8" w:space="0" w:color="FFFFFF"/>
            </w:tcBorders>
            <w:shd w:val="clear" w:color="000000" w:fill="F9E2CB"/>
            <w:vAlign w:val="center"/>
            <w:hideMark/>
          </w:tcPr>
          <w:p w14:paraId="484C8FCF" w14:textId="77777777" w:rsidR="00DD2C94" w:rsidRPr="009B0B8D" w:rsidRDefault="00DD2C94" w:rsidP="00023CED">
            <w:pPr>
              <w:rPr>
                <w:rFonts w:ascii="Open Sans" w:hAnsi="Open Sans" w:cs="Open Sans"/>
                <w:color w:val="000000"/>
                <w:sz w:val="14"/>
                <w:szCs w:val="14"/>
                <w:lang w:val="tr-TR" w:eastAsia="tr-TR"/>
              </w:rPr>
            </w:pPr>
            <w:r>
              <w:rPr>
                <w:rFonts w:ascii="Open Sans" w:hAnsi="Open Sans" w:cs="Open Sans"/>
                <w:color w:val="000000"/>
                <w:sz w:val="14"/>
                <w:szCs w:val="14"/>
                <w:lang w:val="tr-TR" w:eastAsia="tr-TR"/>
              </w:rPr>
              <w:t>CLOUD ALM</w:t>
            </w:r>
            <w:r w:rsidRPr="009B0B8D">
              <w:rPr>
                <w:rFonts w:ascii="Open Sans" w:hAnsi="Open Sans" w:cs="Open Sans"/>
                <w:color w:val="000000"/>
                <w:sz w:val="14"/>
                <w:szCs w:val="14"/>
                <w:lang w:val="tr-TR" w:eastAsia="tr-TR"/>
              </w:rPr>
              <w:br/>
              <w:t>(Ayrı test paketi, hata raporlaması, test sonuç raporlaması ve takibi)</w:t>
            </w:r>
          </w:p>
        </w:tc>
      </w:tr>
    </w:tbl>
    <w:p w14:paraId="76D0666C" w14:textId="77777777" w:rsidR="00DD2C94" w:rsidRDefault="00DD2C94" w:rsidP="00DD2C94">
      <w:pPr>
        <w:pStyle w:val="ListeParagraf"/>
        <w:ind w:left="142"/>
        <w:jc w:val="both"/>
        <w:rPr>
          <w:b/>
          <w:bCs/>
          <w:color w:val="000000" w:themeColor="text1"/>
          <w:u w:val="single"/>
          <w:lang w:val="tr-TR"/>
        </w:rPr>
      </w:pPr>
    </w:p>
    <w:p w14:paraId="33F64621" w14:textId="77777777" w:rsidR="00DD2C94" w:rsidRPr="00385C68" w:rsidRDefault="00DD2C94" w:rsidP="00DD2C94">
      <w:pPr>
        <w:pStyle w:val="ListeParagraf"/>
        <w:ind w:left="142"/>
        <w:jc w:val="both"/>
        <w:rPr>
          <w:b/>
          <w:bCs/>
          <w:color w:val="000000" w:themeColor="text1"/>
          <w:u w:val="single"/>
          <w:lang w:val="tr-TR"/>
        </w:rPr>
      </w:pPr>
    </w:p>
    <w:p w14:paraId="09ED3470" w14:textId="77777777" w:rsidR="00DD2C94" w:rsidRDefault="00DD2C94" w:rsidP="00E85AA2">
      <w:pPr>
        <w:pStyle w:val="ListeParagraf"/>
        <w:widowControl w:val="0"/>
        <w:numPr>
          <w:ilvl w:val="0"/>
          <w:numId w:val="26"/>
        </w:numPr>
        <w:spacing w:after="0" w:line="240" w:lineRule="auto"/>
        <w:jc w:val="both"/>
        <w:rPr>
          <w:b/>
          <w:bCs/>
          <w:color w:val="000000" w:themeColor="text1"/>
          <w:u w:val="single"/>
          <w:lang w:val="tr-TR"/>
        </w:rPr>
      </w:pPr>
      <w:bookmarkStart w:id="16" w:name="_Toc408164591"/>
      <w:bookmarkStart w:id="17" w:name="_Toc410904885"/>
      <w:r w:rsidRPr="00687090">
        <w:rPr>
          <w:b/>
          <w:bCs/>
          <w:color w:val="000000" w:themeColor="text1"/>
          <w:u w:val="single"/>
          <w:lang w:val="tr-TR"/>
        </w:rPr>
        <w:t>V</w:t>
      </w:r>
      <w:r>
        <w:rPr>
          <w:b/>
          <w:bCs/>
          <w:color w:val="000000" w:themeColor="text1"/>
          <w:u w:val="single"/>
          <w:lang w:val="tr-TR"/>
        </w:rPr>
        <w:t>eri Aktarımı Yaklaşımı</w:t>
      </w:r>
      <w:r w:rsidRPr="00687090">
        <w:rPr>
          <w:b/>
          <w:bCs/>
          <w:color w:val="000000" w:themeColor="text1"/>
          <w:u w:val="single"/>
          <w:lang w:val="tr-TR"/>
        </w:rPr>
        <w:t xml:space="preserve"> </w:t>
      </w:r>
    </w:p>
    <w:p w14:paraId="6C0154FF" w14:textId="77777777" w:rsidR="00DD2C94" w:rsidRPr="00687090" w:rsidRDefault="00DD2C94" w:rsidP="00DD2C94">
      <w:pPr>
        <w:pStyle w:val="ListeParagraf"/>
        <w:ind w:left="142"/>
        <w:jc w:val="both"/>
        <w:rPr>
          <w:b/>
          <w:bCs/>
          <w:color w:val="000000" w:themeColor="text1"/>
          <w:u w:val="single"/>
          <w:lang w:val="tr-TR"/>
        </w:rPr>
      </w:pPr>
    </w:p>
    <w:bookmarkEnd w:id="16"/>
    <w:bookmarkEnd w:id="17"/>
    <w:p w14:paraId="09426E38" w14:textId="336FD0B6" w:rsidR="00DD2C94" w:rsidRDefault="00DD2C94" w:rsidP="00DD2C94">
      <w:pPr>
        <w:jc w:val="both"/>
        <w:rPr>
          <w:rFonts w:eastAsia="SimSun"/>
          <w:lang w:val="tr-TR" w:eastAsia="tr-TR"/>
        </w:rPr>
      </w:pPr>
      <w:r w:rsidRPr="00687090">
        <w:rPr>
          <w:rFonts w:eastAsia="SimSun"/>
          <w:lang w:val="tr-TR" w:eastAsia="tr-TR"/>
        </w:rPr>
        <w:t>Ana veri ve işlemsel verilerin yönetimi asıl olarak Müşteri Proje Ekibi ve veri sahipleri sorumluluğunda olmakla birlikte, SAP Çözüm Ortağı</w:t>
      </w:r>
      <w:r>
        <w:rPr>
          <w:rFonts w:eastAsia="SimSun"/>
          <w:lang w:val="tr-TR" w:eastAsia="tr-TR"/>
        </w:rPr>
        <w:t xml:space="preserve"> </w:t>
      </w:r>
      <w:r w:rsidRPr="00687090">
        <w:rPr>
          <w:rFonts w:eastAsia="SimSun"/>
          <w:lang w:val="tr-TR" w:eastAsia="tr-TR"/>
        </w:rPr>
        <w:t xml:space="preserve">danışmanlarının destek ve işbu kapsam dokümanında belirtilmiş bazı alanlardaki ortak sorumlulukları ile yönetilecek bir proje aktivitesidir. </w:t>
      </w:r>
    </w:p>
    <w:p w14:paraId="0D8AB414" w14:textId="77777777" w:rsidR="00ED3588" w:rsidRPr="005303F5" w:rsidRDefault="00ED3588" w:rsidP="00ED3588">
      <w:pPr>
        <w:jc w:val="both"/>
        <w:rPr>
          <w:rFonts w:eastAsia="SimSun"/>
          <w:lang w:val="tr-TR" w:eastAsia="tr-TR"/>
        </w:rPr>
      </w:pPr>
      <w:r w:rsidRPr="005303F5">
        <w:rPr>
          <w:rFonts w:eastAsia="SimSun"/>
          <w:lang w:val="tr-TR" w:eastAsia="tr-TR"/>
        </w:rPr>
        <w:t xml:space="preserve">Sözleşme içeriğine göre verilerin </w:t>
      </w:r>
      <w:proofErr w:type="spellStart"/>
      <w:r w:rsidRPr="005303F5">
        <w:rPr>
          <w:rFonts w:eastAsia="SimSun"/>
          <w:lang w:val="tr-TR" w:eastAsia="tr-TR"/>
        </w:rPr>
        <w:t>MSSQL'e</w:t>
      </w:r>
      <w:proofErr w:type="spellEnd"/>
      <w:r w:rsidRPr="005303F5">
        <w:rPr>
          <w:rFonts w:eastAsia="SimSun"/>
          <w:lang w:val="tr-TR" w:eastAsia="tr-TR"/>
        </w:rPr>
        <w:t xml:space="preserve"> aktarılabilmesi mümkündür ancak bu ek geliştirme ve entegrasyon gerektirebilir, bunun için kurumdan ek bir entegrasyon süreci istenmemelidir.</w:t>
      </w:r>
    </w:p>
    <w:p w14:paraId="1D2B109A" w14:textId="77777777" w:rsidR="00ED3588" w:rsidRPr="005303F5" w:rsidRDefault="00ED3588" w:rsidP="00ED3588">
      <w:pPr>
        <w:jc w:val="both"/>
        <w:rPr>
          <w:rFonts w:eastAsia="SimSun"/>
          <w:lang w:val="tr-TR" w:eastAsia="tr-TR"/>
        </w:rPr>
      </w:pPr>
      <w:r w:rsidRPr="005303F5">
        <w:rPr>
          <w:rFonts w:eastAsia="SimSun"/>
          <w:lang w:val="tr-TR" w:eastAsia="tr-TR"/>
        </w:rPr>
        <w:t xml:space="preserve">Sözleşmede, CLOUD ALM ve </w:t>
      </w:r>
      <w:proofErr w:type="spellStart"/>
      <w:r w:rsidRPr="005303F5">
        <w:rPr>
          <w:rFonts w:eastAsia="SimSun"/>
          <w:lang w:val="tr-TR" w:eastAsia="tr-TR"/>
        </w:rPr>
        <w:t>SAP’nin</w:t>
      </w:r>
      <w:proofErr w:type="spellEnd"/>
      <w:r w:rsidRPr="005303F5">
        <w:rPr>
          <w:rFonts w:eastAsia="SimSun"/>
          <w:lang w:val="tr-TR" w:eastAsia="tr-TR"/>
        </w:rPr>
        <w:t xml:space="preserve"> entegrasyon özelliklerinin kullanılacağı belirtilmiştir. Bu araçlarla </w:t>
      </w:r>
      <w:proofErr w:type="spellStart"/>
      <w:r w:rsidRPr="005303F5">
        <w:rPr>
          <w:rFonts w:eastAsia="SimSun"/>
          <w:lang w:val="tr-TR" w:eastAsia="tr-TR"/>
        </w:rPr>
        <w:t>MSSQL'e</w:t>
      </w:r>
      <w:proofErr w:type="spellEnd"/>
      <w:r w:rsidRPr="005303F5">
        <w:rPr>
          <w:rFonts w:eastAsia="SimSun"/>
          <w:lang w:val="tr-TR" w:eastAsia="tr-TR"/>
        </w:rPr>
        <w:t xml:space="preserve"> veri aktarımı için bir köprü kurulması kurumda kullanılan yazılımlar için gereklidir.</w:t>
      </w:r>
    </w:p>
    <w:p w14:paraId="1828934E" w14:textId="77777777" w:rsidR="00ED3588" w:rsidRPr="00A2594C" w:rsidRDefault="00ED3588" w:rsidP="00ED3588">
      <w:pPr>
        <w:jc w:val="both"/>
        <w:rPr>
          <w:rFonts w:eastAsia="SimSun"/>
          <w:lang w:val="tr-TR" w:eastAsia="tr-TR"/>
        </w:rPr>
      </w:pPr>
      <w:r w:rsidRPr="005303F5">
        <w:rPr>
          <w:rFonts w:eastAsia="SimSun"/>
          <w:lang w:val="tr-TR" w:eastAsia="tr-TR"/>
        </w:rPr>
        <w:t>Veri Kalitesi Kontrolü: Aktarılan verilerin doğruluğunun nasıl test edileceği ve hata durumunda uygulanacak düzeltme işlemleri açıklanmalıdır.</w:t>
      </w:r>
    </w:p>
    <w:p w14:paraId="300010A1" w14:textId="77777777" w:rsidR="00ED3588" w:rsidRPr="00687090" w:rsidRDefault="00ED3588" w:rsidP="00DD2C94">
      <w:pPr>
        <w:jc w:val="both"/>
        <w:rPr>
          <w:rFonts w:eastAsia="SimSun"/>
          <w:lang w:val="tr-TR" w:eastAsia="tr-TR"/>
        </w:rPr>
      </w:pPr>
    </w:p>
    <w:p w14:paraId="780DC6E5" w14:textId="63A69C2C" w:rsidR="00DD2C94" w:rsidRPr="00687090" w:rsidRDefault="00DD2C94" w:rsidP="00DD2C94">
      <w:pPr>
        <w:jc w:val="both"/>
        <w:rPr>
          <w:rFonts w:eastAsia="SimSun"/>
          <w:lang w:val="tr-TR" w:eastAsia="tr-TR"/>
        </w:rPr>
      </w:pPr>
      <w:r w:rsidRPr="00687090">
        <w:rPr>
          <w:rFonts w:eastAsia="SimSun"/>
          <w:lang w:val="tr-TR" w:eastAsia="tr-TR"/>
        </w:rPr>
        <w:t xml:space="preserve">Veri yönetimi, tipleri, her bir veri tipi için sorumluluklar ve verinin canlı kullanım için hazırlık sürecinde takip edilecek süreç, </w:t>
      </w:r>
      <w:proofErr w:type="gramStart"/>
      <w:r w:rsidRPr="00687090">
        <w:rPr>
          <w:rFonts w:eastAsia="SimSun"/>
          <w:lang w:val="tr-TR" w:eastAsia="tr-TR"/>
        </w:rPr>
        <w:t>dokümantasyon</w:t>
      </w:r>
      <w:proofErr w:type="gramEnd"/>
      <w:r w:rsidRPr="00687090">
        <w:rPr>
          <w:rFonts w:eastAsia="SimSun"/>
          <w:lang w:val="tr-TR" w:eastAsia="tr-TR"/>
        </w:rPr>
        <w:t xml:space="preserve"> ve kurallar “Veri Yönetim </w:t>
      </w:r>
      <w:proofErr w:type="spellStart"/>
      <w:r w:rsidRPr="00687090">
        <w:rPr>
          <w:rFonts w:eastAsia="SimSun"/>
          <w:lang w:val="tr-TR" w:eastAsia="tr-TR"/>
        </w:rPr>
        <w:t>Prosedürü”nde</w:t>
      </w:r>
      <w:proofErr w:type="spellEnd"/>
      <w:r w:rsidRPr="00687090">
        <w:rPr>
          <w:rFonts w:eastAsia="SimSun"/>
          <w:lang w:val="tr-TR" w:eastAsia="tr-TR"/>
        </w:rPr>
        <w:t xml:space="preserve"> SAP ve Müşteri Proje Yöneticileri tarafından ortaklaşa belirlenecektir. </w:t>
      </w:r>
    </w:p>
    <w:p w14:paraId="27768CDB" w14:textId="09C23DD2" w:rsidR="00DD2C94" w:rsidRPr="00687090" w:rsidRDefault="00DD2C94" w:rsidP="00DD2C94">
      <w:pPr>
        <w:jc w:val="both"/>
        <w:rPr>
          <w:rFonts w:eastAsia="SimSun"/>
          <w:lang w:val="tr-TR" w:eastAsia="tr-TR"/>
        </w:rPr>
      </w:pPr>
      <w:r w:rsidRPr="00687090">
        <w:rPr>
          <w:rFonts w:eastAsia="SimSun"/>
          <w:lang w:val="tr-TR" w:eastAsia="tr-TR"/>
        </w:rPr>
        <w:t xml:space="preserve">Kavramsal Tasarım </w:t>
      </w:r>
      <w:proofErr w:type="spellStart"/>
      <w:r w:rsidRPr="00687090">
        <w:rPr>
          <w:rFonts w:eastAsia="SimSun"/>
          <w:lang w:val="tr-TR" w:eastAsia="tr-TR"/>
        </w:rPr>
        <w:t>Fazı’nın</w:t>
      </w:r>
      <w:proofErr w:type="spellEnd"/>
      <w:r w:rsidRPr="00687090">
        <w:rPr>
          <w:rFonts w:eastAsia="SimSun"/>
          <w:lang w:val="tr-TR" w:eastAsia="tr-TR"/>
        </w:rPr>
        <w:t xml:space="preserve"> çıktılarından biri de «</w:t>
      </w:r>
      <w:proofErr w:type="spellStart"/>
      <w:r w:rsidRPr="00687090">
        <w:rPr>
          <w:rFonts w:eastAsia="SimSun"/>
          <w:lang w:val="tr-TR" w:eastAsia="tr-TR"/>
        </w:rPr>
        <w:t>anaveri</w:t>
      </w:r>
      <w:proofErr w:type="spellEnd"/>
      <w:r w:rsidRPr="00687090">
        <w:rPr>
          <w:rFonts w:eastAsia="SimSun"/>
          <w:lang w:val="tr-TR" w:eastAsia="tr-TR"/>
        </w:rPr>
        <w:t xml:space="preserve">» ve «işlem </w:t>
      </w:r>
      <w:proofErr w:type="spellStart"/>
      <w:r w:rsidRPr="00687090">
        <w:rPr>
          <w:rFonts w:eastAsia="SimSun"/>
          <w:lang w:val="tr-TR" w:eastAsia="tr-TR"/>
        </w:rPr>
        <w:t>verileri»nin</w:t>
      </w:r>
      <w:proofErr w:type="spellEnd"/>
      <w:r w:rsidRPr="00687090">
        <w:rPr>
          <w:rFonts w:eastAsia="SimSun"/>
          <w:lang w:val="tr-TR" w:eastAsia="tr-TR"/>
        </w:rPr>
        <w:t xml:space="preserve"> listelenmesi ve aktarım stratejilerinin kararlaştırılması olacaktır. “Veri Yönetim Prosedürü”, Gerçekleştirme Fazı içerisinde hazırlanmış, sorumlu kişiler bilgilendirilmiş olmalıdır.</w:t>
      </w:r>
    </w:p>
    <w:p w14:paraId="323582E6" w14:textId="7BCA6219" w:rsidR="00DD2C94" w:rsidRPr="00687090" w:rsidRDefault="00DD2C94" w:rsidP="00DD2C94">
      <w:pPr>
        <w:jc w:val="both"/>
        <w:rPr>
          <w:rFonts w:eastAsia="SimSun"/>
          <w:lang w:val="tr-TR" w:eastAsia="tr-TR"/>
        </w:rPr>
      </w:pPr>
      <w:proofErr w:type="spellStart"/>
      <w:r w:rsidRPr="00687090">
        <w:rPr>
          <w:rFonts w:eastAsia="SimSun"/>
          <w:lang w:val="tr-TR" w:eastAsia="tr-TR"/>
        </w:rPr>
        <w:t>Anaveri</w:t>
      </w:r>
      <w:proofErr w:type="spellEnd"/>
      <w:r w:rsidRPr="00687090">
        <w:rPr>
          <w:rFonts w:eastAsia="SimSun"/>
          <w:lang w:val="tr-TR" w:eastAsia="tr-TR"/>
        </w:rPr>
        <w:t xml:space="preserve"> temizlik ve re-organizasyon işlemlerinin, ihtiyaç duyulacak süre ve konunun projenin başarısı için yüksek önemi göz önüne alınarak, Kavramsal Tasarım Fazının kapanışından hemen sonra başlatılması önerilmektedir.</w:t>
      </w:r>
    </w:p>
    <w:p w14:paraId="49EB83AD" w14:textId="77777777" w:rsidR="00DD2C94" w:rsidRPr="00687090" w:rsidRDefault="00DD2C94" w:rsidP="00DD2C94">
      <w:pPr>
        <w:jc w:val="both"/>
        <w:rPr>
          <w:rFonts w:eastAsia="SimSun"/>
          <w:lang w:val="tr-TR" w:eastAsia="tr-TR"/>
        </w:rPr>
      </w:pPr>
      <w:proofErr w:type="spellStart"/>
      <w:r w:rsidRPr="00687090">
        <w:rPr>
          <w:rFonts w:eastAsia="SimSun"/>
          <w:lang w:val="tr-TR" w:eastAsia="tr-TR"/>
        </w:rPr>
        <w:t>Anaveri</w:t>
      </w:r>
      <w:proofErr w:type="spellEnd"/>
      <w:r w:rsidRPr="00687090">
        <w:rPr>
          <w:rFonts w:eastAsia="SimSun"/>
          <w:lang w:val="tr-TR" w:eastAsia="tr-TR"/>
        </w:rPr>
        <w:t xml:space="preserve"> aktarımı asıl itibariyle «Canlı Kullanıma Geçiş Hazırlığı» ve «Canlı Kullanıma Geçiş </w:t>
      </w:r>
      <w:proofErr w:type="spellStart"/>
      <w:r w:rsidRPr="00687090">
        <w:rPr>
          <w:rFonts w:eastAsia="SimSun"/>
          <w:lang w:val="tr-TR" w:eastAsia="tr-TR"/>
        </w:rPr>
        <w:t>Fazı»nın</w:t>
      </w:r>
      <w:proofErr w:type="spellEnd"/>
      <w:r w:rsidRPr="00687090">
        <w:rPr>
          <w:rFonts w:eastAsia="SimSun"/>
          <w:lang w:val="tr-TR" w:eastAsia="tr-TR"/>
        </w:rPr>
        <w:t xml:space="preserve"> bir aktivitesi olarak yönetilecektir.</w:t>
      </w:r>
    </w:p>
    <w:p w14:paraId="6B2760AE" w14:textId="77777777" w:rsidR="00DD2C94" w:rsidRPr="00687090" w:rsidRDefault="00DD2C94" w:rsidP="00DD2C94">
      <w:pPr>
        <w:jc w:val="both"/>
        <w:rPr>
          <w:rFonts w:eastAsia="SimSun"/>
          <w:lang w:val="tr-TR" w:eastAsia="tr-TR"/>
        </w:rPr>
      </w:pPr>
    </w:p>
    <w:p w14:paraId="193897D7" w14:textId="1E225DDB" w:rsidR="00DD2C94" w:rsidRPr="00687090" w:rsidRDefault="00DD2C94" w:rsidP="00DD2C94">
      <w:pPr>
        <w:tabs>
          <w:tab w:val="num" w:pos="720"/>
        </w:tabs>
        <w:jc w:val="both"/>
        <w:rPr>
          <w:rFonts w:eastAsia="SimSun"/>
          <w:lang w:val="tr-TR" w:eastAsia="tr-TR"/>
        </w:rPr>
      </w:pPr>
      <w:proofErr w:type="spellStart"/>
      <w:r w:rsidRPr="00687090">
        <w:rPr>
          <w:rFonts w:eastAsia="SimSun"/>
          <w:lang w:val="tr-TR" w:eastAsia="tr-TR"/>
        </w:rPr>
        <w:t>Anaveri</w:t>
      </w:r>
      <w:proofErr w:type="spellEnd"/>
      <w:r w:rsidRPr="00687090">
        <w:rPr>
          <w:rFonts w:eastAsia="SimSun"/>
          <w:lang w:val="tr-TR" w:eastAsia="tr-TR"/>
        </w:rPr>
        <w:t xml:space="preserve"> aktarım şablonları ve aktarım programları SAP Çözüm Ortağı</w:t>
      </w:r>
      <w:r>
        <w:rPr>
          <w:rFonts w:eastAsia="SimSun"/>
          <w:lang w:val="tr-TR" w:eastAsia="tr-TR"/>
        </w:rPr>
        <w:t xml:space="preserve"> </w:t>
      </w:r>
      <w:r w:rsidRPr="00687090">
        <w:rPr>
          <w:rFonts w:eastAsia="SimSun"/>
          <w:lang w:val="tr-TR" w:eastAsia="tr-TR"/>
        </w:rPr>
        <w:t xml:space="preserve">tarafından hazırlanacak, </w:t>
      </w:r>
      <w:proofErr w:type="spellStart"/>
      <w:r w:rsidRPr="00687090">
        <w:rPr>
          <w:rFonts w:eastAsia="SimSun"/>
          <w:lang w:val="tr-TR" w:eastAsia="tr-TR"/>
        </w:rPr>
        <w:t>unit</w:t>
      </w:r>
      <w:proofErr w:type="spellEnd"/>
      <w:r w:rsidRPr="00687090">
        <w:rPr>
          <w:rFonts w:eastAsia="SimSun"/>
          <w:lang w:val="tr-TR" w:eastAsia="tr-TR"/>
        </w:rPr>
        <w:t xml:space="preserve">/birim testi yapılacak, kullanıcı dokümantasyonu </w:t>
      </w:r>
      <w:proofErr w:type="gramStart"/>
      <w:r w:rsidRPr="00687090">
        <w:rPr>
          <w:rFonts w:eastAsia="SimSun"/>
          <w:lang w:val="tr-TR" w:eastAsia="tr-TR"/>
        </w:rPr>
        <w:t>ile birlikte</w:t>
      </w:r>
      <w:proofErr w:type="gramEnd"/>
      <w:r w:rsidRPr="00687090">
        <w:rPr>
          <w:rFonts w:eastAsia="SimSun"/>
          <w:lang w:val="tr-TR" w:eastAsia="tr-TR"/>
        </w:rPr>
        <w:t xml:space="preserve"> ve Müşteri Proje Ekibine teslim edilecektir. </w:t>
      </w:r>
      <w:proofErr w:type="spellStart"/>
      <w:r w:rsidRPr="00687090">
        <w:rPr>
          <w:rFonts w:eastAsia="SimSun"/>
          <w:lang w:val="tr-TR" w:eastAsia="tr-TR"/>
        </w:rPr>
        <w:t>Anaveri</w:t>
      </w:r>
      <w:proofErr w:type="spellEnd"/>
      <w:r w:rsidRPr="00687090">
        <w:rPr>
          <w:rFonts w:eastAsia="SimSun"/>
          <w:lang w:val="tr-TR" w:eastAsia="tr-TR"/>
        </w:rPr>
        <w:t xml:space="preserve"> tutarlılık ve kalite kontrollerinin yapılmasında kullanılacak “teknik” ve fonksiyonel” kriterler Müşteri ve SAP proje ekipleri tarafından ortaklaşa belirlenecektir. SAP Çözüm Ortağı</w:t>
      </w:r>
      <w:r>
        <w:rPr>
          <w:rFonts w:eastAsia="SimSun"/>
          <w:lang w:val="tr-TR" w:eastAsia="tr-TR"/>
        </w:rPr>
        <w:t xml:space="preserve"> </w:t>
      </w:r>
      <w:r w:rsidRPr="00687090">
        <w:rPr>
          <w:rFonts w:eastAsia="SimSun"/>
          <w:lang w:val="tr-TR" w:eastAsia="tr-TR"/>
        </w:rPr>
        <w:t xml:space="preserve">danışmanları, sistem tasarımı ile ilgili </w:t>
      </w:r>
      <w:proofErr w:type="spellStart"/>
      <w:r w:rsidRPr="00687090">
        <w:rPr>
          <w:rFonts w:eastAsia="SimSun"/>
          <w:lang w:val="tr-TR" w:eastAsia="tr-TR"/>
        </w:rPr>
        <w:t>anaveri</w:t>
      </w:r>
      <w:proofErr w:type="spellEnd"/>
      <w:r w:rsidRPr="00687090">
        <w:rPr>
          <w:rFonts w:eastAsia="SimSun"/>
          <w:lang w:val="tr-TR" w:eastAsia="tr-TR"/>
        </w:rPr>
        <w:t xml:space="preserve"> tutarlılık ve kalite kontrol kriterlerinin saptanmasında Müşteri Proje Ekibine destek verecektir.</w:t>
      </w:r>
    </w:p>
    <w:p w14:paraId="65D815ED" w14:textId="27776F4E" w:rsidR="00DD2C94" w:rsidRPr="00687090" w:rsidRDefault="00DD2C94" w:rsidP="00DD2C94">
      <w:pPr>
        <w:tabs>
          <w:tab w:val="num" w:pos="720"/>
        </w:tabs>
        <w:jc w:val="both"/>
        <w:rPr>
          <w:rFonts w:eastAsia="SimSun"/>
          <w:lang w:val="tr-TR" w:eastAsia="tr-TR"/>
        </w:rPr>
      </w:pPr>
      <w:proofErr w:type="spellStart"/>
      <w:r w:rsidRPr="00687090">
        <w:rPr>
          <w:rFonts w:eastAsia="SimSun"/>
          <w:lang w:val="tr-TR" w:eastAsia="tr-TR"/>
        </w:rPr>
        <w:t>Anaverilerin</w:t>
      </w:r>
      <w:proofErr w:type="spellEnd"/>
      <w:r w:rsidRPr="00687090">
        <w:rPr>
          <w:rFonts w:eastAsia="SimSun"/>
          <w:lang w:val="tr-TR" w:eastAsia="tr-TR"/>
        </w:rPr>
        <w:t xml:space="preserve"> mevcut operasyonel (</w:t>
      </w:r>
      <w:proofErr w:type="spellStart"/>
      <w:r w:rsidRPr="00687090">
        <w:rPr>
          <w:rFonts w:eastAsia="SimSun"/>
          <w:lang w:val="tr-TR" w:eastAsia="tr-TR"/>
        </w:rPr>
        <w:t>legacy</w:t>
      </w:r>
      <w:proofErr w:type="spellEnd"/>
      <w:r w:rsidRPr="00687090">
        <w:rPr>
          <w:rFonts w:eastAsia="SimSun"/>
          <w:lang w:val="tr-TR" w:eastAsia="tr-TR"/>
        </w:rPr>
        <w:t>) sistemlerden dışarı aktarılması, Kavramsal Tasarımda kararlaştırılacak “</w:t>
      </w:r>
      <w:proofErr w:type="spellStart"/>
      <w:r w:rsidRPr="00687090">
        <w:rPr>
          <w:rFonts w:eastAsia="SimSun"/>
          <w:lang w:val="tr-TR" w:eastAsia="tr-TR"/>
        </w:rPr>
        <w:t>to</w:t>
      </w:r>
      <w:proofErr w:type="spellEnd"/>
      <w:r w:rsidRPr="00687090">
        <w:rPr>
          <w:rFonts w:eastAsia="SimSun"/>
          <w:lang w:val="tr-TR" w:eastAsia="tr-TR"/>
        </w:rPr>
        <w:t xml:space="preserve"> be” model ile </w:t>
      </w:r>
      <w:proofErr w:type="spellStart"/>
      <w:r w:rsidRPr="00687090">
        <w:rPr>
          <w:rFonts w:eastAsia="SimSun"/>
          <w:lang w:val="tr-TR" w:eastAsia="tr-TR"/>
        </w:rPr>
        <w:t>map</w:t>
      </w:r>
      <w:proofErr w:type="spellEnd"/>
      <w:r w:rsidRPr="00687090">
        <w:rPr>
          <w:rFonts w:eastAsia="SimSun"/>
          <w:lang w:val="tr-TR" w:eastAsia="tr-TR"/>
        </w:rPr>
        <w:t xml:space="preserve"> edilmesi, re-organizasyonu, temizlenmesi, kalite kontrol prosedürlerinin hazırlanması, tutarlılık kontrollerinin yapılması ve aktarıma hazır hale getirilmesinden Müşteri Proje Ekibi ve veri sahipleri (iş birimleri) sorumludur. </w:t>
      </w:r>
      <w:proofErr w:type="spellStart"/>
      <w:r w:rsidRPr="00687090">
        <w:rPr>
          <w:rFonts w:eastAsia="SimSun"/>
          <w:lang w:val="tr-TR" w:eastAsia="tr-TR"/>
        </w:rPr>
        <w:t>Anaverilerin</w:t>
      </w:r>
      <w:proofErr w:type="spellEnd"/>
      <w:r w:rsidRPr="00687090">
        <w:rPr>
          <w:rFonts w:eastAsia="SimSun"/>
          <w:lang w:val="tr-TR" w:eastAsia="tr-TR"/>
        </w:rPr>
        <w:t xml:space="preserve"> ve işlemsel verilerin canlı sisteme aktarılması öncesi gerekli sayım ve temizliklerinin yapılmasından, canlı sisteme atılan verilerin yüksek kaliteli ve “aktif” olmasından Müşteri Veri ekipleri ve veri sahipleri sorumludur. SAP </w:t>
      </w:r>
      <w:r>
        <w:rPr>
          <w:rFonts w:eastAsia="SimSun"/>
          <w:lang w:val="tr-TR" w:eastAsia="tr-TR"/>
        </w:rPr>
        <w:t>Çözüm Ortağı</w:t>
      </w:r>
      <w:r w:rsidRPr="00687090">
        <w:rPr>
          <w:rFonts w:eastAsia="SimSun"/>
          <w:lang w:val="tr-TR" w:eastAsia="tr-TR"/>
        </w:rPr>
        <w:t>, temizlenen verilerin QA ve PROD sistemlerine aktarımından sorumludur, aktarımlar sırasında Müşteri ilgili proje ekip üyesi gerekli desteği verecektir.</w:t>
      </w:r>
    </w:p>
    <w:p w14:paraId="53B9E359" w14:textId="2BF5C786" w:rsidR="00DD2C94" w:rsidRPr="00687090" w:rsidRDefault="00DD2C94" w:rsidP="00DD2C94">
      <w:pPr>
        <w:tabs>
          <w:tab w:val="num" w:pos="720"/>
        </w:tabs>
        <w:jc w:val="both"/>
        <w:rPr>
          <w:rFonts w:eastAsia="SimSun"/>
          <w:lang w:val="tr-TR" w:eastAsia="tr-TR"/>
        </w:rPr>
      </w:pPr>
      <w:r w:rsidRPr="00687090">
        <w:rPr>
          <w:rFonts w:eastAsia="SimSun"/>
          <w:lang w:val="tr-TR" w:eastAsia="tr-TR"/>
        </w:rPr>
        <w:t>SAP Çözüm Ortağı</w:t>
      </w:r>
      <w:r>
        <w:rPr>
          <w:rFonts w:eastAsia="SimSun"/>
          <w:lang w:val="tr-TR" w:eastAsia="tr-TR"/>
        </w:rPr>
        <w:t xml:space="preserve"> </w:t>
      </w:r>
      <w:r w:rsidRPr="00687090">
        <w:rPr>
          <w:rFonts w:eastAsia="SimSun"/>
          <w:lang w:val="tr-TR" w:eastAsia="tr-TR"/>
        </w:rPr>
        <w:t xml:space="preserve">Proje Ekibi, </w:t>
      </w:r>
      <w:proofErr w:type="spellStart"/>
      <w:r w:rsidRPr="00687090">
        <w:rPr>
          <w:rFonts w:eastAsia="SimSun"/>
          <w:lang w:val="tr-TR" w:eastAsia="tr-TR"/>
        </w:rPr>
        <w:t>anaverinin</w:t>
      </w:r>
      <w:proofErr w:type="spellEnd"/>
      <w:r w:rsidRPr="00687090">
        <w:rPr>
          <w:rFonts w:eastAsia="SimSun"/>
          <w:lang w:val="tr-TR" w:eastAsia="tr-TR"/>
        </w:rPr>
        <w:t xml:space="preserve"> en sağlıklı şekilde yönetilmesi ve Canlı Kullanıma hazır hale getirilmesi için, Müşteri Proje Ekibine yönlendirme ve tavsiyelerde bulunacaktır.</w:t>
      </w:r>
    </w:p>
    <w:p w14:paraId="2FB69856" w14:textId="0EF41E66" w:rsidR="00DD2C94" w:rsidRPr="00224266" w:rsidRDefault="00DD2C94" w:rsidP="00DD2C94">
      <w:pPr>
        <w:tabs>
          <w:tab w:val="num" w:pos="720"/>
        </w:tabs>
        <w:jc w:val="both"/>
        <w:rPr>
          <w:rFonts w:eastAsia="SimSun"/>
          <w:lang w:val="tr-TR" w:eastAsia="tr-TR"/>
        </w:rPr>
      </w:pPr>
      <w:r w:rsidRPr="00687090">
        <w:rPr>
          <w:rFonts w:eastAsia="SimSun"/>
          <w:lang w:val="tr-TR" w:eastAsia="tr-TR"/>
        </w:rPr>
        <w:t>En sağlıklı test sonuçlarını elde edebilmek amacıyla, gerçek ana verilerinin proje test fazlarına dahil edilmesi SAP Çözüm Ortağı</w:t>
      </w:r>
      <w:r>
        <w:rPr>
          <w:rFonts w:eastAsia="SimSun"/>
          <w:lang w:val="tr-TR" w:eastAsia="tr-TR"/>
        </w:rPr>
        <w:t xml:space="preserve"> </w:t>
      </w:r>
      <w:r w:rsidRPr="00687090">
        <w:rPr>
          <w:rFonts w:eastAsia="SimSun"/>
          <w:lang w:val="tr-TR" w:eastAsia="tr-TR"/>
        </w:rPr>
        <w:t>tarafından önerilmektedir.</w:t>
      </w:r>
    </w:p>
    <w:p w14:paraId="0AFEE07B" w14:textId="77777777" w:rsidR="00DD2C94" w:rsidRPr="00687090" w:rsidRDefault="00DD2C94" w:rsidP="00E85AA2">
      <w:pPr>
        <w:numPr>
          <w:ilvl w:val="0"/>
          <w:numId w:val="19"/>
        </w:numPr>
        <w:tabs>
          <w:tab w:val="num" w:pos="1440"/>
        </w:tabs>
        <w:spacing w:after="0" w:line="240" w:lineRule="auto"/>
        <w:contextualSpacing/>
        <w:jc w:val="both"/>
        <w:rPr>
          <w:rFonts w:eastAsia="SimSun"/>
          <w:lang w:val="tr-TR" w:eastAsia="tr-TR"/>
        </w:rPr>
      </w:pPr>
      <w:r w:rsidRPr="00687090">
        <w:rPr>
          <w:rFonts w:eastAsia="SimSun"/>
          <w:b/>
          <w:bCs/>
          <w:u w:val="single"/>
          <w:lang w:val="tr-TR" w:eastAsia="tr-TR"/>
        </w:rPr>
        <w:t xml:space="preserve">Entegrasyon </w:t>
      </w:r>
      <w:proofErr w:type="gramStart"/>
      <w:r>
        <w:rPr>
          <w:rFonts w:eastAsia="SimSun"/>
          <w:b/>
          <w:bCs/>
          <w:u w:val="single"/>
          <w:lang w:val="tr-TR" w:eastAsia="tr-TR"/>
        </w:rPr>
        <w:t>T</w:t>
      </w:r>
      <w:r w:rsidRPr="00687090">
        <w:rPr>
          <w:rFonts w:eastAsia="SimSun"/>
          <w:b/>
          <w:bCs/>
          <w:u w:val="single"/>
          <w:lang w:val="tr-TR" w:eastAsia="tr-TR"/>
        </w:rPr>
        <w:t>est</w:t>
      </w:r>
      <w:r>
        <w:rPr>
          <w:rFonts w:eastAsia="SimSun"/>
          <w:b/>
          <w:bCs/>
          <w:u w:val="single"/>
          <w:lang w:val="tr-TR" w:eastAsia="tr-TR"/>
        </w:rPr>
        <w:t xml:space="preserve">leri </w:t>
      </w:r>
      <w:r w:rsidRPr="00687090">
        <w:rPr>
          <w:rFonts w:eastAsia="SimSun"/>
          <w:b/>
          <w:bCs/>
          <w:u w:val="single"/>
          <w:lang w:val="tr-TR" w:eastAsia="tr-TR"/>
        </w:rPr>
        <w:t>:</w:t>
      </w:r>
      <w:proofErr w:type="gramEnd"/>
      <w:r w:rsidRPr="00687090">
        <w:rPr>
          <w:rFonts w:eastAsia="SimSun"/>
          <w:b/>
          <w:bCs/>
          <w:u w:val="single"/>
          <w:lang w:val="tr-TR" w:eastAsia="tr-TR"/>
        </w:rPr>
        <w:t xml:space="preserve"> </w:t>
      </w:r>
      <w:r w:rsidRPr="00687090">
        <w:rPr>
          <w:rFonts w:eastAsia="SimSun"/>
          <w:lang w:val="tr-TR" w:eastAsia="tr-TR"/>
        </w:rPr>
        <w:t xml:space="preserve">Sınırlı sayıda gerçek ana veri ile test yapılması önerilmektedir. Bu şekilde, süreç testlerinin gerçek şirket ana verileri ile yapılması sağlanırken, aynı zamanda ana veri aktarım programları </w:t>
      </w:r>
      <w:proofErr w:type="gramStart"/>
      <w:r w:rsidRPr="00687090">
        <w:rPr>
          <w:rFonts w:eastAsia="SimSun"/>
          <w:lang w:val="tr-TR" w:eastAsia="tr-TR"/>
        </w:rPr>
        <w:t>da,</w:t>
      </w:r>
      <w:proofErr w:type="gramEnd"/>
      <w:r w:rsidRPr="00687090">
        <w:rPr>
          <w:rFonts w:eastAsia="SimSun"/>
          <w:lang w:val="tr-TR" w:eastAsia="tr-TR"/>
        </w:rPr>
        <w:t xml:space="preserve"> sınırlı volümle bile olsa, test edilmiş olacaktır. Entegrasyon testlerine projenin kapsamındaki </w:t>
      </w:r>
      <w:proofErr w:type="spellStart"/>
      <w:r w:rsidRPr="00687090">
        <w:rPr>
          <w:rFonts w:eastAsia="SimSun"/>
          <w:lang w:val="tr-TR" w:eastAsia="tr-TR"/>
        </w:rPr>
        <w:t>anaveri</w:t>
      </w:r>
      <w:proofErr w:type="spellEnd"/>
      <w:r w:rsidRPr="00687090">
        <w:rPr>
          <w:rFonts w:eastAsia="SimSun"/>
          <w:lang w:val="tr-TR" w:eastAsia="tr-TR"/>
        </w:rPr>
        <w:t xml:space="preserve"> volümünün 70-80%i ile hazırlık yapılması, hem canlı kullanıma geçiş risklerini minimize etmek, hem de süreç testlerin kalitesini arttırmak açısından oldukça önemlidir ve tavsiye edilmektedir.</w:t>
      </w:r>
    </w:p>
    <w:p w14:paraId="6EF67BDD" w14:textId="77777777" w:rsidR="00DD2C94" w:rsidRPr="009B0B8D" w:rsidRDefault="00DD2C94" w:rsidP="00DD2C94">
      <w:pPr>
        <w:tabs>
          <w:tab w:val="num" w:pos="1440"/>
        </w:tabs>
        <w:jc w:val="both"/>
        <w:rPr>
          <w:rFonts w:ascii="Open Sans" w:eastAsia="SimSun" w:hAnsi="Open Sans" w:cs="Open Sans"/>
          <w:sz w:val="16"/>
          <w:szCs w:val="16"/>
          <w:lang w:val="tr-TR" w:eastAsia="tr-TR"/>
        </w:rPr>
      </w:pPr>
    </w:p>
    <w:p w14:paraId="00FABB6F" w14:textId="77777777" w:rsidR="00DD2C94" w:rsidRDefault="00DD2C94" w:rsidP="00E85AA2">
      <w:pPr>
        <w:numPr>
          <w:ilvl w:val="0"/>
          <w:numId w:val="19"/>
        </w:numPr>
        <w:spacing w:after="0" w:line="240" w:lineRule="auto"/>
        <w:contextualSpacing/>
        <w:jc w:val="both"/>
        <w:rPr>
          <w:rFonts w:eastAsia="SimSun"/>
          <w:lang w:val="tr-TR" w:eastAsia="tr-TR"/>
        </w:rPr>
      </w:pPr>
      <w:r w:rsidRPr="00687090">
        <w:rPr>
          <w:rFonts w:eastAsia="SimSun"/>
          <w:b/>
          <w:bCs/>
          <w:u w:val="single"/>
          <w:lang w:val="tr-TR" w:eastAsia="tr-TR"/>
        </w:rPr>
        <w:t xml:space="preserve">Son Kullanıcı </w:t>
      </w:r>
      <w:r>
        <w:rPr>
          <w:rFonts w:eastAsia="SimSun"/>
          <w:b/>
          <w:bCs/>
          <w:u w:val="single"/>
          <w:lang w:val="tr-TR" w:eastAsia="tr-TR"/>
        </w:rPr>
        <w:t>T</w:t>
      </w:r>
      <w:r w:rsidRPr="00687090">
        <w:rPr>
          <w:rFonts w:eastAsia="SimSun"/>
          <w:b/>
          <w:bCs/>
          <w:u w:val="single"/>
          <w:lang w:val="tr-TR" w:eastAsia="tr-TR"/>
        </w:rPr>
        <w:t xml:space="preserve">estleri: </w:t>
      </w:r>
      <w:r>
        <w:rPr>
          <w:rFonts w:eastAsia="SimSun"/>
          <w:lang w:val="tr-TR" w:eastAsia="tr-TR"/>
        </w:rPr>
        <w:t>T</w:t>
      </w:r>
      <w:r w:rsidRPr="00687090">
        <w:rPr>
          <w:rFonts w:eastAsia="SimSun"/>
          <w:lang w:val="tr-TR" w:eastAsia="tr-TR"/>
        </w:rPr>
        <w:t xml:space="preserve">am kapsamlı ana veri seti ve işlem verilerinin aktarımı ile yapılması önerilmektedir. Bu sayede, hem testlerin kalitesi ve güvenilirlik seviyesi en yüksek seviyede garantilenmiş olacak, hem de tam kapsamlı bir ana veri/işlemsel veri aktarımı denemesi yapılacağından, Canlı Kullanıma geçiş adımları veri aktarımı için ihtiyaç duyulacak süreler de test edilmiş, </w:t>
      </w:r>
      <w:proofErr w:type="spellStart"/>
      <w:r w:rsidRPr="00687090">
        <w:rPr>
          <w:rFonts w:eastAsia="SimSun"/>
          <w:lang w:val="tr-TR" w:eastAsia="tr-TR"/>
        </w:rPr>
        <w:t>Cut-Over</w:t>
      </w:r>
      <w:proofErr w:type="spellEnd"/>
      <w:r w:rsidRPr="00687090">
        <w:rPr>
          <w:rFonts w:eastAsia="SimSun"/>
          <w:lang w:val="tr-TR" w:eastAsia="tr-TR"/>
        </w:rPr>
        <w:t xml:space="preserve"> (canlı kullanıma geçiş) planının en sağlıklı şekilde yapılması sağlanacaktır.</w:t>
      </w:r>
    </w:p>
    <w:p w14:paraId="26198266" w14:textId="77777777" w:rsidR="00DD2C94" w:rsidRPr="009B0B8D" w:rsidRDefault="00DD2C94" w:rsidP="00224266">
      <w:pPr>
        <w:contextualSpacing/>
        <w:jc w:val="both"/>
        <w:rPr>
          <w:rFonts w:ascii="Open Sans" w:eastAsia="SimSun" w:hAnsi="Open Sans" w:cs="Open Sans"/>
          <w:sz w:val="16"/>
          <w:szCs w:val="16"/>
          <w:lang w:val="tr-TR" w:eastAsia="tr-TR"/>
        </w:rPr>
      </w:pPr>
    </w:p>
    <w:p w14:paraId="3BAC4465" w14:textId="77777777" w:rsidR="00DD2C94" w:rsidRDefault="00DD2C94" w:rsidP="00E85AA2">
      <w:pPr>
        <w:pStyle w:val="ListeParagraf"/>
        <w:widowControl w:val="0"/>
        <w:numPr>
          <w:ilvl w:val="0"/>
          <w:numId w:val="26"/>
        </w:numPr>
        <w:spacing w:after="0" w:line="240" w:lineRule="auto"/>
        <w:jc w:val="both"/>
        <w:rPr>
          <w:b/>
          <w:bCs/>
          <w:color w:val="000000" w:themeColor="text1"/>
          <w:u w:val="single"/>
          <w:lang w:val="tr-TR"/>
        </w:rPr>
      </w:pPr>
      <w:bookmarkStart w:id="18" w:name="_Toc410904886"/>
      <w:r w:rsidRPr="00687090">
        <w:rPr>
          <w:b/>
          <w:bCs/>
          <w:color w:val="000000" w:themeColor="text1"/>
          <w:u w:val="single"/>
          <w:lang w:val="tr-TR"/>
        </w:rPr>
        <w:t>E</w:t>
      </w:r>
      <w:bookmarkEnd w:id="18"/>
      <w:r>
        <w:rPr>
          <w:b/>
          <w:bCs/>
          <w:color w:val="000000" w:themeColor="text1"/>
          <w:u w:val="single"/>
          <w:lang w:val="tr-TR"/>
        </w:rPr>
        <w:t>ğitim Yaklaşımı</w:t>
      </w:r>
    </w:p>
    <w:p w14:paraId="5AC89927" w14:textId="77777777" w:rsidR="00DD2C94" w:rsidRPr="00687090" w:rsidRDefault="00DD2C94" w:rsidP="00DD2C94">
      <w:pPr>
        <w:pStyle w:val="ListeParagraf"/>
        <w:ind w:left="142"/>
        <w:jc w:val="both"/>
        <w:rPr>
          <w:b/>
          <w:bCs/>
          <w:color w:val="000000" w:themeColor="text1"/>
          <w:u w:val="single"/>
          <w:lang w:val="tr-TR"/>
        </w:rPr>
      </w:pPr>
    </w:p>
    <w:p w14:paraId="5CA84B6D" w14:textId="77777777" w:rsidR="00DD2C94" w:rsidRPr="00687090" w:rsidRDefault="00DD2C94" w:rsidP="00DD2C94">
      <w:pPr>
        <w:spacing w:line="259" w:lineRule="auto"/>
        <w:jc w:val="both"/>
        <w:rPr>
          <w:rFonts w:eastAsia="SimSun"/>
          <w:lang w:val="tr-TR" w:eastAsia="tr-TR"/>
        </w:rPr>
      </w:pPr>
      <w:r w:rsidRPr="00687090">
        <w:rPr>
          <w:rFonts w:eastAsia="SimSun"/>
          <w:lang w:val="tr-TR" w:eastAsia="tr-TR"/>
        </w:rPr>
        <w:t xml:space="preserve">Program sırasında sunulacak farklı eğitimler, projenin her fazının başarıyla tamamlanmasında, şirkette organizasyonel değişikliğin etkili bir şekilde yönetilmesinde, canlı kullanıma geçişten sonra sistemin eğitimli kullanıcılar tarafından en verimli şekilde kullanılmasına </w:t>
      </w:r>
      <w:proofErr w:type="gramStart"/>
      <w:r w:rsidRPr="00687090">
        <w:rPr>
          <w:rFonts w:eastAsia="SimSun"/>
          <w:lang w:val="tr-TR" w:eastAsia="tr-TR"/>
        </w:rPr>
        <w:t>imkan</w:t>
      </w:r>
      <w:proofErr w:type="gramEnd"/>
      <w:r w:rsidRPr="00687090">
        <w:rPr>
          <w:rFonts w:eastAsia="SimSun"/>
          <w:lang w:val="tr-TR" w:eastAsia="tr-TR"/>
        </w:rPr>
        <w:t xml:space="preserve"> sağlaması açısından ve şirket içinde sistem kullanımının hızlı yaygınlaşmasında kritik önem taşır. </w:t>
      </w:r>
    </w:p>
    <w:tbl>
      <w:tblPr>
        <w:tblW w:w="5169" w:type="pct"/>
        <w:tblLayout w:type="fixed"/>
        <w:tblCellMar>
          <w:left w:w="0" w:type="dxa"/>
          <w:right w:w="0" w:type="dxa"/>
        </w:tblCellMar>
        <w:tblLook w:val="04A0" w:firstRow="1" w:lastRow="0" w:firstColumn="1" w:lastColumn="0" w:noHBand="0" w:noVBand="1"/>
      </w:tblPr>
      <w:tblGrid>
        <w:gridCol w:w="417"/>
        <w:gridCol w:w="1027"/>
        <w:gridCol w:w="1150"/>
        <w:gridCol w:w="816"/>
        <w:gridCol w:w="953"/>
        <w:gridCol w:w="1224"/>
        <w:gridCol w:w="1363"/>
        <w:gridCol w:w="1088"/>
        <w:gridCol w:w="1628"/>
      </w:tblGrid>
      <w:tr w:rsidR="00DD2C94" w:rsidRPr="009B0B8D" w14:paraId="49E159D5" w14:textId="77777777" w:rsidTr="00023CED">
        <w:trPr>
          <w:trHeight w:val="473"/>
        </w:trPr>
        <w:tc>
          <w:tcPr>
            <w:tcW w:w="216" w:type="pct"/>
            <w:tcMar>
              <w:top w:w="0" w:type="dxa"/>
              <w:left w:w="70" w:type="dxa"/>
              <w:bottom w:w="0" w:type="dxa"/>
              <w:right w:w="70" w:type="dxa"/>
            </w:tcMar>
            <w:vAlign w:val="bottom"/>
            <w:hideMark/>
          </w:tcPr>
          <w:p w14:paraId="3F6281C5" w14:textId="77777777" w:rsidR="00DD2C94" w:rsidRPr="009B0B8D" w:rsidRDefault="00DD2C94" w:rsidP="00023CED">
            <w:pPr>
              <w:rPr>
                <w:rFonts w:ascii="Open Sans" w:hAnsi="Open Sans" w:cs="Open Sans"/>
                <w:sz w:val="14"/>
                <w:szCs w:val="16"/>
                <w:lang w:val="tr-TR"/>
              </w:rPr>
            </w:pPr>
          </w:p>
        </w:tc>
        <w:tc>
          <w:tcPr>
            <w:tcW w:w="531" w:type="pct"/>
            <w:tcBorders>
              <w:top w:val="single" w:sz="8" w:space="0" w:color="FFFFFF"/>
              <w:left w:val="single" w:sz="8" w:space="0" w:color="FFFFFF"/>
              <w:bottom w:val="nil"/>
              <w:right w:val="single" w:sz="8" w:space="0" w:color="FFFFFF"/>
            </w:tcBorders>
            <w:shd w:val="clear" w:color="auto" w:fill="F0AB00"/>
            <w:tcMar>
              <w:top w:w="0" w:type="dxa"/>
              <w:left w:w="70" w:type="dxa"/>
              <w:bottom w:w="0" w:type="dxa"/>
              <w:right w:w="70" w:type="dxa"/>
            </w:tcMar>
            <w:vAlign w:val="center"/>
            <w:hideMark/>
          </w:tcPr>
          <w:p w14:paraId="41192EFE"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Eğitim Konusu</w:t>
            </w:r>
          </w:p>
        </w:tc>
        <w:tc>
          <w:tcPr>
            <w:tcW w:w="595"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7E2CAA99"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Zamanlama</w:t>
            </w:r>
          </w:p>
        </w:tc>
        <w:tc>
          <w:tcPr>
            <w:tcW w:w="422"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1299B81B"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Eğitim Süresi</w:t>
            </w:r>
          </w:p>
        </w:tc>
        <w:tc>
          <w:tcPr>
            <w:tcW w:w="493"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2E38957D"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Eğitim Yeri</w:t>
            </w:r>
          </w:p>
        </w:tc>
        <w:tc>
          <w:tcPr>
            <w:tcW w:w="633"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4BCBA04B"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Eğitim Dili</w:t>
            </w:r>
          </w:p>
        </w:tc>
        <w:tc>
          <w:tcPr>
            <w:tcW w:w="705"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5DD14CD0" w14:textId="77777777" w:rsidR="00DD2C94" w:rsidRPr="009B0B8D" w:rsidRDefault="00DD2C94" w:rsidP="00023CED">
            <w:pPr>
              <w:rPr>
                <w:rFonts w:ascii="Open Sans" w:hAnsi="Open Sans" w:cs="Open Sans"/>
                <w:b/>
                <w:bCs/>
                <w:sz w:val="14"/>
                <w:szCs w:val="16"/>
                <w:lang w:val="tr-TR" w:eastAsia="tr-TR"/>
              </w:rPr>
            </w:pPr>
            <w:proofErr w:type="gramStart"/>
            <w:r w:rsidRPr="009B0B8D">
              <w:rPr>
                <w:rFonts w:ascii="Open Sans" w:hAnsi="Open Sans" w:cs="Open Sans"/>
                <w:b/>
                <w:bCs/>
                <w:sz w:val="14"/>
                <w:szCs w:val="16"/>
                <w:lang w:val="tr-TR" w:eastAsia="tr-TR"/>
              </w:rPr>
              <w:t>Dokümantasyon</w:t>
            </w:r>
            <w:proofErr w:type="gramEnd"/>
          </w:p>
        </w:tc>
        <w:tc>
          <w:tcPr>
            <w:tcW w:w="563"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417CB329"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Eğitimi Verecek Kişiler</w:t>
            </w:r>
          </w:p>
        </w:tc>
        <w:tc>
          <w:tcPr>
            <w:tcW w:w="843" w:type="pct"/>
            <w:tcBorders>
              <w:top w:val="single" w:sz="8" w:space="0" w:color="FFFFFF"/>
              <w:left w:val="nil"/>
              <w:bottom w:val="nil"/>
              <w:right w:val="single" w:sz="8" w:space="0" w:color="FFFFFF"/>
            </w:tcBorders>
            <w:shd w:val="clear" w:color="auto" w:fill="F0AB00"/>
            <w:tcMar>
              <w:top w:w="0" w:type="dxa"/>
              <w:left w:w="70" w:type="dxa"/>
              <w:bottom w:w="0" w:type="dxa"/>
              <w:right w:w="70" w:type="dxa"/>
            </w:tcMar>
            <w:vAlign w:val="center"/>
            <w:hideMark/>
          </w:tcPr>
          <w:p w14:paraId="67F1FF70"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Eğitim Katılımcıları</w:t>
            </w:r>
          </w:p>
        </w:tc>
      </w:tr>
      <w:tr w:rsidR="00DD2C94" w:rsidRPr="009B7042" w14:paraId="478B2CDF" w14:textId="77777777" w:rsidTr="00023CED">
        <w:trPr>
          <w:trHeight w:val="863"/>
        </w:trPr>
        <w:tc>
          <w:tcPr>
            <w:tcW w:w="216" w:type="pct"/>
            <w:vMerge w:val="restart"/>
            <w:tcBorders>
              <w:top w:val="single" w:sz="8" w:space="0" w:color="FFFFFF"/>
              <w:left w:val="nil"/>
              <w:bottom w:val="single" w:sz="8" w:space="0" w:color="FFFFFF"/>
              <w:right w:val="nil"/>
            </w:tcBorders>
            <w:shd w:val="clear" w:color="auto" w:fill="ED7D31"/>
            <w:tcMar>
              <w:top w:w="0" w:type="dxa"/>
              <w:left w:w="70" w:type="dxa"/>
              <w:bottom w:w="0" w:type="dxa"/>
              <w:right w:w="70" w:type="dxa"/>
            </w:tcMar>
            <w:textDirection w:val="btLr"/>
            <w:vAlign w:val="center"/>
            <w:hideMark/>
          </w:tcPr>
          <w:p w14:paraId="65401AAA" w14:textId="77777777" w:rsidR="00DD2C94" w:rsidRPr="009B0B8D" w:rsidRDefault="00DD2C94" w:rsidP="00023CED">
            <w:pPr>
              <w:jc w:val="center"/>
              <w:rPr>
                <w:rFonts w:ascii="Open Sans" w:hAnsi="Open Sans" w:cs="Open Sans"/>
                <w:b/>
                <w:bCs/>
                <w:sz w:val="14"/>
                <w:szCs w:val="16"/>
                <w:lang w:val="tr-TR" w:eastAsia="tr-TR"/>
              </w:rPr>
            </w:pPr>
            <w:r w:rsidRPr="009B0B8D">
              <w:rPr>
                <w:rFonts w:ascii="Open Sans" w:hAnsi="Open Sans" w:cs="Open Sans"/>
                <w:b/>
                <w:bCs/>
                <w:sz w:val="14"/>
                <w:szCs w:val="16"/>
                <w:lang w:val="tr-TR" w:eastAsia="tr-TR"/>
              </w:rPr>
              <w:t>PROGRAM SEVİYESİ EĞİTİMLER</w:t>
            </w:r>
          </w:p>
        </w:tc>
        <w:tc>
          <w:tcPr>
            <w:tcW w:w="531" w:type="pct"/>
            <w:tcBorders>
              <w:top w:val="single" w:sz="8" w:space="0" w:color="FFFFFF"/>
              <w:left w:val="single" w:sz="8" w:space="0" w:color="FFFFFF"/>
              <w:bottom w:val="nil"/>
              <w:right w:val="single" w:sz="8" w:space="0" w:color="FFFFFF"/>
            </w:tcBorders>
            <w:shd w:val="clear" w:color="auto" w:fill="FCF1E7"/>
            <w:tcMar>
              <w:top w:w="0" w:type="dxa"/>
              <w:left w:w="70" w:type="dxa"/>
              <w:bottom w:w="0" w:type="dxa"/>
              <w:right w:w="70" w:type="dxa"/>
            </w:tcMar>
            <w:vAlign w:val="center"/>
            <w:hideMark/>
          </w:tcPr>
          <w:p w14:paraId="674BE73D" w14:textId="4B287456"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 xml:space="preserve">PMO </w:t>
            </w:r>
            <w:r>
              <w:rPr>
                <w:rFonts w:ascii="Open Sans" w:hAnsi="Open Sans" w:cs="Open Sans"/>
                <w:b/>
                <w:bCs/>
                <w:sz w:val="14"/>
                <w:szCs w:val="16"/>
                <w:lang w:val="tr-TR" w:eastAsia="tr-TR"/>
              </w:rPr>
              <w:t>Cloud ALM</w:t>
            </w:r>
            <w:r w:rsidRPr="009B0B8D">
              <w:rPr>
                <w:rFonts w:ascii="Open Sans" w:hAnsi="Open Sans" w:cs="Open Sans"/>
                <w:b/>
                <w:bCs/>
                <w:sz w:val="14"/>
                <w:szCs w:val="16"/>
                <w:lang w:val="tr-TR" w:eastAsia="tr-TR"/>
              </w:rPr>
              <w:t xml:space="preserve"> Eğitimi </w:t>
            </w:r>
          </w:p>
        </w:tc>
        <w:tc>
          <w:tcPr>
            <w:tcW w:w="59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65F2F62F"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Hazırlık Fazı</w:t>
            </w:r>
          </w:p>
        </w:tc>
        <w:tc>
          <w:tcPr>
            <w:tcW w:w="422"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34DB5FE9"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1</w:t>
            </w:r>
            <w:r w:rsidRPr="009B0B8D">
              <w:rPr>
                <w:rFonts w:ascii="Open Sans" w:hAnsi="Open Sans" w:cs="Open Sans"/>
                <w:sz w:val="14"/>
                <w:szCs w:val="16"/>
                <w:lang w:val="tr-TR" w:eastAsia="tr-TR"/>
              </w:rPr>
              <w:t xml:space="preserve"> gün </w:t>
            </w:r>
          </w:p>
        </w:tc>
        <w:tc>
          <w:tcPr>
            <w:tcW w:w="49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5EFB4AA1"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696AEC49"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45F798A4"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Proje ekibinin sağlayacağı yardımcı yardımcı </w:t>
            </w:r>
            <w:proofErr w:type="gramStart"/>
            <w:r w:rsidRPr="009B0B8D">
              <w:rPr>
                <w:rFonts w:ascii="Open Sans" w:hAnsi="Open Sans" w:cs="Open Sans"/>
                <w:sz w:val="14"/>
                <w:szCs w:val="16"/>
                <w:lang w:val="tr-TR" w:eastAsia="tr-TR"/>
              </w:rPr>
              <w:t>dokümantasyon</w:t>
            </w:r>
            <w:proofErr w:type="gramEnd"/>
            <w:r w:rsidRPr="009B0B8D">
              <w:rPr>
                <w:rFonts w:ascii="Open Sans" w:hAnsi="Open Sans" w:cs="Open Sans"/>
                <w:sz w:val="14"/>
                <w:szCs w:val="16"/>
                <w:lang w:val="tr-TR" w:eastAsia="tr-TR"/>
              </w:rPr>
              <w:t xml:space="preserve"> kullanılacaktır.</w:t>
            </w:r>
          </w:p>
        </w:tc>
        <w:tc>
          <w:tcPr>
            <w:tcW w:w="56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46A7A98A"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Kıdemli Danışman</w:t>
            </w:r>
          </w:p>
        </w:tc>
        <w:tc>
          <w:tcPr>
            <w:tcW w:w="84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291FE46F"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PMO &amp; Anahtar Kullanıcılar (</w:t>
            </w: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Proje Ekibi)</w:t>
            </w:r>
          </w:p>
        </w:tc>
      </w:tr>
      <w:tr w:rsidR="00DD2C94" w:rsidRPr="009B7042" w14:paraId="77F9FF68" w14:textId="77777777" w:rsidTr="00023CED">
        <w:trPr>
          <w:trHeight w:val="945"/>
        </w:trPr>
        <w:tc>
          <w:tcPr>
            <w:tcW w:w="216" w:type="pct"/>
            <w:vMerge/>
            <w:tcBorders>
              <w:top w:val="single" w:sz="8" w:space="0" w:color="FFFFFF"/>
              <w:left w:val="nil"/>
              <w:bottom w:val="single" w:sz="8" w:space="0" w:color="FFFFFF"/>
              <w:right w:val="nil"/>
            </w:tcBorders>
            <w:vAlign w:val="center"/>
            <w:hideMark/>
          </w:tcPr>
          <w:p w14:paraId="414549D8" w14:textId="77777777" w:rsidR="00DD2C94" w:rsidRPr="009B0B8D" w:rsidRDefault="00DD2C94" w:rsidP="00023CED">
            <w:pPr>
              <w:rPr>
                <w:rFonts w:ascii="Open Sans" w:hAnsi="Open Sans" w:cs="Open Sans"/>
                <w:b/>
                <w:bCs/>
                <w:sz w:val="14"/>
                <w:szCs w:val="16"/>
                <w:lang w:val="tr-TR" w:eastAsia="tr-TR"/>
              </w:rPr>
            </w:pPr>
          </w:p>
        </w:tc>
        <w:tc>
          <w:tcPr>
            <w:tcW w:w="531" w:type="pct"/>
            <w:tcBorders>
              <w:top w:val="single" w:sz="12" w:space="0" w:color="FFFFFF"/>
              <w:left w:val="single" w:sz="8" w:space="0" w:color="FFFFFF"/>
              <w:bottom w:val="nil"/>
              <w:right w:val="single" w:sz="8" w:space="0" w:color="FFFFFF"/>
            </w:tcBorders>
            <w:shd w:val="clear" w:color="auto" w:fill="F9E2CB"/>
            <w:tcMar>
              <w:top w:w="0" w:type="dxa"/>
              <w:left w:w="70" w:type="dxa"/>
              <w:bottom w:w="0" w:type="dxa"/>
              <w:right w:w="70" w:type="dxa"/>
            </w:tcMar>
            <w:vAlign w:val="center"/>
            <w:hideMark/>
          </w:tcPr>
          <w:p w14:paraId="1A2EAD5A" w14:textId="284E23CC"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Teknoloji ve Yetkilendirme Eğitimleri</w:t>
            </w:r>
          </w:p>
        </w:tc>
        <w:tc>
          <w:tcPr>
            <w:tcW w:w="595"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BBD0CEC"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1.Oturum: Test fazı öncesi</w:t>
            </w:r>
            <w:r w:rsidRPr="009B0B8D">
              <w:rPr>
                <w:rFonts w:ascii="Open Sans" w:hAnsi="Open Sans" w:cs="Open Sans"/>
                <w:sz w:val="14"/>
                <w:szCs w:val="16"/>
                <w:lang w:val="tr-TR" w:eastAsia="tr-TR"/>
              </w:rPr>
              <w:br/>
              <w:t>2.Oturum: Canlı Kullanıma Geçiş Hazırlığı fazı içinde</w:t>
            </w:r>
          </w:p>
        </w:tc>
        <w:tc>
          <w:tcPr>
            <w:tcW w:w="422"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6EA56830"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3 gün (2 oturum)</w:t>
            </w:r>
          </w:p>
        </w:tc>
        <w:tc>
          <w:tcPr>
            <w:tcW w:w="493"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5A9AEAF4"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43473AD"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6B466FF0"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Proje ekibinin sağlayacağı yardımcı yardımcı </w:t>
            </w:r>
            <w:proofErr w:type="gramStart"/>
            <w:r w:rsidRPr="009B0B8D">
              <w:rPr>
                <w:rFonts w:ascii="Open Sans" w:hAnsi="Open Sans" w:cs="Open Sans"/>
                <w:sz w:val="14"/>
                <w:szCs w:val="16"/>
                <w:lang w:val="tr-TR" w:eastAsia="tr-TR"/>
              </w:rPr>
              <w:t>dokümantasyon</w:t>
            </w:r>
            <w:proofErr w:type="gramEnd"/>
            <w:r w:rsidRPr="009B0B8D">
              <w:rPr>
                <w:rFonts w:ascii="Open Sans" w:hAnsi="Open Sans" w:cs="Open Sans"/>
                <w:sz w:val="14"/>
                <w:szCs w:val="16"/>
                <w:lang w:val="tr-TR" w:eastAsia="tr-TR"/>
              </w:rPr>
              <w:t xml:space="preserve"> kullanılacaktır.</w:t>
            </w:r>
          </w:p>
        </w:tc>
        <w:tc>
          <w:tcPr>
            <w:tcW w:w="563"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8413DF5"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Kıdemli teknoloji danışmanı</w:t>
            </w:r>
          </w:p>
        </w:tc>
        <w:tc>
          <w:tcPr>
            <w:tcW w:w="843" w:type="pct"/>
            <w:tcBorders>
              <w:top w:val="single" w:sz="12"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49F2858B"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ilgili Sistem &amp; Yetkilendirme Ekibi ve Anahtar Kullanıcılar (</w:t>
            </w: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Proje Ekibi)</w:t>
            </w:r>
          </w:p>
        </w:tc>
      </w:tr>
      <w:tr w:rsidR="00DD2C94" w:rsidRPr="009B0B8D" w14:paraId="7C9228D1" w14:textId="77777777" w:rsidTr="00023CED">
        <w:trPr>
          <w:trHeight w:val="713"/>
        </w:trPr>
        <w:tc>
          <w:tcPr>
            <w:tcW w:w="216" w:type="pct"/>
            <w:vMerge/>
            <w:tcBorders>
              <w:top w:val="single" w:sz="8" w:space="0" w:color="FFFFFF"/>
              <w:left w:val="nil"/>
              <w:bottom w:val="single" w:sz="8" w:space="0" w:color="FFFFFF"/>
              <w:right w:val="nil"/>
            </w:tcBorders>
            <w:vAlign w:val="center"/>
            <w:hideMark/>
          </w:tcPr>
          <w:p w14:paraId="4CC837C9" w14:textId="77777777" w:rsidR="00DD2C94" w:rsidRPr="009B0B8D" w:rsidRDefault="00DD2C94" w:rsidP="00023CED">
            <w:pPr>
              <w:rPr>
                <w:rFonts w:ascii="Open Sans" w:hAnsi="Open Sans" w:cs="Open Sans"/>
                <w:b/>
                <w:bCs/>
                <w:sz w:val="14"/>
                <w:szCs w:val="16"/>
                <w:lang w:val="tr-TR" w:eastAsia="tr-TR"/>
              </w:rPr>
            </w:pPr>
          </w:p>
        </w:tc>
        <w:tc>
          <w:tcPr>
            <w:tcW w:w="531" w:type="pct"/>
            <w:tcBorders>
              <w:top w:val="single" w:sz="8" w:space="0" w:color="FFFFFF"/>
              <w:left w:val="single" w:sz="8" w:space="0" w:color="FFFFFF"/>
              <w:bottom w:val="nil"/>
              <w:right w:val="single" w:sz="8" w:space="0" w:color="FFFFFF"/>
            </w:tcBorders>
            <w:shd w:val="clear" w:color="auto" w:fill="FCF1E7"/>
            <w:tcMar>
              <w:top w:w="0" w:type="dxa"/>
              <w:left w:w="70" w:type="dxa"/>
              <w:bottom w:w="0" w:type="dxa"/>
              <w:right w:w="70" w:type="dxa"/>
            </w:tcMar>
            <w:vAlign w:val="center"/>
            <w:hideMark/>
          </w:tcPr>
          <w:p w14:paraId="3810EF5D"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Geliştirme Eğitimleri</w:t>
            </w:r>
          </w:p>
        </w:tc>
        <w:tc>
          <w:tcPr>
            <w:tcW w:w="59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7CBB985A"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İş Başı Eğitim (on </w:t>
            </w:r>
            <w:proofErr w:type="spellStart"/>
            <w:r w:rsidRPr="009B0B8D">
              <w:rPr>
                <w:rFonts w:ascii="Open Sans" w:hAnsi="Open Sans" w:cs="Open Sans"/>
                <w:sz w:val="14"/>
                <w:szCs w:val="16"/>
                <w:lang w:val="tr-TR" w:eastAsia="tr-TR"/>
              </w:rPr>
              <w:t>the</w:t>
            </w:r>
            <w:proofErr w:type="spellEnd"/>
            <w:r w:rsidRPr="009B0B8D">
              <w:rPr>
                <w:rFonts w:ascii="Open Sans" w:hAnsi="Open Sans" w:cs="Open Sans"/>
                <w:sz w:val="14"/>
                <w:szCs w:val="16"/>
                <w:lang w:val="tr-TR" w:eastAsia="tr-TR"/>
              </w:rPr>
              <w:t xml:space="preserve"> </w:t>
            </w:r>
            <w:proofErr w:type="spellStart"/>
            <w:r w:rsidRPr="009B0B8D">
              <w:rPr>
                <w:rFonts w:ascii="Open Sans" w:hAnsi="Open Sans" w:cs="Open Sans"/>
                <w:sz w:val="14"/>
                <w:szCs w:val="16"/>
                <w:lang w:val="tr-TR" w:eastAsia="tr-TR"/>
              </w:rPr>
              <w:t>Job</w:t>
            </w:r>
            <w:proofErr w:type="spellEnd"/>
            <w:r w:rsidRPr="009B0B8D">
              <w:rPr>
                <w:rFonts w:ascii="Open Sans" w:hAnsi="Open Sans" w:cs="Open Sans"/>
                <w:sz w:val="14"/>
                <w:szCs w:val="16"/>
                <w:lang w:val="tr-TR" w:eastAsia="tr-TR"/>
              </w:rPr>
              <w:t xml:space="preserve"> </w:t>
            </w:r>
            <w:proofErr w:type="spellStart"/>
            <w:r w:rsidRPr="009B0B8D">
              <w:rPr>
                <w:rFonts w:ascii="Open Sans" w:hAnsi="Open Sans" w:cs="Open Sans"/>
                <w:sz w:val="14"/>
                <w:szCs w:val="16"/>
                <w:lang w:val="tr-TR" w:eastAsia="tr-TR"/>
              </w:rPr>
              <w:t>training</w:t>
            </w:r>
            <w:proofErr w:type="spellEnd"/>
            <w:r w:rsidRPr="009B0B8D">
              <w:rPr>
                <w:rFonts w:ascii="Open Sans" w:hAnsi="Open Sans" w:cs="Open Sans"/>
                <w:sz w:val="14"/>
                <w:szCs w:val="16"/>
                <w:lang w:val="tr-TR" w:eastAsia="tr-TR"/>
              </w:rPr>
              <w:t>) şeklinde</w:t>
            </w:r>
          </w:p>
        </w:tc>
        <w:tc>
          <w:tcPr>
            <w:tcW w:w="422"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43D09F2B"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İş Başı Eğitim (on </w:t>
            </w:r>
            <w:proofErr w:type="spellStart"/>
            <w:r w:rsidRPr="009B0B8D">
              <w:rPr>
                <w:rFonts w:ascii="Open Sans" w:hAnsi="Open Sans" w:cs="Open Sans"/>
                <w:sz w:val="14"/>
                <w:szCs w:val="16"/>
                <w:lang w:val="tr-TR" w:eastAsia="tr-TR"/>
              </w:rPr>
              <w:t>the</w:t>
            </w:r>
            <w:proofErr w:type="spellEnd"/>
            <w:r w:rsidRPr="009B0B8D">
              <w:rPr>
                <w:rFonts w:ascii="Open Sans" w:hAnsi="Open Sans" w:cs="Open Sans"/>
                <w:sz w:val="14"/>
                <w:szCs w:val="16"/>
                <w:lang w:val="tr-TR" w:eastAsia="tr-TR"/>
              </w:rPr>
              <w:t xml:space="preserve"> </w:t>
            </w:r>
            <w:proofErr w:type="spellStart"/>
            <w:r w:rsidRPr="009B0B8D">
              <w:rPr>
                <w:rFonts w:ascii="Open Sans" w:hAnsi="Open Sans" w:cs="Open Sans"/>
                <w:sz w:val="14"/>
                <w:szCs w:val="16"/>
                <w:lang w:val="tr-TR" w:eastAsia="tr-TR"/>
              </w:rPr>
              <w:t>Job</w:t>
            </w:r>
            <w:proofErr w:type="spellEnd"/>
            <w:r w:rsidRPr="009B0B8D">
              <w:rPr>
                <w:rFonts w:ascii="Open Sans" w:hAnsi="Open Sans" w:cs="Open Sans"/>
                <w:sz w:val="14"/>
                <w:szCs w:val="16"/>
                <w:lang w:val="tr-TR" w:eastAsia="tr-TR"/>
              </w:rPr>
              <w:t xml:space="preserve"> </w:t>
            </w:r>
            <w:proofErr w:type="spellStart"/>
            <w:r w:rsidRPr="009B0B8D">
              <w:rPr>
                <w:rFonts w:ascii="Open Sans" w:hAnsi="Open Sans" w:cs="Open Sans"/>
                <w:sz w:val="14"/>
                <w:szCs w:val="16"/>
                <w:lang w:val="tr-TR" w:eastAsia="tr-TR"/>
              </w:rPr>
              <w:t>training</w:t>
            </w:r>
            <w:proofErr w:type="spellEnd"/>
            <w:r w:rsidRPr="009B0B8D">
              <w:rPr>
                <w:rFonts w:ascii="Open Sans" w:hAnsi="Open Sans" w:cs="Open Sans"/>
                <w:sz w:val="14"/>
                <w:szCs w:val="16"/>
                <w:lang w:val="tr-TR" w:eastAsia="tr-TR"/>
              </w:rPr>
              <w:t>) şeklinde</w:t>
            </w:r>
          </w:p>
        </w:tc>
        <w:tc>
          <w:tcPr>
            <w:tcW w:w="49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357712CF"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34194F0A"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49FA032E"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Fonksiyonel ve Teknik Spesifikasyonlar</w:t>
            </w:r>
          </w:p>
        </w:tc>
        <w:tc>
          <w:tcPr>
            <w:tcW w:w="56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1758DFAB"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Kıdemli Danışman</w:t>
            </w:r>
          </w:p>
        </w:tc>
        <w:tc>
          <w:tcPr>
            <w:tcW w:w="84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4789626F"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Geliştirme Ekibi</w:t>
            </w:r>
          </w:p>
        </w:tc>
      </w:tr>
      <w:tr w:rsidR="00DD2C94" w:rsidRPr="009B0B8D" w14:paraId="58335CC7" w14:textId="77777777" w:rsidTr="000350C5">
        <w:trPr>
          <w:trHeight w:val="360"/>
        </w:trPr>
        <w:tc>
          <w:tcPr>
            <w:tcW w:w="216" w:type="pct"/>
            <w:vMerge/>
            <w:tcBorders>
              <w:top w:val="single" w:sz="8" w:space="0" w:color="FFFFFF"/>
              <w:left w:val="nil"/>
              <w:bottom w:val="single" w:sz="8" w:space="0" w:color="FFFFFF"/>
              <w:right w:val="nil"/>
            </w:tcBorders>
            <w:vAlign w:val="center"/>
            <w:hideMark/>
          </w:tcPr>
          <w:p w14:paraId="0E34DABB" w14:textId="77777777" w:rsidR="00DD2C94" w:rsidRPr="009B0B8D" w:rsidRDefault="00DD2C94" w:rsidP="00023CED">
            <w:pPr>
              <w:rPr>
                <w:rFonts w:ascii="Open Sans" w:hAnsi="Open Sans" w:cs="Open Sans"/>
                <w:b/>
                <w:bCs/>
                <w:sz w:val="14"/>
                <w:szCs w:val="16"/>
                <w:lang w:val="tr-TR" w:eastAsia="tr-TR"/>
              </w:rPr>
            </w:pPr>
          </w:p>
        </w:tc>
        <w:tc>
          <w:tcPr>
            <w:tcW w:w="4784" w:type="pct"/>
            <w:gridSpan w:val="8"/>
            <w:tcBorders>
              <w:top w:val="single" w:sz="8" w:space="0" w:color="F8CBAD"/>
              <w:left w:val="single" w:sz="8" w:space="0" w:color="F8CBAD"/>
              <w:bottom w:val="single" w:sz="8" w:space="0" w:color="FFFFFF"/>
              <w:right w:val="single" w:sz="8" w:space="0" w:color="F8CBAD"/>
            </w:tcBorders>
            <w:noWrap/>
            <w:tcMar>
              <w:top w:w="0" w:type="dxa"/>
              <w:left w:w="70" w:type="dxa"/>
              <w:bottom w:w="0" w:type="dxa"/>
              <w:right w:w="70" w:type="dxa"/>
            </w:tcMar>
            <w:vAlign w:val="bottom"/>
          </w:tcPr>
          <w:p w14:paraId="1CB7F4B4" w14:textId="6819E899" w:rsidR="00DD2C94" w:rsidRPr="009B0B8D" w:rsidRDefault="00DD2C94" w:rsidP="00023CED">
            <w:pPr>
              <w:jc w:val="both"/>
              <w:rPr>
                <w:rFonts w:ascii="Open Sans" w:hAnsi="Open Sans" w:cs="Open Sans"/>
                <w:sz w:val="14"/>
                <w:szCs w:val="16"/>
                <w:lang w:val="tr-TR" w:eastAsia="tr-TR"/>
              </w:rPr>
            </w:pPr>
          </w:p>
        </w:tc>
      </w:tr>
      <w:tr w:rsidR="00DD2C94" w:rsidRPr="00B31BAF" w14:paraId="41BB102D" w14:textId="77777777" w:rsidTr="000350C5">
        <w:trPr>
          <w:trHeight w:val="293"/>
        </w:trPr>
        <w:tc>
          <w:tcPr>
            <w:tcW w:w="216" w:type="pct"/>
            <w:vMerge/>
            <w:tcBorders>
              <w:top w:val="single" w:sz="8" w:space="0" w:color="FFFFFF"/>
              <w:left w:val="nil"/>
              <w:bottom w:val="single" w:sz="8" w:space="0" w:color="FFFFFF"/>
              <w:right w:val="nil"/>
            </w:tcBorders>
            <w:vAlign w:val="center"/>
            <w:hideMark/>
          </w:tcPr>
          <w:p w14:paraId="457B31C2" w14:textId="77777777" w:rsidR="00DD2C94" w:rsidRPr="009B0B8D" w:rsidRDefault="00DD2C94" w:rsidP="00023CED">
            <w:pPr>
              <w:rPr>
                <w:rFonts w:ascii="Open Sans" w:hAnsi="Open Sans" w:cs="Open Sans"/>
                <w:b/>
                <w:bCs/>
                <w:sz w:val="14"/>
                <w:szCs w:val="16"/>
                <w:lang w:val="tr-TR" w:eastAsia="tr-TR"/>
              </w:rPr>
            </w:pPr>
          </w:p>
        </w:tc>
        <w:tc>
          <w:tcPr>
            <w:tcW w:w="4784" w:type="pct"/>
            <w:gridSpan w:val="8"/>
            <w:tcBorders>
              <w:top w:val="nil"/>
              <w:left w:val="single" w:sz="8" w:space="0" w:color="F8CBAD"/>
              <w:bottom w:val="nil"/>
              <w:right w:val="single" w:sz="8" w:space="0" w:color="F8CBAD"/>
            </w:tcBorders>
            <w:noWrap/>
            <w:tcMar>
              <w:top w:w="0" w:type="dxa"/>
              <w:left w:w="70" w:type="dxa"/>
              <w:bottom w:w="0" w:type="dxa"/>
              <w:right w:w="70" w:type="dxa"/>
            </w:tcMar>
            <w:vAlign w:val="bottom"/>
          </w:tcPr>
          <w:p w14:paraId="2230B5CC" w14:textId="44FD2FDD" w:rsidR="00DD2C94" w:rsidRPr="009B0B8D" w:rsidRDefault="00DD2C94" w:rsidP="00023CED">
            <w:pPr>
              <w:jc w:val="both"/>
              <w:rPr>
                <w:rFonts w:ascii="Open Sans" w:hAnsi="Open Sans" w:cs="Open Sans"/>
                <w:sz w:val="14"/>
                <w:szCs w:val="16"/>
                <w:lang w:val="tr-TR" w:eastAsia="tr-TR"/>
              </w:rPr>
            </w:pPr>
          </w:p>
        </w:tc>
      </w:tr>
      <w:tr w:rsidR="00DD2C94" w:rsidRPr="00B31BAF" w14:paraId="5B73DDD5" w14:textId="77777777" w:rsidTr="00023CED">
        <w:trPr>
          <w:trHeight w:val="263"/>
        </w:trPr>
        <w:tc>
          <w:tcPr>
            <w:tcW w:w="216" w:type="pct"/>
            <w:vMerge/>
            <w:tcBorders>
              <w:top w:val="single" w:sz="8" w:space="0" w:color="FFFFFF"/>
              <w:left w:val="nil"/>
              <w:bottom w:val="single" w:sz="8" w:space="0" w:color="FFFFFF"/>
              <w:right w:val="nil"/>
            </w:tcBorders>
            <w:vAlign w:val="center"/>
            <w:hideMark/>
          </w:tcPr>
          <w:p w14:paraId="4068699C" w14:textId="77777777" w:rsidR="00DD2C94" w:rsidRPr="009B0B8D" w:rsidRDefault="00DD2C94" w:rsidP="00023CED">
            <w:pPr>
              <w:rPr>
                <w:rFonts w:ascii="Open Sans" w:hAnsi="Open Sans" w:cs="Open Sans"/>
                <w:b/>
                <w:bCs/>
                <w:sz w:val="14"/>
                <w:szCs w:val="16"/>
                <w:lang w:val="tr-TR" w:eastAsia="tr-TR"/>
              </w:rPr>
            </w:pPr>
          </w:p>
        </w:tc>
        <w:tc>
          <w:tcPr>
            <w:tcW w:w="531" w:type="pct"/>
            <w:tcBorders>
              <w:top w:val="nil"/>
              <w:left w:val="single" w:sz="8" w:space="0" w:color="F8CBAD"/>
              <w:bottom w:val="single" w:sz="8" w:space="0" w:color="F8CBAD"/>
              <w:right w:val="nil"/>
            </w:tcBorders>
            <w:noWrap/>
            <w:tcMar>
              <w:top w:w="0" w:type="dxa"/>
              <w:left w:w="70" w:type="dxa"/>
              <w:bottom w:w="0" w:type="dxa"/>
              <w:right w:w="70" w:type="dxa"/>
            </w:tcMar>
            <w:vAlign w:val="bottom"/>
            <w:hideMark/>
          </w:tcPr>
          <w:p w14:paraId="00A868A8"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595" w:type="pct"/>
            <w:tcBorders>
              <w:top w:val="nil"/>
              <w:left w:val="nil"/>
              <w:bottom w:val="single" w:sz="8" w:space="0" w:color="F8CBAD"/>
              <w:right w:val="nil"/>
            </w:tcBorders>
            <w:noWrap/>
            <w:tcMar>
              <w:top w:w="0" w:type="dxa"/>
              <w:left w:w="70" w:type="dxa"/>
              <w:bottom w:w="0" w:type="dxa"/>
              <w:right w:w="70" w:type="dxa"/>
            </w:tcMar>
            <w:vAlign w:val="bottom"/>
            <w:hideMark/>
          </w:tcPr>
          <w:p w14:paraId="57C3A67C"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422" w:type="pct"/>
            <w:tcBorders>
              <w:top w:val="nil"/>
              <w:left w:val="nil"/>
              <w:bottom w:val="single" w:sz="8" w:space="0" w:color="F8CBAD"/>
              <w:right w:val="nil"/>
            </w:tcBorders>
            <w:noWrap/>
            <w:tcMar>
              <w:top w:w="0" w:type="dxa"/>
              <w:left w:w="70" w:type="dxa"/>
              <w:bottom w:w="0" w:type="dxa"/>
              <w:right w:w="70" w:type="dxa"/>
            </w:tcMar>
            <w:vAlign w:val="bottom"/>
            <w:hideMark/>
          </w:tcPr>
          <w:p w14:paraId="07D6B865"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493" w:type="pct"/>
            <w:tcBorders>
              <w:top w:val="nil"/>
              <w:left w:val="nil"/>
              <w:bottom w:val="single" w:sz="8" w:space="0" w:color="F8CBAD"/>
              <w:right w:val="nil"/>
            </w:tcBorders>
            <w:noWrap/>
            <w:tcMar>
              <w:top w:w="0" w:type="dxa"/>
              <w:left w:w="70" w:type="dxa"/>
              <w:bottom w:w="0" w:type="dxa"/>
              <w:right w:w="70" w:type="dxa"/>
            </w:tcMar>
            <w:vAlign w:val="bottom"/>
            <w:hideMark/>
          </w:tcPr>
          <w:p w14:paraId="536CB55C"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633" w:type="pct"/>
            <w:tcBorders>
              <w:top w:val="nil"/>
              <w:left w:val="nil"/>
              <w:bottom w:val="single" w:sz="8" w:space="0" w:color="F8CBAD"/>
              <w:right w:val="nil"/>
            </w:tcBorders>
            <w:noWrap/>
            <w:tcMar>
              <w:top w:w="0" w:type="dxa"/>
              <w:left w:w="70" w:type="dxa"/>
              <w:bottom w:w="0" w:type="dxa"/>
              <w:right w:w="70" w:type="dxa"/>
            </w:tcMar>
            <w:vAlign w:val="bottom"/>
            <w:hideMark/>
          </w:tcPr>
          <w:p w14:paraId="0C766CE2"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705" w:type="pct"/>
            <w:tcBorders>
              <w:top w:val="nil"/>
              <w:left w:val="nil"/>
              <w:bottom w:val="single" w:sz="8" w:space="0" w:color="F8CBAD"/>
              <w:right w:val="nil"/>
            </w:tcBorders>
            <w:noWrap/>
            <w:tcMar>
              <w:top w:w="0" w:type="dxa"/>
              <w:left w:w="70" w:type="dxa"/>
              <w:bottom w:w="0" w:type="dxa"/>
              <w:right w:w="70" w:type="dxa"/>
            </w:tcMar>
            <w:vAlign w:val="bottom"/>
            <w:hideMark/>
          </w:tcPr>
          <w:p w14:paraId="363BC124"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563" w:type="pct"/>
            <w:tcBorders>
              <w:top w:val="nil"/>
              <w:left w:val="nil"/>
              <w:bottom w:val="single" w:sz="8" w:space="0" w:color="F8CBAD"/>
              <w:right w:val="nil"/>
            </w:tcBorders>
            <w:noWrap/>
            <w:tcMar>
              <w:top w:w="0" w:type="dxa"/>
              <w:left w:w="70" w:type="dxa"/>
              <w:bottom w:w="0" w:type="dxa"/>
              <w:right w:w="70" w:type="dxa"/>
            </w:tcMar>
            <w:vAlign w:val="bottom"/>
            <w:hideMark/>
          </w:tcPr>
          <w:p w14:paraId="2D6D4DE8"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843" w:type="pct"/>
            <w:tcBorders>
              <w:top w:val="nil"/>
              <w:left w:val="nil"/>
              <w:bottom w:val="single" w:sz="8" w:space="0" w:color="F8CBAD"/>
              <w:right w:val="single" w:sz="8" w:space="0" w:color="F8CBAD"/>
            </w:tcBorders>
            <w:noWrap/>
            <w:tcMar>
              <w:top w:w="0" w:type="dxa"/>
              <w:left w:w="70" w:type="dxa"/>
              <w:bottom w:w="0" w:type="dxa"/>
              <w:right w:w="70" w:type="dxa"/>
            </w:tcMar>
            <w:vAlign w:val="bottom"/>
            <w:hideMark/>
          </w:tcPr>
          <w:p w14:paraId="5552903A"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r>
      <w:tr w:rsidR="00DD2C94" w:rsidRPr="009B0B8D" w14:paraId="6AEA5474" w14:textId="77777777" w:rsidTr="00023CED">
        <w:trPr>
          <w:trHeight w:val="713"/>
        </w:trPr>
        <w:tc>
          <w:tcPr>
            <w:tcW w:w="216" w:type="pct"/>
            <w:vMerge w:val="restart"/>
            <w:tcBorders>
              <w:top w:val="nil"/>
              <w:left w:val="single" w:sz="8" w:space="0" w:color="FFFFFF"/>
              <w:bottom w:val="single" w:sz="8" w:space="0" w:color="FFFFFF"/>
              <w:right w:val="single" w:sz="8" w:space="0" w:color="FFFFFF"/>
            </w:tcBorders>
            <w:shd w:val="clear" w:color="auto" w:fill="ED7D31"/>
            <w:tcMar>
              <w:top w:w="0" w:type="dxa"/>
              <w:left w:w="70" w:type="dxa"/>
              <w:bottom w:w="0" w:type="dxa"/>
              <w:right w:w="70" w:type="dxa"/>
            </w:tcMar>
            <w:textDirection w:val="btLr"/>
            <w:vAlign w:val="center"/>
            <w:hideMark/>
          </w:tcPr>
          <w:p w14:paraId="07120947" w14:textId="77777777" w:rsidR="00DD2C94" w:rsidRPr="009B0B8D" w:rsidRDefault="00DD2C94" w:rsidP="00023CED">
            <w:pPr>
              <w:jc w:val="center"/>
              <w:rPr>
                <w:rFonts w:ascii="Open Sans" w:hAnsi="Open Sans" w:cs="Open Sans"/>
                <w:b/>
                <w:bCs/>
                <w:sz w:val="14"/>
                <w:szCs w:val="16"/>
                <w:lang w:val="tr-TR" w:eastAsia="tr-TR"/>
              </w:rPr>
            </w:pPr>
            <w:r>
              <w:rPr>
                <w:rFonts w:ascii="Open Sans" w:hAnsi="Open Sans" w:cs="Open Sans"/>
                <w:b/>
                <w:bCs/>
                <w:sz w:val="14"/>
                <w:szCs w:val="16"/>
                <w:lang w:val="tr-TR" w:eastAsia="tr-TR"/>
              </w:rPr>
              <w:t>MÜŞTERI</w:t>
            </w:r>
            <w:r w:rsidRPr="009B0B8D">
              <w:rPr>
                <w:rFonts w:ascii="Open Sans" w:hAnsi="Open Sans" w:cs="Open Sans"/>
                <w:b/>
                <w:bCs/>
                <w:sz w:val="14"/>
                <w:szCs w:val="16"/>
                <w:lang w:val="tr-TR" w:eastAsia="tr-TR"/>
              </w:rPr>
              <w:t xml:space="preserve"> S/4H İmplementasyonlar Projesi</w:t>
            </w:r>
          </w:p>
        </w:tc>
        <w:tc>
          <w:tcPr>
            <w:tcW w:w="531"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59FA948D"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Modül Eğitimleri</w:t>
            </w:r>
          </w:p>
        </w:tc>
        <w:tc>
          <w:tcPr>
            <w:tcW w:w="595"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7D21C20E" w14:textId="77777777" w:rsidR="00DD2C94" w:rsidRPr="009B0B8D" w:rsidRDefault="00DD2C94" w:rsidP="00023CED">
            <w:pPr>
              <w:rPr>
                <w:rFonts w:ascii="Open Sans" w:hAnsi="Open Sans" w:cs="Open Sans"/>
                <w:sz w:val="14"/>
                <w:szCs w:val="16"/>
                <w:lang w:val="tr-TR" w:eastAsia="tr-TR"/>
              </w:rPr>
            </w:pPr>
            <w:proofErr w:type="spellStart"/>
            <w:r w:rsidRPr="009B0B8D">
              <w:rPr>
                <w:rFonts w:ascii="Open Sans" w:hAnsi="Open Sans" w:cs="Open Sans"/>
                <w:sz w:val="14"/>
                <w:szCs w:val="16"/>
                <w:lang w:val="tr-TR" w:eastAsia="tr-TR"/>
              </w:rPr>
              <w:t>Kick-Off</w:t>
            </w:r>
            <w:proofErr w:type="spellEnd"/>
            <w:r w:rsidRPr="009B0B8D">
              <w:rPr>
                <w:rFonts w:ascii="Open Sans" w:hAnsi="Open Sans" w:cs="Open Sans"/>
                <w:sz w:val="14"/>
                <w:szCs w:val="16"/>
                <w:lang w:val="tr-TR" w:eastAsia="tr-TR"/>
              </w:rPr>
              <w:t xml:space="preserve"> sonrası, Kavramsal Tasarım öncesi</w:t>
            </w:r>
          </w:p>
        </w:tc>
        <w:tc>
          <w:tcPr>
            <w:tcW w:w="422"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131E9550"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2 hafta</w:t>
            </w:r>
            <w:r w:rsidRPr="009B0B8D">
              <w:rPr>
                <w:rFonts w:ascii="Open Sans" w:hAnsi="Open Sans" w:cs="Open Sans"/>
                <w:sz w:val="14"/>
                <w:szCs w:val="16"/>
                <w:lang w:val="tr-TR" w:eastAsia="tr-TR"/>
              </w:rPr>
              <w:br/>
              <w:t>(her modül için 2 oturum)</w:t>
            </w:r>
          </w:p>
        </w:tc>
        <w:tc>
          <w:tcPr>
            <w:tcW w:w="493"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1752EC37"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633CBEC3"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2C6F354E"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Proje ekibinin sağlayacağı yardımcı yardımcı </w:t>
            </w:r>
            <w:proofErr w:type="gramStart"/>
            <w:r w:rsidRPr="009B0B8D">
              <w:rPr>
                <w:rFonts w:ascii="Open Sans" w:hAnsi="Open Sans" w:cs="Open Sans"/>
                <w:sz w:val="14"/>
                <w:szCs w:val="16"/>
                <w:lang w:val="tr-TR" w:eastAsia="tr-TR"/>
              </w:rPr>
              <w:t>dokümantasyon</w:t>
            </w:r>
            <w:proofErr w:type="gramEnd"/>
            <w:r w:rsidRPr="009B0B8D">
              <w:rPr>
                <w:rFonts w:ascii="Open Sans" w:hAnsi="Open Sans" w:cs="Open Sans"/>
                <w:sz w:val="14"/>
                <w:szCs w:val="16"/>
                <w:lang w:val="tr-TR" w:eastAsia="tr-TR"/>
              </w:rPr>
              <w:t xml:space="preserve"> kullanılacaktır.</w:t>
            </w:r>
          </w:p>
        </w:tc>
        <w:tc>
          <w:tcPr>
            <w:tcW w:w="563"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415CAB7B"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Kıdemli fonksiyonel danışmanlar</w:t>
            </w:r>
          </w:p>
        </w:tc>
        <w:tc>
          <w:tcPr>
            <w:tcW w:w="843" w:type="pct"/>
            <w:tcBorders>
              <w:top w:val="nil"/>
              <w:left w:val="nil"/>
              <w:bottom w:val="nil"/>
              <w:right w:val="single" w:sz="8" w:space="0" w:color="FFFFFF"/>
            </w:tcBorders>
            <w:shd w:val="clear" w:color="auto" w:fill="F9E2CB"/>
            <w:tcMar>
              <w:top w:w="0" w:type="dxa"/>
              <w:left w:w="70" w:type="dxa"/>
              <w:bottom w:w="0" w:type="dxa"/>
              <w:right w:w="70" w:type="dxa"/>
            </w:tcMar>
            <w:vAlign w:val="center"/>
            <w:hideMark/>
          </w:tcPr>
          <w:p w14:paraId="1B2B65BA"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Proje Ekibi</w:t>
            </w:r>
          </w:p>
        </w:tc>
      </w:tr>
      <w:tr w:rsidR="00DD2C94" w:rsidRPr="009B7042" w14:paraId="3EFC50A4" w14:textId="77777777" w:rsidTr="00023CED">
        <w:trPr>
          <w:trHeight w:val="713"/>
        </w:trPr>
        <w:tc>
          <w:tcPr>
            <w:tcW w:w="216" w:type="pct"/>
            <w:vMerge/>
            <w:tcBorders>
              <w:top w:val="nil"/>
              <w:left w:val="single" w:sz="8" w:space="0" w:color="FFFFFF"/>
              <w:bottom w:val="single" w:sz="8" w:space="0" w:color="FFFFFF"/>
              <w:right w:val="single" w:sz="8" w:space="0" w:color="FFFFFF"/>
            </w:tcBorders>
            <w:vAlign w:val="center"/>
            <w:hideMark/>
          </w:tcPr>
          <w:p w14:paraId="3AB6D5B6" w14:textId="77777777" w:rsidR="00DD2C94" w:rsidRPr="009B0B8D" w:rsidRDefault="00DD2C94" w:rsidP="00023CED">
            <w:pPr>
              <w:rPr>
                <w:rFonts w:ascii="Open Sans" w:hAnsi="Open Sans" w:cs="Open Sans"/>
                <w:b/>
                <w:bCs/>
                <w:sz w:val="14"/>
                <w:szCs w:val="16"/>
                <w:lang w:val="tr-TR" w:eastAsia="tr-TR"/>
              </w:rPr>
            </w:pPr>
          </w:p>
        </w:tc>
        <w:tc>
          <w:tcPr>
            <w:tcW w:w="531"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13316C6E" w14:textId="427D9F6A"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Anahtar Kullanıcı Eğitimleri</w:t>
            </w:r>
          </w:p>
        </w:tc>
        <w:tc>
          <w:tcPr>
            <w:tcW w:w="59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6A196C1C"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Test fazı öncesi</w:t>
            </w:r>
          </w:p>
        </w:tc>
        <w:tc>
          <w:tcPr>
            <w:tcW w:w="422"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6C555831"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4 hafta</w:t>
            </w:r>
            <w:r w:rsidRPr="009B0B8D">
              <w:rPr>
                <w:rFonts w:ascii="Open Sans" w:hAnsi="Open Sans" w:cs="Open Sans"/>
                <w:sz w:val="14"/>
                <w:szCs w:val="16"/>
                <w:lang w:val="tr-TR" w:eastAsia="tr-TR"/>
              </w:rPr>
              <w:br/>
              <w:t>(her modül için 2 oturum)</w:t>
            </w:r>
          </w:p>
        </w:tc>
        <w:tc>
          <w:tcPr>
            <w:tcW w:w="49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212550D4"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2F9AA6C4"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r w:rsidRPr="009B0B8D">
              <w:rPr>
                <w:rFonts w:ascii="Open Sans" w:hAnsi="Open Sans" w:cs="Open Sans"/>
                <w:sz w:val="14"/>
                <w:szCs w:val="16"/>
                <w:lang w:val="tr-TR" w:eastAsia="tr-TR"/>
              </w:rPr>
              <w:br/>
            </w:r>
          </w:p>
        </w:tc>
        <w:tc>
          <w:tcPr>
            <w:tcW w:w="70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5AFC6732"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Test senaryoları/ </w:t>
            </w:r>
            <w:proofErr w:type="spellStart"/>
            <w:r w:rsidRPr="009B0B8D">
              <w:rPr>
                <w:rFonts w:ascii="Open Sans" w:hAnsi="Open Sans" w:cs="Open Sans"/>
                <w:sz w:val="14"/>
                <w:szCs w:val="16"/>
                <w:lang w:val="tr-TR" w:eastAsia="tr-TR"/>
              </w:rPr>
              <w:t>script’leri</w:t>
            </w:r>
            <w:proofErr w:type="spellEnd"/>
          </w:p>
        </w:tc>
        <w:tc>
          <w:tcPr>
            <w:tcW w:w="56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200FD9A2"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Kıdemli fonksiyonel danışmanlar</w:t>
            </w:r>
          </w:p>
        </w:tc>
        <w:tc>
          <w:tcPr>
            <w:tcW w:w="84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1B1CE7FB"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Anahtar Kullanıcıları (</w:t>
            </w: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Proje Ekibi)</w:t>
            </w:r>
          </w:p>
        </w:tc>
      </w:tr>
      <w:tr w:rsidR="00DD2C94" w:rsidRPr="009B7042" w14:paraId="71F1AF0A" w14:textId="77777777" w:rsidTr="00023CED">
        <w:trPr>
          <w:trHeight w:val="705"/>
        </w:trPr>
        <w:tc>
          <w:tcPr>
            <w:tcW w:w="216" w:type="pct"/>
            <w:vMerge/>
            <w:tcBorders>
              <w:top w:val="nil"/>
              <w:left w:val="single" w:sz="8" w:space="0" w:color="FFFFFF"/>
              <w:bottom w:val="single" w:sz="8" w:space="0" w:color="FFFFFF"/>
              <w:right w:val="single" w:sz="8" w:space="0" w:color="FFFFFF"/>
            </w:tcBorders>
            <w:vAlign w:val="center"/>
            <w:hideMark/>
          </w:tcPr>
          <w:p w14:paraId="70AE6FDA" w14:textId="77777777" w:rsidR="00DD2C94" w:rsidRPr="009B0B8D" w:rsidRDefault="00DD2C94" w:rsidP="00023CED">
            <w:pPr>
              <w:rPr>
                <w:rFonts w:ascii="Open Sans" w:hAnsi="Open Sans" w:cs="Open Sans"/>
                <w:b/>
                <w:bCs/>
                <w:sz w:val="14"/>
                <w:szCs w:val="16"/>
                <w:lang w:val="tr-TR" w:eastAsia="tr-TR"/>
              </w:rPr>
            </w:pPr>
          </w:p>
        </w:tc>
        <w:tc>
          <w:tcPr>
            <w:tcW w:w="531"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6F05FAF3"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Eğiticinin Eğitimi</w:t>
            </w:r>
          </w:p>
        </w:tc>
        <w:tc>
          <w:tcPr>
            <w:tcW w:w="595"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537926C0"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Son Kullanıcı Eğitimleri öncesi</w:t>
            </w:r>
          </w:p>
        </w:tc>
        <w:tc>
          <w:tcPr>
            <w:tcW w:w="422"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69D071EF"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1 hafta </w:t>
            </w:r>
          </w:p>
        </w:tc>
        <w:tc>
          <w:tcPr>
            <w:tcW w:w="49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7CAFC406"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7E001116"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639C8362"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Süreç bazlı eğitim dokümantasyonu + </w:t>
            </w:r>
            <w:proofErr w:type="spellStart"/>
            <w:r w:rsidRPr="009B0B8D">
              <w:rPr>
                <w:rFonts w:ascii="Open Sans" w:hAnsi="Open Sans" w:cs="Open Sans"/>
                <w:sz w:val="14"/>
                <w:szCs w:val="16"/>
                <w:lang w:val="tr-TR" w:eastAsia="tr-TR"/>
              </w:rPr>
              <w:t>ppt</w:t>
            </w:r>
            <w:proofErr w:type="spellEnd"/>
          </w:p>
        </w:tc>
        <w:tc>
          <w:tcPr>
            <w:tcW w:w="56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6693354"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SAP eğitim ekibi</w:t>
            </w:r>
          </w:p>
        </w:tc>
        <w:tc>
          <w:tcPr>
            <w:tcW w:w="84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CE2C023"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Anahtar Kullanıcıları &amp; SAP Danışmanları</w:t>
            </w:r>
          </w:p>
        </w:tc>
      </w:tr>
      <w:tr w:rsidR="00DD2C94" w:rsidRPr="009B7042" w14:paraId="5D778FF5" w14:textId="77777777" w:rsidTr="00023CED">
        <w:trPr>
          <w:trHeight w:val="893"/>
        </w:trPr>
        <w:tc>
          <w:tcPr>
            <w:tcW w:w="216" w:type="pct"/>
            <w:vMerge/>
            <w:tcBorders>
              <w:top w:val="nil"/>
              <w:left w:val="single" w:sz="8" w:space="0" w:color="FFFFFF"/>
              <w:bottom w:val="single" w:sz="8" w:space="0" w:color="FFFFFF"/>
              <w:right w:val="single" w:sz="8" w:space="0" w:color="FFFFFF"/>
            </w:tcBorders>
            <w:vAlign w:val="center"/>
            <w:hideMark/>
          </w:tcPr>
          <w:p w14:paraId="5FD518E7" w14:textId="77777777" w:rsidR="00DD2C94" w:rsidRPr="009B0B8D" w:rsidRDefault="00DD2C94" w:rsidP="00023CED">
            <w:pPr>
              <w:rPr>
                <w:rFonts w:ascii="Open Sans" w:hAnsi="Open Sans" w:cs="Open Sans"/>
                <w:b/>
                <w:bCs/>
                <w:sz w:val="14"/>
                <w:szCs w:val="16"/>
                <w:lang w:val="tr-TR" w:eastAsia="tr-TR"/>
              </w:rPr>
            </w:pPr>
          </w:p>
        </w:tc>
        <w:tc>
          <w:tcPr>
            <w:tcW w:w="531"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0D2942F1" w14:textId="459B6EFE"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"KKT Öncesi" Son Kullanıcı Eğitimleri</w:t>
            </w:r>
            <w:r w:rsidRPr="009B0B8D">
              <w:rPr>
                <w:rFonts w:ascii="Open Sans" w:hAnsi="Open Sans" w:cs="Open Sans"/>
                <w:b/>
                <w:bCs/>
                <w:sz w:val="14"/>
                <w:szCs w:val="16"/>
                <w:lang w:val="tr-TR" w:eastAsia="tr-TR"/>
              </w:rPr>
              <w:br/>
            </w:r>
            <w:r w:rsidRPr="009B0B8D">
              <w:rPr>
                <w:rFonts w:ascii="Open Sans" w:hAnsi="Open Sans" w:cs="Open Sans"/>
                <w:b/>
                <w:bCs/>
                <w:i/>
                <w:iCs/>
                <w:sz w:val="14"/>
                <w:szCs w:val="16"/>
                <w:lang w:val="tr-TR" w:eastAsia="tr-TR"/>
              </w:rPr>
              <w:t xml:space="preserve">Faz #1 (KKT Hazırlık Eğitimi) </w:t>
            </w:r>
          </w:p>
        </w:tc>
        <w:tc>
          <w:tcPr>
            <w:tcW w:w="59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02F9D60C"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Canlı Kullanıma Geçiş Hazırlığı fazı içinde, KKT öncesi</w:t>
            </w:r>
          </w:p>
        </w:tc>
        <w:tc>
          <w:tcPr>
            <w:tcW w:w="422"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45952A34"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2-3 hafta </w:t>
            </w:r>
          </w:p>
        </w:tc>
        <w:tc>
          <w:tcPr>
            <w:tcW w:w="49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0680EE4E"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1B42CF8D"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6D2103F3"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Süreç bazlı eğitim dokümantasyonu- son kullanıcı eğitim dokümantasyonu (WPB) (4)</w:t>
            </w:r>
          </w:p>
        </w:tc>
        <w:tc>
          <w:tcPr>
            <w:tcW w:w="56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26A1762B" w14:textId="15449140"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Kıdemli fonksiyonel danışmanlar </w:t>
            </w:r>
          </w:p>
        </w:tc>
        <w:tc>
          <w:tcPr>
            <w:tcW w:w="843" w:type="pct"/>
            <w:tcBorders>
              <w:top w:val="single" w:sz="8" w:space="0" w:color="FFFFFF"/>
              <w:left w:val="nil"/>
              <w:bottom w:val="nil"/>
              <w:right w:val="single" w:sz="8" w:space="0" w:color="FFFFFF"/>
            </w:tcBorders>
            <w:shd w:val="clear" w:color="auto" w:fill="FCF1E7"/>
            <w:tcMar>
              <w:top w:w="0" w:type="dxa"/>
              <w:left w:w="70" w:type="dxa"/>
              <w:bottom w:w="0" w:type="dxa"/>
              <w:right w:w="70" w:type="dxa"/>
            </w:tcMar>
            <w:vAlign w:val="center"/>
            <w:hideMark/>
          </w:tcPr>
          <w:p w14:paraId="1B3F10E3" w14:textId="77777777"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Anahtar Kullanıcıları (</w:t>
            </w: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Proje Ekibi)</w:t>
            </w:r>
          </w:p>
        </w:tc>
      </w:tr>
      <w:tr w:rsidR="00DD2C94" w:rsidRPr="009B0B8D" w14:paraId="09420358" w14:textId="77777777" w:rsidTr="00023CED">
        <w:trPr>
          <w:trHeight w:val="938"/>
        </w:trPr>
        <w:tc>
          <w:tcPr>
            <w:tcW w:w="216" w:type="pct"/>
            <w:vMerge/>
            <w:tcBorders>
              <w:top w:val="nil"/>
              <w:left w:val="single" w:sz="8" w:space="0" w:color="FFFFFF"/>
              <w:bottom w:val="single" w:sz="8" w:space="0" w:color="FFFFFF"/>
              <w:right w:val="single" w:sz="8" w:space="0" w:color="FFFFFF"/>
            </w:tcBorders>
            <w:vAlign w:val="center"/>
            <w:hideMark/>
          </w:tcPr>
          <w:p w14:paraId="4EDA8C62" w14:textId="77777777" w:rsidR="00DD2C94" w:rsidRPr="009B0B8D" w:rsidRDefault="00DD2C94" w:rsidP="00023CED">
            <w:pPr>
              <w:rPr>
                <w:rFonts w:ascii="Open Sans" w:hAnsi="Open Sans" w:cs="Open Sans"/>
                <w:b/>
                <w:bCs/>
                <w:sz w:val="14"/>
                <w:szCs w:val="16"/>
                <w:lang w:val="tr-TR" w:eastAsia="tr-TR"/>
              </w:rPr>
            </w:pPr>
          </w:p>
        </w:tc>
        <w:tc>
          <w:tcPr>
            <w:tcW w:w="531"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31487866" w14:textId="77777777" w:rsidR="00DD2C94" w:rsidRPr="009B0B8D" w:rsidRDefault="00DD2C94" w:rsidP="00023CED">
            <w:pPr>
              <w:rPr>
                <w:rFonts w:ascii="Open Sans" w:hAnsi="Open Sans" w:cs="Open Sans"/>
                <w:b/>
                <w:bCs/>
                <w:sz w:val="14"/>
                <w:szCs w:val="16"/>
                <w:lang w:val="tr-TR" w:eastAsia="tr-TR"/>
              </w:rPr>
            </w:pPr>
            <w:r w:rsidRPr="009B0B8D">
              <w:rPr>
                <w:rFonts w:ascii="Open Sans" w:hAnsi="Open Sans" w:cs="Open Sans"/>
                <w:b/>
                <w:bCs/>
                <w:sz w:val="14"/>
                <w:szCs w:val="16"/>
                <w:lang w:val="tr-TR" w:eastAsia="tr-TR"/>
              </w:rPr>
              <w:t>"KKT Sonrası" Son Kullanıcı Eğitimleri</w:t>
            </w:r>
            <w:r w:rsidRPr="009B0B8D">
              <w:rPr>
                <w:rFonts w:ascii="Open Sans" w:hAnsi="Open Sans" w:cs="Open Sans"/>
                <w:b/>
                <w:bCs/>
                <w:sz w:val="14"/>
                <w:szCs w:val="16"/>
                <w:lang w:val="tr-TR" w:eastAsia="tr-TR"/>
              </w:rPr>
              <w:br/>
            </w:r>
            <w:r w:rsidRPr="009B0B8D">
              <w:rPr>
                <w:rFonts w:ascii="Open Sans" w:hAnsi="Open Sans" w:cs="Open Sans"/>
                <w:b/>
                <w:bCs/>
                <w:i/>
                <w:iCs/>
                <w:sz w:val="14"/>
                <w:szCs w:val="16"/>
                <w:lang w:val="tr-TR" w:eastAsia="tr-TR"/>
              </w:rPr>
              <w:t>Faz #2</w:t>
            </w:r>
          </w:p>
        </w:tc>
        <w:tc>
          <w:tcPr>
            <w:tcW w:w="595"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443FB101"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Canlı Kullanıma Geçiş Hazırlığı fazı içinde, KKT sonrası</w:t>
            </w:r>
          </w:p>
        </w:tc>
        <w:tc>
          <w:tcPr>
            <w:tcW w:w="422"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5A7645EF"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 xml:space="preserve">2 hafta </w:t>
            </w:r>
          </w:p>
        </w:tc>
        <w:tc>
          <w:tcPr>
            <w:tcW w:w="49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665C21C"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İstanbul</w:t>
            </w:r>
          </w:p>
        </w:tc>
        <w:tc>
          <w:tcPr>
            <w:tcW w:w="63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08D46F50"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Türkçe</w:t>
            </w:r>
          </w:p>
        </w:tc>
        <w:tc>
          <w:tcPr>
            <w:tcW w:w="705"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58BEF9F2"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Süreç bazlı eğitim dokümantasyonu- son kullanıcı eğitim dokümantasyonu (WPB) (4)</w:t>
            </w:r>
          </w:p>
        </w:tc>
        <w:tc>
          <w:tcPr>
            <w:tcW w:w="56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3187A75C" w14:textId="066CBE28" w:rsidR="00DD2C94" w:rsidRPr="009B0B8D" w:rsidRDefault="00DD2C94" w:rsidP="00023CED">
            <w:pPr>
              <w:rPr>
                <w:rFonts w:ascii="Open Sans" w:hAnsi="Open Sans" w:cs="Open Sans"/>
                <w:sz w:val="14"/>
                <w:szCs w:val="16"/>
                <w:lang w:val="tr-TR" w:eastAsia="tr-TR"/>
              </w:rPr>
            </w:pPr>
            <w:r>
              <w:rPr>
                <w:rFonts w:ascii="Open Sans" w:hAnsi="Open Sans" w:cs="Open Sans"/>
                <w:sz w:val="14"/>
                <w:szCs w:val="16"/>
                <w:lang w:val="tr-TR" w:eastAsia="tr-TR"/>
              </w:rPr>
              <w:t>Müşteri</w:t>
            </w:r>
            <w:r w:rsidRPr="009B0B8D">
              <w:rPr>
                <w:rFonts w:ascii="Open Sans" w:hAnsi="Open Sans" w:cs="Open Sans"/>
                <w:sz w:val="14"/>
                <w:szCs w:val="16"/>
                <w:lang w:val="tr-TR" w:eastAsia="tr-TR"/>
              </w:rPr>
              <w:t xml:space="preserve"> Anahtar Kullanıcıları</w:t>
            </w:r>
            <w:r w:rsidRPr="009B0B8D">
              <w:rPr>
                <w:rFonts w:ascii="Open Sans" w:hAnsi="Open Sans" w:cs="Open Sans"/>
                <w:sz w:val="14"/>
                <w:szCs w:val="16"/>
                <w:lang w:val="tr-TR" w:eastAsia="tr-TR"/>
              </w:rPr>
              <w:br/>
              <w:t xml:space="preserve">SAP danışmanlık ekibi- destek rolünde </w:t>
            </w:r>
          </w:p>
        </w:tc>
        <w:tc>
          <w:tcPr>
            <w:tcW w:w="843" w:type="pct"/>
            <w:tcBorders>
              <w:top w:val="single" w:sz="8" w:space="0" w:color="FFFFFF"/>
              <w:left w:val="nil"/>
              <w:bottom w:val="nil"/>
              <w:right w:val="single" w:sz="8" w:space="0" w:color="FFFFFF"/>
            </w:tcBorders>
            <w:shd w:val="clear" w:color="auto" w:fill="F9E2CB"/>
            <w:tcMar>
              <w:top w:w="0" w:type="dxa"/>
              <w:left w:w="70" w:type="dxa"/>
              <w:bottom w:w="0" w:type="dxa"/>
              <w:right w:w="70" w:type="dxa"/>
            </w:tcMar>
            <w:vAlign w:val="center"/>
            <w:hideMark/>
          </w:tcPr>
          <w:p w14:paraId="3C2C4439" w14:textId="77777777" w:rsidR="00DD2C94" w:rsidRPr="009B0B8D" w:rsidRDefault="00DD2C94" w:rsidP="00023CED">
            <w:pPr>
              <w:rPr>
                <w:rFonts w:ascii="Open Sans" w:hAnsi="Open Sans" w:cs="Open Sans"/>
                <w:sz w:val="14"/>
                <w:szCs w:val="16"/>
                <w:lang w:val="tr-TR" w:eastAsia="tr-TR"/>
              </w:rPr>
            </w:pPr>
            <w:r w:rsidRPr="009B0B8D">
              <w:rPr>
                <w:rFonts w:ascii="Open Sans" w:hAnsi="Open Sans" w:cs="Open Sans"/>
                <w:sz w:val="14"/>
                <w:szCs w:val="16"/>
                <w:lang w:val="tr-TR" w:eastAsia="tr-TR"/>
              </w:rPr>
              <w:t>Son Kullanıcılar</w:t>
            </w:r>
          </w:p>
        </w:tc>
      </w:tr>
      <w:tr w:rsidR="00DD2C94" w:rsidRPr="00B31BAF" w14:paraId="4DAC6CF3" w14:textId="77777777" w:rsidTr="000350C5">
        <w:trPr>
          <w:trHeight w:val="330"/>
        </w:trPr>
        <w:tc>
          <w:tcPr>
            <w:tcW w:w="216" w:type="pct"/>
            <w:vMerge/>
            <w:tcBorders>
              <w:top w:val="nil"/>
              <w:left w:val="single" w:sz="8" w:space="0" w:color="FFFFFF"/>
              <w:bottom w:val="single" w:sz="8" w:space="0" w:color="FFFFFF"/>
              <w:right w:val="single" w:sz="8" w:space="0" w:color="FFFFFF"/>
            </w:tcBorders>
            <w:vAlign w:val="center"/>
            <w:hideMark/>
          </w:tcPr>
          <w:p w14:paraId="44870921" w14:textId="77777777" w:rsidR="00DD2C94" w:rsidRPr="009B0B8D" w:rsidRDefault="00DD2C94" w:rsidP="00023CED">
            <w:pPr>
              <w:rPr>
                <w:rFonts w:ascii="Open Sans" w:hAnsi="Open Sans" w:cs="Open Sans"/>
                <w:b/>
                <w:bCs/>
                <w:sz w:val="14"/>
                <w:szCs w:val="16"/>
                <w:lang w:val="tr-TR" w:eastAsia="tr-TR"/>
              </w:rPr>
            </w:pPr>
          </w:p>
        </w:tc>
        <w:tc>
          <w:tcPr>
            <w:tcW w:w="4784" w:type="pct"/>
            <w:gridSpan w:val="8"/>
            <w:tcBorders>
              <w:top w:val="single" w:sz="8" w:space="0" w:color="F8CBAD"/>
              <w:left w:val="nil"/>
              <w:bottom w:val="nil"/>
              <w:right w:val="single" w:sz="8" w:space="0" w:color="F8CBAD"/>
            </w:tcBorders>
            <w:tcMar>
              <w:top w:w="0" w:type="dxa"/>
              <w:left w:w="70" w:type="dxa"/>
              <w:bottom w:w="0" w:type="dxa"/>
              <w:right w:w="70" w:type="dxa"/>
            </w:tcMar>
            <w:vAlign w:val="bottom"/>
          </w:tcPr>
          <w:p w14:paraId="0B761FBE" w14:textId="40221BE9" w:rsidR="00DD2C94" w:rsidRPr="009B0B8D" w:rsidRDefault="00DD2C94" w:rsidP="00023CED">
            <w:pPr>
              <w:jc w:val="both"/>
              <w:rPr>
                <w:rFonts w:ascii="Open Sans" w:hAnsi="Open Sans" w:cs="Open Sans"/>
                <w:sz w:val="14"/>
                <w:szCs w:val="16"/>
                <w:lang w:val="tr-TR" w:eastAsia="tr-TR"/>
              </w:rPr>
            </w:pPr>
          </w:p>
        </w:tc>
      </w:tr>
      <w:tr w:rsidR="00DD2C94" w:rsidRPr="00B31BAF" w14:paraId="0804C249" w14:textId="77777777" w:rsidTr="000350C5">
        <w:trPr>
          <w:trHeight w:val="458"/>
        </w:trPr>
        <w:tc>
          <w:tcPr>
            <w:tcW w:w="216" w:type="pct"/>
            <w:vMerge/>
            <w:tcBorders>
              <w:top w:val="nil"/>
              <w:left w:val="single" w:sz="8" w:space="0" w:color="FFFFFF"/>
              <w:bottom w:val="single" w:sz="8" w:space="0" w:color="FFFFFF"/>
              <w:right w:val="single" w:sz="8" w:space="0" w:color="FFFFFF"/>
            </w:tcBorders>
            <w:vAlign w:val="center"/>
            <w:hideMark/>
          </w:tcPr>
          <w:p w14:paraId="6ADC9791" w14:textId="77777777" w:rsidR="00DD2C94" w:rsidRPr="009B0B8D" w:rsidRDefault="00DD2C94" w:rsidP="00023CED">
            <w:pPr>
              <w:rPr>
                <w:rFonts w:ascii="Open Sans" w:hAnsi="Open Sans" w:cs="Open Sans"/>
                <w:b/>
                <w:bCs/>
                <w:sz w:val="14"/>
                <w:szCs w:val="16"/>
                <w:lang w:val="tr-TR" w:eastAsia="tr-TR"/>
              </w:rPr>
            </w:pPr>
          </w:p>
        </w:tc>
        <w:tc>
          <w:tcPr>
            <w:tcW w:w="4784" w:type="pct"/>
            <w:gridSpan w:val="8"/>
            <w:tcBorders>
              <w:top w:val="nil"/>
              <w:left w:val="nil"/>
              <w:bottom w:val="nil"/>
              <w:right w:val="single" w:sz="8" w:space="0" w:color="F8CBAD"/>
            </w:tcBorders>
            <w:tcMar>
              <w:top w:w="0" w:type="dxa"/>
              <w:left w:w="70" w:type="dxa"/>
              <w:bottom w:w="0" w:type="dxa"/>
              <w:right w:w="70" w:type="dxa"/>
            </w:tcMar>
            <w:vAlign w:val="bottom"/>
          </w:tcPr>
          <w:p w14:paraId="2BAF8818" w14:textId="77957F53" w:rsidR="00DD2C94" w:rsidRPr="009B0B8D" w:rsidRDefault="00DD2C94" w:rsidP="00023CED">
            <w:pPr>
              <w:jc w:val="both"/>
              <w:rPr>
                <w:rFonts w:ascii="Open Sans" w:hAnsi="Open Sans" w:cs="Open Sans"/>
                <w:sz w:val="14"/>
                <w:szCs w:val="16"/>
                <w:lang w:val="tr-TR" w:eastAsia="tr-TR"/>
              </w:rPr>
            </w:pPr>
          </w:p>
        </w:tc>
      </w:tr>
      <w:tr w:rsidR="00DD2C94" w:rsidRPr="00B31BAF" w14:paraId="744CB6B2" w14:textId="77777777" w:rsidTr="000350C5">
        <w:trPr>
          <w:trHeight w:val="1155"/>
        </w:trPr>
        <w:tc>
          <w:tcPr>
            <w:tcW w:w="216" w:type="pct"/>
            <w:vMerge/>
            <w:tcBorders>
              <w:top w:val="nil"/>
              <w:left w:val="single" w:sz="8" w:space="0" w:color="FFFFFF"/>
              <w:bottom w:val="single" w:sz="8" w:space="0" w:color="FFFFFF"/>
              <w:right w:val="single" w:sz="8" w:space="0" w:color="FFFFFF"/>
            </w:tcBorders>
            <w:vAlign w:val="center"/>
            <w:hideMark/>
          </w:tcPr>
          <w:p w14:paraId="399E1B86" w14:textId="77777777" w:rsidR="00DD2C94" w:rsidRPr="009B0B8D" w:rsidRDefault="00DD2C94" w:rsidP="00023CED">
            <w:pPr>
              <w:rPr>
                <w:rFonts w:ascii="Open Sans" w:hAnsi="Open Sans" w:cs="Open Sans"/>
                <w:b/>
                <w:bCs/>
                <w:sz w:val="14"/>
                <w:szCs w:val="16"/>
                <w:lang w:val="tr-TR" w:eastAsia="tr-TR"/>
              </w:rPr>
            </w:pPr>
          </w:p>
        </w:tc>
        <w:tc>
          <w:tcPr>
            <w:tcW w:w="4784" w:type="pct"/>
            <w:gridSpan w:val="8"/>
            <w:tcBorders>
              <w:top w:val="nil"/>
              <w:left w:val="nil"/>
              <w:bottom w:val="nil"/>
              <w:right w:val="single" w:sz="8" w:space="0" w:color="F8CBAD"/>
            </w:tcBorders>
            <w:tcMar>
              <w:top w:w="0" w:type="dxa"/>
              <w:left w:w="70" w:type="dxa"/>
              <w:bottom w:w="0" w:type="dxa"/>
              <w:right w:w="70" w:type="dxa"/>
            </w:tcMar>
            <w:vAlign w:val="bottom"/>
          </w:tcPr>
          <w:p w14:paraId="0192B595" w14:textId="3D429082" w:rsidR="00DD2C94" w:rsidRPr="009B0B8D" w:rsidRDefault="00DD2C94" w:rsidP="00023CED">
            <w:pPr>
              <w:jc w:val="both"/>
              <w:rPr>
                <w:rFonts w:ascii="Open Sans" w:hAnsi="Open Sans" w:cs="Open Sans"/>
                <w:sz w:val="14"/>
                <w:szCs w:val="16"/>
                <w:lang w:val="tr-TR" w:eastAsia="tr-TR"/>
              </w:rPr>
            </w:pPr>
          </w:p>
        </w:tc>
      </w:tr>
      <w:tr w:rsidR="00DD2C94" w:rsidRPr="00B31BAF" w14:paraId="21A5EA1F" w14:textId="77777777" w:rsidTr="000350C5">
        <w:trPr>
          <w:trHeight w:val="330"/>
        </w:trPr>
        <w:tc>
          <w:tcPr>
            <w:tcW w:w="216" w:type="pct"/>
            <w:vMerge/>
            <w:tcBorders>
              <w:top w:val="nil"/>
              <w:left w:val="single" w:sz="8" w:space="0" w:color="FFFFFF"/>
              <w:bottom w:val="single" w:sz="8" w:space="0" w:color="FFFFFF"/>
              <w:right w:val="single" w:sz="8" w:space="0" w:color="FFFFFF"/>
            </w:tcBorders>
            <w:vAlign w:val="center"/>
            <w:hideMark/>
          </w:tcPr>
          <w:p w14:paraId="3E09B2E4" w14:textId="77777777" w:rsidR="00DD2C94" w:rsidRPr="009B0B8D" w:rsidRDefault="00DD2C94" w:rsidP="00023CED">
            <w:pPr>
              <w:rPr>
                <w:rFonts w:ascii="Open Sans" w:hAnsi="Open Sans" w:cs="Open Sans"/>
                <w:b/>
                <w:bCs/>
                <w:sz w:val="14"/>
                <w:szCs w:val="16"/>
                <w:lang w:val="tr-TR" w:eastAsia="tr-TR"/>
              </w:rPr>
            </w:pPr>
          </w:p>
        </w:tc>
        <w:tc>
          <w:tcPr>
            <w:tcW w:w="4784" w:type="pct"/>
            <w:gridSpan w:val="8"/>
            <w:tcBorders>
              <w:top w:val="nil"/>
              <w:left w:val="nil"/>
              <w:bottom w:val="nil"/>
              <w:right w:val="single" w:sz="8" w:space="0" w:color="F8CBAD"/>
            </w:tcBorders>
            <w:noWrap/>
            <w:tcMar>
              <w:top w:w="0" w:type="dxa"/>
              <w:left w:w="70" w:type="dxa"/>
              <w:bottom w:w="0" w:type="dxa"/>
              <w:right w:w="70" w:type="dxa"/>
            </w:tcMar>
            <w:vAlign w:val="bottom"/>
          </w:tcPr>
          <w:p w14:paraId="1520AD52" w14:textId="3DAEA0B8" w:rsidR="00DD2C94" w:rsidRPr="009B0B8D" w:rsidRDefault="00DD2C94" w:rsidP="00023CED">
            <w:pPr>
              <w:jc w:val="both"/>
              <w:rPr>
                <w:rFonts w:ascii="Open Sans" w:hAnsi="Open Sans" w:cs="Open Sans"/>
                <w:sz w:val="14"/>
                <w:szCs w:val="16"/>
                <w:lang w:val="tr-TR" w:eastAsia="tr-TR"/>
              </w:rPr>
            </w:pPr>
          </w:p>
        </w:tc>
      </w:tr>
      <w:tr w:rsidR="00DD2C94" w:rsidRPr="00B31BAF" w14:paraId="57C30914" w14:textId="77777777" w:rsidTr="00023CED">
        <w:trPr>
          <w:trHeight w:val="67"/>
        </w:trPr>
        <w:tc>
          <w:tcPr>
            <w:tcW w:w="216" w:type="pct"/>
            <w:vMerge/>
            <w:tcBorders>
              <w:top w:val="nil"/>
              <w:left w:val="single" w:sz="8" w:space="0" w:color="FFFFFF"/>
              <w:bottom w:val="single" w:sz="8" w:space="0" w:color="FFFFFF"/>
              <w:right w:val="single" w:sz="8" w:space="0" w:color="FFFFFF"/>
            </w:tcBorders>
            <w:vAlign w:val="center"/>
            <w:hideMark/>
          </w:tcPr>
          <w:p w14:paraId="75137E1A" w14:textId="77777777" w:rsidR="00DD2C94" w:rsidRPr="009B0B8D" w:rsidRDefault="00DD2C94" w:rsidP="00023CED">
            <w:pPr>
              <w:rPr>
                <w:rFonts w:ascii="Open Sans" w:hAnsi="Open Sans" w:cs="Open Sans"/>
                <w:b/>
                <w:bCs/>
                <w:sz w:val="14"/>
                <w:szCs w:val="16"/>
                <w:lang w:val="tr-TR" w:eastAsia="tr-TR"/>
              </w:rPr>
            </w:pPr>
          </w:p>
        </w:tc>
        <w:tc>
          <w:tcPr>
            <w:tcW w:w="531" w:type="pct"/>
            <w:tcBorders>
              <w:top w:val="nil"/>
              <w:left w:val="nil"/>
              <w:bottom w:val="single" w:sz="8" w:space="0" w:color="F8CBAD"/>
              <w:right w:val="nil"/>
            </w:tcBorders>
            <w:noWrap/>
            <w:tcMar>
              <w:top w:w="0" w:type="dxa"/>
              <w:left w:w="70" w:type="dxa"/>
              <w:bottom w:w="0" w:type="dxa"/>
              <w:right w:w="70" w:type="dxa"/>
            </w:tcMar>
            <w:vAlign w:val="bottom"/>
            <w:hideMark/>
          </w:tcPr>
          <w:p w14:paraId="07D9994B" w14:textId="77777777" w:rsidR="00DD2C94" w:rsidRPr="009B0B8D" w:rsidRDefault="00DD2C94" w:rsidP="00023CED">
            <w:pPr>
              <w:jc w:val="both"/>
              <w:rPr>
                <w:rFonts w:ascii="Open Sans" w:hAnsi="Open Sans" w:cs="Open Sans"/>
                <w:sz w:val="14"/>
                <w:szCs w:val="16"/>
                <w:lang w:val="tr-TR" w:eastAsia="tr-TR"/>
              </w:rPr>
            </w:pPr>
          </w:p>
        </w:tc>
        <w:tc>
          <w:tcPr>
            <w:tcW w:w="595" w:type="pct"/>
            <w:tcBorders>
              <w:top w:val="nil"/>
              <w:left w:val="nil"/>
              <w:bottom w:val="single" w:sz="8" w:space="0" w:color="F8CBAD"/>
              <w:right w:val="nil"/>
            </w:tcBorders>
            <w:noWrap/>
            <w:tcMar>
              <w:top w:w="0" w:type="dxa"/>
              <w:left w:w="70" w:type="dxa"/>
              <w:bottom w:w="0" w:type="dxa"/>
              <w:right w:w="70" w:type="dxa"/>
            </w:tcMar>
            <w:vAlign w:val="bottom"/>
            <w:hideMark/>
          </w:tcPr>
          <w:p w14:paraId="41DA90D0"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422" w:type="pct"/>
            <w:tcBorders>
              <w:top w:val="nil"/>
              <w:left w:val="nil"/>
              <w:bottom w:val="single" w:sz="8" w:space="0" w:color="F8CBAD"/>
              <w:right w:val="nil"/>
            </w:tcBorders>
            <w:noWrap/>
            <w:tcMar>
              <w:top w:w="0" w:type="dxa"/>
              <w:left w:w="70" w:type="dxa"/>
              <w:bottom w:w="0" w:type="dxa"/>
              <w:right w:w="70" w:type="dxa"/>
            </w:tcMar>
            <w:vAlign w:val="bottom"/>
            <w:hideMark/>
          </w:tcPr>
          <w:p w14:paraId="78F248BC"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493" w:type="pct"/>
            <w:tcBorders>
              <w:top w:val="nil"/>
              <w:left w:val="nil"/>
              <w:bottom w:val="single" w:sz="8" w:space="0" w:color="F8CBAD"/>
              <w:right w:val="nil"/>
            </w:tcBorders>
            <w:noWrap/>
            <w:tcMar>
              <w:top w:w="0" w:type="dxa"/>
              <w:left w:w="70" w:type="dxa"/>
              <w:bottom w:w="0" w:type="dxa"/>
              <w:right w:w="70" w:type="dxa"/>
            </w:tcMar>
            <w:vAlign w:val="bottom"/>
            <w:hideMark/>
          </w:tcPr>
          <w:p w14:paraId="01DD57F3"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633" w:type="pct"/>
            <w:tcBorders>
              <w:top w:val="nil"/>
              <w:left w:val="nil"/>
              <w:bottom w:val="single" w:sz="8" w:space="0" w:color="F8CBAD"/>
              <w:right w:val="nil"/>
            </w:tcBorders>
            <w:noWrap/>
            <w:tcMar>
              <w:top w:w="0" w:type="dxa"/>
              <w:left w:w="70" w:type="dxa"/>
              <w:bottom w:w="0" w:type="dxa"/>
              <w:right w:w="70" w:type="dxa"/>
            </w:tcMar>
            <w:vAlign w:val="bottom"/>
            <w:hideMark/>
          </w:tcPr>
          <w:p w14:paraId="2383BE4D"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705" w:type="pct"/>
            <w:tcBorders>
              <w:top w:val="nil"/>
              <w:left w:val="nil"/>
              <w:bottom w:val="single" w:sz="8" w:space="0" w:color="F8CBAD"/>
              <w:right w:val="nil"/>
            </w:tcBorders>
            <w:noWrap/>
            <w:tcMar>
              <w:top w:w="0" w:type="dxa"/>
              <w:left w:w="70" w:type="dxa"/>
              <w:bottom w:w="0" w:type="dxa"/>
              <w:right w:w="70" w:type="dxa"/>
            </w:tcMar>
            <w:vAlign w:val="bottom"/>
            <w:hideMark/>
          </w:tcPr>
          <w:p w14:paraId="10284C38"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563" w:type="pct"/>
            <w:tcBorders>
              <w:top w:val="nil"/>
              <w:left w:val="nil"/>
              <w:bottom w:val="single" w:sz="8" w:space="0" w:color="F8CBAD"/>
              <w:right w:val="nil"/>
            </w:tcBorders>
            <w:noWrap/>
            <w:tcMar>
              <w:top w:w="0" w:type="dxa"/>
              <w:left w:w="70" w:type="dxa"/>
              <w:bottom w:w="0" w:type="dxa"/>
              <w:right w:w="70" w:type="dxa"/>
            </w:tcMar>
            <w:vAlign w:val="bottom"/>
            <w:hideMark/>
          </w:tcPr>
          <w:p w14:paraId="7500CC51"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c>
          <w:tcPr>
            <w:tcW w:w="843" w:type="pct"/>
            <w:tcBorders>
              <w:top w:val="nil"/>
              <w:left w:val="nil"/>
              <w:bottom w:val="single" w:sz="8" w:space="0" w:color="F8CBAD"/>
              <w:right w:val="single" w:sz="8" w:space="0" w:color="F8CBAD"/>
            </w:tcBorders>
            <w:noWrap/>
            <w:tcMar>
              <w:top w:w="0" w:type="dxa"/>
              <w:left w:w="70" w:type="dxa"/>
              <w:bottom w:w="0" w:type="dxa"/>
              <w:right w:w="70" w:type="dxa"/>
            </w:tcMar>
            <w:vAlign w:val="bottom"/>
            <w:hideMark/>
          </w:tcPr>
          <w:p w14:paraId="3AAB46AC" w14:textId="77777777" w:rsidR="00DD2C94" w:rsidRPr="009B0B8D" w:rsidRDefault="00DD2C94" w:rsidP="00023CED">
            <w:pPr>
              <w:jc w:val="both"/>
              <w:rPr>
                <w:rFonts w:ascii="Open Sans" w:hAnsi="Open Sans" w:cs="Open Sans"/>
                <w:sz w:val="14"/>
                <w:szCs w:val="16"/>
                <w:lang w:val="tr-TR" w:eastAsia="tr-TR"/>
              </w:rPr>
            </w:pPr>
            <w:r w:rsidRPr="009B0B8D">
              <w:rPr>
                <w:rFonts w:ascii="Open Sans" w:hAnsi="Open Sans" w:cs="Open Sans"/>
                <w:sz w:val="14"/>
                <w:szCs w:val="16"/>
                <w:lang w:val="tr-TR" w:eastAsia="tr-TR"/>
              </w:rPr>
              <w:t> </w:t>
            </w:r>
          </w:p>
        </w:tc>
      </w:tr>
    </w:tbl>
    <w:p w14:paraId="704020E0" w14:textId="77777777" w:rsidR="00DD2C94" w:rsidRPr="009B0B8D" w:rsidRDefault="00DD2C94" w:rsidP="00DD2C94">
      <w:pPr>
        <w:spacing w:line="259" w:lineRule="auto"/>
        <w:jc w:val="both"/>
        <w:rPr>
          <w:rFonts w:ascii="Open Sans" w:eastAsia="SimSun" w:hAnsi="Open Sans" w:cs="Open Sans"/>
          <w:sz w:val="16"/>
          <w:szCs w:val="16"/>
          <w:lang w:val="tr-TR" w:eastAsia="tr-TR"/>
        </w:rPr>
      </w:pPr>
    </w:p>
    <w:p w14:paraId="673A1EB1" w14:textId="77777777" w:rsidR="00DD2C94" w:rsidRPr="00687090" w:rsidRDefault="00DD2C94" w:rsidP="00DD2C94">
      <w:pPr>
        <w:spacing w:line="252" w:lineRule="auto"/>
        <w:jc w:val="both"/>
        <w:rPr>
          <w:rFonts w:eastAsia="SimSun"/>
          <w:lang w:val="tr-TR" w:eastAsia="tr-TR"/>
        </w:rPr>
      </w:pPr>
      <w:r w:rsidRPr="00687090">
        <w:rPr>
          <w:rFonts w:eastAsia="SimSun"/>
          <w:lang w:val="tr-TR" w:eastAsia="tr-TR"/>
        </w:rPr>
        <w:t>Eğitimlerin planlanması ve koordine edilmesi SAP Çözüm Ortağı</w:t>
      </w:r>
      <w:r>
        <w:rPr>
          <w:rFonts w:eastAsia="SimSun"/>
          <w:lang w:val="tr-TR" w:eastAsia="tr-TR"/>
        </w:rPr>
        <w:t xml:space="preserve"> </w:t>
      </w:r>
      <w:r w:rsidRPr="00687090">
        <w:rPr>
          <w:rFonts w:eastAsia="SimSun"/>
          <w:lang w:val="tr-TR" w:eastAsia="tr-TR"/>
        </w:rPr>
        <w:t xml:space="preserve">ve Müşteri Proje Yöneticilerinin ortak sorumluluğundadır. Eğitim yaklaşımı detayları ile “Eğitim Yönetimi </w:t>
      </w:r>
      <w:proofErr w:type="spellStart"/>
      <w:r w:rsidRPr="00687090">
        <w:rPr>
          <w:rFonts w:eastAsia="SimSun"/>
          <w:lang w:val="tr-TR" w:eastAsia="tr-TR"/>
        </w:rPr>
        <w:t>Prosedürü”nde</w:t>
      </w:r>
      <w:proofErr w:type="spellEnd"/>
      <w:r w:rsidRPr="00687090">
        <w:rPr>
          <w:rFonts w:eastAsia="SimSun"/>
          <w:lang w:val="tr-TR" w:eastAsia="tr-TR"/>
        </w:rPr>
        <w:t xml:space="preserve"> belirlenecek ve proje ekipleri detaylı olarak bilgilendirilecektir.</w:t>
      </w:r>
    </w:p>
    <w:p w14:paraId="3BB86D1A" w14:textId="77777777" w:rsidR="00DD2C94" w:rsidRDefault="00DD2C94" w:rsidP="00DD2C94">
      <w:pPr>
        <w:spacing w:line="252" w:lineRule="auto"/>
        <w:jc w:val="both"/>
        <w:rPr>
          <w:rFonts w:eastAsia="SimSun"/>
          <w:lang w:val="tr-TR" w:eastAsia="tr-TR"/>
        </w:rPr>
      </w:pPr>
      <w:r w:rsidRPr="00687090">
        <w:rPr>
          <w:rFonts w:eastAsia="SimSun"/>
          <w:lang w:val="tr-TR" w:eastAsia="tr-TR"/>
        </w:rPr>
        <w:t xml:space="preserve">Eğitimlerin sonuçlarının Müşteri Proje Yönetimi tarafından takip edilmesi, şirket yapısına ve kültürüne uygun bir değerlendirme prosedürünün oluşturulması ve duyurulması SAP tarafından tavsiye edilmektedir. Eğitime katılımların sayılarının ve kimliklerinin kaydı, eğitim sürelerin ölçümü ve istatistiklerinin tutulması, sonuçlarının raporlanması ve takibi, SAP Çözüm </w:t>
      </w:r>
      <w:proofErr w:type="spellStart"/>
      <w:r w:rsidRPr="00687090">
        <w:rPr>
          <w:rFonts w:eastAsia="SimSun"/>
          <w:lang w:val="tr-TR" w:eastAsia="tr-TR"/>
        </w:rPr>
        <w:t>Ortağıve</w:t>
      </w:r>
      <w:proofErr w:type="spellEnd"/>
      <w:r w:rsidRPr="00687090">
        <w:rPr>
          <w:rFonts w:eastAsia="SimSun"/>
          <w:lang w:val="tr-TR" w:eastAsia="tr-TR"/>
        </w:rPr>
        <w:t xml:space="preserve"> Müşteri Proje Yöneticileri tarafından ortaklaşa yapılacaktır. </w:t>
      </w:r>
    </w:p>
    <w:p w14:paraId="75B62AE0" w14:textId="77777777" w:rsidR="00224266" w:rsidRDefault="00224266" w:rsidP="00DD2C94">
      <w:pPr>
        <w:spacing w:line="252" w:lineRule="auto"/>
        <w:jc w:val="both"/>
        <w:rPr>
          <w:rFonts w:eastAsia="SimSun"/>
          <w:lang w:val="tr-TR" w:eastAsia="tr-TR"/>
        </w:rPr>
      </w:pPr>
    </w:p>
    <w:p w14:paraId="248B3BDB" w14:textId="77777777" w:rsidR="00224266" w:rsidRDefault="00224266" w:rsidP="00DD2C94">
      <w:pPr>
        <w:spacing w:line="252" w:lineRule="auto"/>
        <w:jc w:val="both"/>
        <w:rPr>
          <w:rFonts w:eastAsia="SimSun"/>
          <w:lang w:val="tr-TR" w:eastAsia="tr-TR"/>
        </w:rPr>
      </w:pPr>
    </w:p>
    <w:p w14:paraId="3FB6D21A" w14:textId="77777777" w:rsidR="00224266" w:rsidRPr="00687090" w:rsidRDefault="00224266" w:rsidP="00DD2C94">
      <w:pPr>
        <w:spacing w:line="252" w:lineRule="auto"/>
        <w:jc w:val="both"/>
        <w:rPr>
          <w:rFonts w:eastAsia="SimSun"/>
          <w:lang w:val="tr-TR" w:eastAsia="tr-TR"/>
        </w:rPr>
      </w:pPr>
    </w:p>
    <w:p w14:paraId="2D3E6181" w14:textId="77777777" w:rsidR="00DD2C94" w:rsidRDefault="00DD2C94" w:rsidP="00DD2C94">
      <w:pPr>
        <w:pStyle w:val="ListeParagraf"/>
        <w:ind w:left="142"/>
        <w:jc w:val="both"/>
        <w:rPr>
          <w:b/>
          <w:bCs/>
          <w:color w:val="000000" w:themeColor="text1"/>
          <w:u w:val="single"/>
          <w:lang w:val="tr-TR"/>
        </w:rPr>
      </w:pPr>
      <w:r w:rsidRPr="001F12C5">
        <w:rPr>
          <w:b/>
          <w:bCs/>
          <w:color w:val="000000" w:themeColor="text1"/>
          <w:u w:val="single"/>
          <w:lang w:val="tr-TR"/>
        </w:rPr>
        <w:t xml:space="preserve">Train </w:t>
      </w:r>
      <w:proofErr w:type="spellStart"/>
      <w:r w:rsidRPr="001F12C5">
        <w:rPr>
          <w:b/>
          <w:bCs/>
          <w:color w:val="000000" w:themeColor="text1"/>
          <w:u w:val="single"/>
          <w:lang w:val="tr-TR"/>
        </w:rPr>
        <w:t>the</w:t>
      </w:r>
      <w:proofErr w:type="spellEnd"/>
      <w:r w:rsidRPr="001F12C5">
        <w:rPr>
          <w:b/>
          <w:bCs/>
          <w:color w:val="000000" w:themeColor="text1"/>
          <w:u w:val="single"/>
          <w:lang w:val="tr-TR"/>
        </w:rPr>
        <w:t xml:space="preserve"> </w:t>
      </w:r>
      <w:proofErr w:type="spellStart"/>
      <w:r w:rsidRPr="001F12C5">
        <w:rPr>
          <w:b/>
          <w:bCs/>
          <w:color w:val="000000" w:themeColor="text1"/>
          <w:u w:val="single"/>
          <w:lang w:val="tr-TR"/>
        </w:rPr>
        <w:t>Trainer</w:t>
      </w:r>
      <w:proofErr w:type="spellEnd"/>
      <w:r w:rsidRPr="001F12C5">
        <w:rPr>
          <w:b/>
          <w:bCs/>
          <w:color w:val="000000" w:themeColor="text1"/>
          <w:u w:val="single"/>
          <w:lang w:val="tr-TR"/>
        </w:rPr>
        <w:t xml:space="preserve"> (Eğiticinin Eğitimi) Yaklaşımı:</w:t>
      </w:r>
    </w:p>
    <w:p w14:paraId="4D2F4A49" w14:textId="77777777" w:rsidR="00DD2C94" w:rsidRPr="001F12C5" w:rsidRDefault="00DD2C94" w:rsidP="00DD2C94">
      <w:pPr>
        <w:pStyle w:val="ListeParagraf"/>
        <w:ind w:left="142"/>
        <w:jc w:val="both"/>
        <w:rPr>
          <w:b/>
          <w:bCs/>
          <w:color w:val="000000" w:themeColor="text1"/>
          <w:u w:val="single"/>
          <w:lang w:val="tr-TR"/>
        </w:rPr>
      </w:pPr>
    </w:p>
    <w:p w14:paraId="2A41A3BE" w14:textId="77777777" w:rsidR="00DD2C94" w:rsidRPr="00687090" w:rsidRDefault="00DD2C94" w:rsidP="00DD2C94">
      <w:pPr>
        <w:spacing w:line="252" w:lineRule="auto"/>
        <w:jc w:val="both"/>
        <w:rPr>
          <w:lang w:val="tr-TR" w:eastAsia="tr-TR"/>
        </w:rPr>
      </w:pPr>
      <w:proofErr w:type="spellStart"/>
      <w:r w:rsidRPr="00687090">
        <w:rPr>
          <w:lang w:val="tr-TR" w:eastAsia="tr-TR"/>
        </w:rPr>
        <w:t>SAP’nin</w:t>
      </w:r>
      <w:proofErr w:type="spellEnd"/>
      <w:r w:rsidRPr="00687090">
        <w:rPr>
          <w:lang w:val="tr-TR" w:eastAsia="tr-TR"/>
        </w:rPr>
        <w:t xml:space="preserve"> En İyi Uygulamaları dikkate alınarak oluşturulan “Eğiticinin Eğitimi”, Son Kullanıcılara eğitim verilirken dikkate alınması gereken konular doğrultusunda oluşturulmuştur. Böylece Müşteri anahtar kullanıcılarının “eğitici” etkinliklerinin arttırılması hedeflenmektedir.</w:t>
      </w:r>
    </w:p>
    <w:p w14:paraId="333385F8" w14:textId="77777777" w:rsidR="00DD2C94" w:rsidRPr="00687090" w:rsidRDefault="00DD2C94" w:rsidP="00DD2C94">
      <w:pPr>
        <w:spacing w:line="252" w:lineRule="auto"/>
        <w:jc w:val="both"/>
        <w:rPr>
          <w:lang w:val="tr-TR" w:eastAsia="tr-TR"/>
        </w:rPr>
      </w:pPr>
      <w:r w:rsidRPr="00687090">
        <w:rPr>
          <w:lang w:val="tr-TR" w:eastAsia="tr-TR"/>
        </w:rPr>
        <w:t>“Eğiticinin Eğitimi” aşağıdaki konularda “</w:t>
      </w:r>
      <w:proofErr w:type="spellStart"/>
      <w:r w:rsidRPr="00687090">
        <w:rPr>
          <w:lang w:val="tr-TR" w:eastAsia="tr-TR"/>
        </w:rPr>
        <w:t>best</w:t>
      </w:r>
      <w:proofErr w:type="spellEnd"/>
      <w:r w:rsidRPr="00687090">
        <w:rPr>
          <w:lang w:val="tr-TR" w:eastAsia="tr-TR"/>
        </w:rPr>
        <w:t xml:space="preserve"> </w:t>
      </w:r>
      <w:proofErr w:type="spellStart"/>
      <w:r w:rsidRPr="00687090">
        <w:rPr>
          <w:lang w:val="tr-TR" w:eastAsia="tr-TR"/>
        </w:rPr>
        <w:t>practise</w:t>
      </w:r>
      <w:proofErr w:type="spellEnd"/>
      <w:r w:rsidRPr="00687090">
        <w:rPr>
          <w:lang w:val="tr-TR" w:eastAsia="tr-TR"/>
        </w:rPr>
        <w:t>” aktarımını amaçlar:</w:t>
      </w:r>
    </w:p>
    <w:p w14:paraId="5AA73BAE" w14:textId="77777777" w:rsidR="00DD2C94" w:rsidRPr="00687090" w:rsidRDefault="00DD2C94" w:rsidP="00E85AA2">
      <w:pPr>
        <w:pStyle w:val="ListeParagraf"/>
        <w:numPr>
          <w:ilvl w:val="0"/>
          <w:numId w:val="18"/>
        </w:numPr>
        <w:spacing w:line="252" w:lineRule="auto"/>
        <w:jc w:val="both"/>
        <w:rPr>
          <w:lang w:val="tr-TR"/>
        </w:rPr>
      </w:pPr>
      <w:r w:rsidRPr="00687090">
        <w:rPr>
          <w:lang w:val="tr-TR"/>
        </w:rPr>
        <w:t>Eğitim öncesinde eğitmenin dikkat etmesi gereken noktalar</w:t>
      </w:r>
    </w:p>
    <w:p w14:paraId="5CA97214" w14:textId="77777777" w:rsidR="00DD2C94" w:rsidRPr="00687090" w:rsidRDefault="00DD2C94" w:rsidP="00E85AA2">
      <w:pPr>
        <w:pStyle w:val="ListeParagraf"/>
        <w:numPr>
          <w:ilvl w:val="0"/>
          <w:numId w:val="18"/>
        </w:numPr>
        <w:spacing w:line="252" w:lineRule="auto"/>
        <w:jc w:val="both"/>
        <w:rPr>
          <w:lang w:val="tr-TR"/>
        </w:rPr>
      </w:pPr>
      <w:r w:rsidRPr="00687090">
        <w:rPr>
          <w:lang w:val="tr-TR"/>
        </w:rPr>
        <w:t>Eğitim sırasında iletişimde dikkat edilmesi gereken temel noktalar</w:t>
      </w:r>
    </w:p>
    <w:p w14:paraId="6B8A4A5F" w14:textId="77777777" w:rsidR="00DD2C94" w:rsidRPr="00687090" w:rsidRDefault="00DD2C94" w:rsidP="00E85AA2">
      <w:pPr>
        <w:pStyle w:val="ListeParagraf"/>
        <w:numPr>
          <w:ilvl w:val="0"/>
          <w:numId w:val="18"/>
        </w:numPr>
        <w:spacing w:line="252" w:lineRule="auto"/>
        <w:jc w:val="both"/>
        <w:rPr>
          <w:lang w:val="tr-TR"/>
        </w:rPr>
      </w:pPr>
      <w:r w:rsidRPr="00687090">
        <w:rPr>
          <w:lang w:val="tr-TR"/>
        </w:rPr>
        <w:t>Açık ve kolay anlaşılır şekilde etkili sunum yapma</w:t>
      </w:r>
    </w:p>
    <w:p w14:paraId="335407F0" w14:textId="77777777" w:rsidR="00DD2C94" w:rsidRPr="00687090" w:rsidRDefault="00DD2C94" w:rsidP="00E85AA2">
      <w:pPr>
        <w:pStyle w:val="ListeParagraf"/>
        <w:numPr>
          <w:ilvl w:val="0"/>
          <w:numId w:val="18"/>
        </w:numPr>
        <w:spacing w:line="252" w:lineRule="auto"/>
        <w:jc w:val="both"/>
        <w:rPr>
          <w:lang w:val="tr-TR"/>
        </w:rPr>
      </w:pPr>
      <w:r w:rsidRPr="00687090">
        <w:rPr>
          <w:lang w:val="tr-TR"/>
        </w:rPr>
        <w:t>Katılımcılara karşı eğitmenin yaklaşımı (özellikle zor katılımcıların nasıl yönetileceği)</w:t>
      </w:r>
    </w:p>
    <w:p w14:paraId="39C14B8B" w14:textId="77777777" w:rsidR="00DD2C94" w:rsidRPr="00687090" w:rsidRDefault="00DD2C94" w:rsidP="00E85AA2">
      <w:pPr>
        <w:pStyle w:val="ListeParagraf"/>
        <w:numPr>
          <w:ilvl w:val="0"/>
          <w:numId w:val="18"/>
        </w:numPr>
        <w:spacing w:line="252" w:lineRule="auto"/>
        <w:jc w:val="both"/>
        <w:rPr>
          <w:lang w:val="tr-TR"/>
        </w:rPr>
      </w:pPr>
      <w:r w:rsidRPr="00687090">
        <w:rPr>
          <w:lang w:val="tr-TR"/>
        </w:rPr>
        <w:t xml:space="preserve">Doğru sorular sorma ve dinleme </w:t>
      </w:r>
    </w:p>
    <w:p w14:paraId="477BE6AB" w14:textId="77777777" w:rsidR="00DD2C94" w:rsidRPr="00687090" w:rsidRDefault="00DD2C94" w:rsidP="00E85AA2">
      <w:pPr>
        <w:pStyle w:val="ListeParagraf"/>
        <w:numPr>
          <w:ilvl w:val="0"/>
          <w:numId w:val="18"/>
        </w:numPr>
        <w:spacing w:line="252" w:lineRule="auto"/>
        <w:jc w:val="both"/>
        <w:rPr>
          <w:lang w:val="tr-TR"/>
        </w:rPr>
      </w:pPr>
      <w:r w:rsidRPr="00687090">
        <w:rPr>
          <w:lang w:val="tr-TR"/>
        </w:rPr>
        <w:t>Eğitimde katılımın en yüksek seviyede tutulması ve eğitimin hedeflerinin karşılandığından emin olunması</w:t>
      </w:r>
    </w:p>
    <w:p w14:paraId="774CF96C" w14:textId="77777777" w:rsidR="00DD2C94" w:rsidRPr="00687090" w:rsidRDefault="00DD2C94" w:rsidP="00DD2C94">
      <w:pPr>
        <w:spacing w:line="252" w:lineRule="auto"/>
        <w:jc w:val="both"/>
        <w:rPr>
          <w:lang w:val="tr-TR" w:eastAsia="tr-TR"/>
        </w:rPr>
      </w:pPr>
      <w:r w:rsidRPr="00687090">
        <w:rPr>
          <w:lang w:val="tr-TR" w:eastAsia="tr-TR"/>
        </w:rPr>
        <w:t xml:space="preserve">En üst seviyedeki eğitim yaklaşımı, stratejisi, metotları, değerlendirme ve izleme yöntemleri, Değişim Yönetim Ekibi (OCM) liderliğinde belirlenecek ve SAP </w:t>
      </w:r>
      <w:r w:rsidRPr="00687090">
        <w:rPr>
          <w:rFonts w:eastAsia="SimSun"/>
          <w:lang w:val="tr-TR" w:eastAsia="tr-TR"/>
        </w:rPr>
        <w:t>Çözüm Ortağı</w:t>
      </w:r>
      <w:r>
        <w:rPr>
          <w:rFonts w:eastAsia="SimSun"/>
          <w:lang w:val="tr-TR" w:eastAsia="tr-TR"/>
        </w:rPr>
        <w:t xml:space="preserve"> </w:t>
      </w:r>
      <w:r w:rsidRPr="00687090">
        <w:rPr>
          <w:lang w:val="tr-TR" w:eastAsia="tr-TR"/>
        </w:rPr>
        <w:t>ve Müşteri Proje Yöneticileri / Eğitim liderleri tarafından uygulamaya alınacaktır.</w:t>
      </w:r>
    </w:p>
    <w:p w14:paraId="5F099320" w14:textId="77777777" w:rsidR="00DD2C94" w:rsidRPr="00687090" w:rsidRDefault="00DD2C94" w:rsidP="00DD2C94">
      <w:pPr>
        <w:spacing w:line="259" w:lineRule="auto"/>
        <w:jc w:val="both"/>
        <w:rPr>
          <w:lang w:val="tr-TR" w:eastAsia="tr-TR"/>
        </w:rPr>
      </w:pPr>
      <w:r w:rsidRPr="00687090">
        <w:rPr>
          <w:lang w:val="tr-TR" w:eastAsia="tr-TR"/>
        </w:rPr>
        <w:t xml:space="preserve">CLOUD </w:t>
      </w:r>
      <w:proofErr w:type="spellStart"/>
      <w:r w:rsidRPr="00687090">
        <w:rPr>
          <w:lang w:val="tr-TR" w:eastAsia="tr-TR"/>
        </w:rPr>
        <w:t>ALM’in</w:t>
      </w:r>
      <w:proofErr w:type="spellEnd"/>
      <w:r w:rsidRPr="00687090">
        <w:rPr>
          <w:lang w:val="tr-TR" w:eastAsia="tr-TR"/>
        </w:rPr>
        <w:t xml:space="preserve"> kullanımına yönelik eğitim dokümantasyonu SAP Proje Ekibi tarafından hazırlanacak ve proje hazırlık fazında tüm proje ekibine, CLOUD ALM kullanım eğitimi SAP </w:t>
      </w:r>
      <w:r w:rsidRPr="00687090">
        <w:rPr>
          <w:rFonts w:eastAsia="SimSun"/>
          <w:lang w:val="tr-TR" w:eastAsia="tr-TR"/>
        </w:rPr>
        <w:t>Çözüm Ortağı</w:t>
      </w:r>
      <w:r>
        <w:rPr>
          <w:rFonts w:eastAsia="SimSun"/>
          <w:lang w:val="tr-TR" w:eastAsia="tr-TR"/>
        </w:rPr>
        <w:t xml:space="preserve"> </w:t>
      </w:r>
      <w:r w:rsidRPr="00687090">
        <w:rPr>
          <w:lang w:val="tr-TR" w:eastAsia="tr-TR"/>
        </w:rPr>
        <w:t>Proje Yöneticisi ve CLOUD ALM danışmanı tarafından verilecektir.</w:t>
      </w:r>
    </w:p>
    <w:p w14:paraId="0D5E2C3D" w14:textId="77777777" w:rsidR="00DD2C94" w:rsidRPr="00687090" w:rsidRDefault="00DD2C94" w:rsidP="00DD2C94">
      <w:pPr>
        <w:spacing w:line="259" w:lineRule="auto"/>
        <w:jc w:val="both"/>
        <w:rPr>
          <w:rFonts w:eastAsia="SimSun"/>
          <w:lang w:val="tr-TR" w:eastAsia="tr-TR"/>
        </w:rPr>
      </w:pPr>
      <w:r w:rsidRPr="00687090">
        <w:rPr>
          <w:lang w:val="tr-TR" w:eastAsia="tr-TR"/>
        </w:rPr>
        <w:t xml:space="preserve">Yukarıda belirtilen eğitim kapsamı </w:t>
      </w:r>
      <w:proofErr w:type="spellStart"/>
      <w:r w:rsidRPr="00687090">
        <w:rPr>
          <w:lang w:val="tr-TR" w:eastAsia="tr-TR"/>
        </w:rPr>
        <w:t>Müşteri’ın</w:t>
      </w:r>
      <w:proofErr w:type="spellEnd"/>
      <w:r w:rsidRPr="00687090">
        <w:rPr>
          <w:lang w:val="tr-TR" w:eastAsia="tr-TR"/>
        </w:rPr>
        <w:t xml:space="preserve"> ihtiyaçları doğrultusunda özel olarak hazırlandığından, resmi standart SAP </w:t>
      </w:r>
      <w:r w:rsidRPr="00687090">
        <w:rPr>
          <w:rFonts w:eastAsia="SimSun"/>
          <w:lang w:val="tr-TR" w:eastAsia="tr-TR"/>
        </w:rPr>
        <w:t>Çözüm Ortağı</w:t>
      </w:r>
      <w:r>
        <w:rPr>
          <w:rFonts w:eastAsia="SimSun"/>
          <w:lang w:val="tr-TR" w:eastAsia="tr-TR"/>
        </w:rPr>
        <w:t xml:space="preserve"> </w:t>
      </w:r>
      <w:r w:rsidRPr="00687090">
        <w:rPr>
          <w:lang w:val="tr-TR" w:eastAsia="tr-TR"/>
        </w:rPr>
        <w:t xml:space="preserve">eğitimleri bu kısımda değerlendirilmemiştir. </w:t>
      </w:r>
    </w:p>
    <w:p w14:paraId="084892F4" w14:textId="17322D0E" w:rsidR="00DD2C94" w:rsidRPr="00224266" w:rsidRDefault="00DD2C94" w:rsidP="00224266">
      <w:pPr>
        <w:pStyle w:val="ListeParagraf"/>
        <w:widowControl w:val="0"/>
        <w:numPr>
          <w:ilvl w:val="0"/>
          <w:numId w:val="26"/>
        </w:numPr>
        <w:spacing w:after="0" w:line="240" w:lineRule="auto"/>
        <w:jc w:val="both"/>
        <w:rPr>
          <w:b/>
          <w:bCs/>
          <w:color w:val="000000" w:themeColor="text1"/>
          <w:u w:val="single"/>
          <w:lang w:val="tr-TR"/>
        </w:rPr>
      </w:pPr>
      <w:bookmarkStart w:id="19" w:name="_Toc408164594"/>
      <w:bookmarkStart w:id="20" w:name="_Toc410904888"/>
      <w:r w:rsidRPr="001F12C5">
        <w:rPr>
          <w:b/>
          <w:bCs/>
          <w:color w:val="000000" w:themeColor="text1"/>
          <w:u w:val="single"/>
          <w:lang w:val="tr-TR"/>
        </w:rPr>
        <w:t xml:space="preserve"> </w:t>
      </w:r>
      <w:bookmarkEnd w:id="19"/>
      <w:bookmarkEnd w:id="20"/>
      <w:r>
        <w:rPr>
          <w:b/>
          <w:bCs/>
          <w:color w:val="000000" w:themeColor="text1"/>
          <w:u w:val="single"/>
          <w:lang w:val="tr-TR"/>
        </w:rPr>
        <w:t>Canlı Geçiş Sonrası Destek Yaklaşımı</w:t>
      </w:r>
      <w:r w:rsidRPr="00687090">
        <w:rPr>
          <w:b/>
          <w:bCs/>
          <w:color w:val="000000" w:themeColor="text1"/>
          <w:u w:val="single"/>
          <w:lang w:val="tr-TR"/>
        </w:rPr>
        <w:t xml:space="preserve"> </w:t>
      </w:r>
    </w:p>
    <w:p w14:paraId="4DE7F12D" w14:textId="7AF7422E" w:rsidR="00DD2C94" w:rsidRPr="008B06FC" w:rsidRDefault="00DD2C94" w:rsidP="00DD2C94">
      <w:pPr>
        <w:jc w:val="both"/>
        <w:rPr>
          <w:rFonts w:eastAsia="SimSun"/>
          <w:lang w:val="tr-TR" w:eastAsia="tr-TR"/>
        </w:rPr>
      </w:pPr>
      <w:r w:rsidRPr="008B06FC">
        <w:rPr>
          <w:rFonts w:eastAsia="SimSun"/>
          <w:lang w:val="tr-TR" w:eastAsia="tr-TR"/>
        </w:rPr>
        <w:t>SAP Çözüm Ortağı</w:t>
      </w:r>
      <w:r>
        <w:rPr>
          <w:rFonts w:eastAsia="SimSun"/>
          <w:lang w:val="tr-TR" w:eastAsia="tr-TR"/>
        </w:rPr>
        <w:t xml:space="preserve"> </w:t>
      </w:r>
      <w:r w:rsidRPr="008B06FC">
        <w:rPr>
          <w:rFonts w:eastAsia="SimSun"/>
          <w:lang w:val="tr-TR" w:eastAsia="tr-TR"/>
        </w:rPr>
        <w:t xml:space="preserve">ve Müşteri Proje Yönetimi, canlı kullanıma geçiş yaklaşımını, Kavramsal Tasarım fazının sonunda tekrar gözden geçirecek, operasyonel ve iş süreçleri üzerindeki olası riskleri minimize edecek şekilde </w:t>
      </w:r>
      <w:proofErr w:type="gramStart"/>
      <w:r w:rsidRPr="008B06FC">
        <w:rPr>
          <w:rFonts w:eastAsia="SimSun"/>
          <w:lang w:val="tr-TR" w:eastAsia="tr-TR"/>
        </w:rPr>
        <w:t>revize etme</w:t>
      </w:r>
      <w:proofErr w:type="gramEnd"/>
      <w:r w:rsidRPr="008B06FC">
        <w:rPr>
          <w:rFonts w:eastAsia="SimSun"/>
          <w:lang w:val="tr-TR" w:eastAsia="tr-TR"/>
        </w:rPr>
        <w:t xml:space="preserve"> opsiyonunu değerlendirecektir.</w:t>
      </w:r>
    </w:p>
    <w:p w14:paraId="561C1D65" w14:textId="77777777" w:rsidR="00DD2C94" w:rsidRPr="008B06FC" w:rsidRDefault="00DD2C94" w:rsidP="00DD2C94">
      <w:pPr>
        <w:jc w:val="both"/>
        <w:rPr>
          <w:rFonts w:eastAsia="SimSun"/>
          <w:lang w:val="tr-TR" w:eastAsia="tr-TR"/>
        </w:rPr>
      </w:pPr>
      <w:proofErr w:type="spellStart"/>
      <w:r>
        <w:rPr>
          <w:rFonts w:eastAsia="SimSun"/>
          <w:lang w:val="tr-TR" w:eastAsia="tr-TR"/>
        </w:rPr>
        <w:t>Hypercare</w:t>
      </w:r>
      <w:proofErr w:type="spellEnd"/>
      <w:r>
        <w:rPr>
          <w:rFonts w:eastAsia="SimSun"/>
          <w:lang w:val="tr-TR" w:eastAsia="tr-TR"/>
        </w:rPr>
        <w:t xml:space="preserve"> dönem desteği</w:t>
      </w:r>
      <w:r w:rsidRPr="008B06FC">
        <w:rPr>
          <w:rFonts w:eastAsia="SimSun"/>
          <w:lang w:val="tr-TR" w:eastAsia="tr-TR"/>
        </w:rPr>
        <w:t>, tüm lokasyonlarda, SAP Çözüm Ortağı</w:t>
      </w:r>
      <w:r>
        <w:rPr>
          <w:rFonts w:eastAsia="SimSun"/>
          <w:lang w:val="tr-TR" w:eastAsia="tr-TR"/>
        </w:rPr>
        <w:t xml:space="preserve"> </w:t>
      </w:r>
      <w:r w:rsidRPr="008B06FC">
        <w:rPr>
          <w:rFonts w:eastAsia="SimSun"/>
          <w:lang w:val="tr-TR" w:eastAsia="tr-TR"/>
        </w:rPr>
        <w:t>danışmanları tarafından  yerinde ve online destek olacak şekilde verilecektir. Müşteri Proje Ekibinin aynı şekilde, proje lokasyonlarından canlı kullanım desteği için hazır olmasından, bunun planlama ve koordinasyonundan Müşteri Proje Yönetimi sorumlu olacaktır.</w:t>
      </w:r>
    </w:p>
    <w:p w14:paraId="0FA08190" w14:textId="77777777" w:rsidR="00DD2C94" w:rsidRPr="008B06FC" w:rsidRDefault="00DD2C94" w:rsidP="00DD2C94">
      <w:pPr>
        <w:jc w:val="both"/>
        <w:rPr>
          <w:rFonts w:eastAsia="SimSun"/>
          <w:lang w:val="tr-TR" w:eastAsia="tr-TR"/>
        </w:rPr>
      </w:pPr>
    </w:p>
    <w:p w14:paraId="1156E074" w14:textId="7AB2E594" w:rsidR="00DD2C94" w:rsidRPr="008B06FC" w:rsidRDefault="00DD2C94" w:rsidP="00DD2C94">
      <w:pPr>
        <w:jc w:val="both"/>
        <w:rPr>
          <w:rFonts w:eastAsia="SimSun"/>
          <w:lang w:val="tr-TR" w:eastAsia="tr-TR"/>
        </w:rPr>
      </w:pPr>
      <w:r w:rsidRPr="008B06FC">
        <w:rPr>
          <w:rFonts w:eastAsia="SimSun"/>
          <w:lang w:val="tr-TR" w:eastAsia="tr-TR"/>
        </w:rPr>
        <w:t>Canlı kullanıma geçiş prosedürü, gerek “kritik bakım (</w:t>
      </w:r>
      <w:proofErr w:type="spellStart"/>
      <w:r w:rsidRPr="008B06FC">
        <w:rPr>
          <w:rFonts w:eastAsia="SimSun"/>
          <w:lang w:val="tr-TR" w:eastAsia="tr-TR"/>
        </w:rPr>
        <w:t>hypercare</w:t>
      </w:r>
      <w:proofErr w:type="spellEnd"/>
      <w:r w:rsidRPr="008B06FC">
        <w:rPr>
          <w:rFonts w:eastAsia="SimSun"/>
          <w:lang w:val="tr-TR" w:eastAsia="tr-TR"/>
        </w:rPr>
        <w:t xml:space="preserve">)”, gerekse de “PGLS – Post </w:t>
      </w:r>
      <w:proofErr w:type="spellStart"/>
      <w:r w:rsidRPr="008B06FC">
        <w:rPr>
          <w:rFonts w:eastAsia="SimSun"/>
          <w:lang w:val="tr-TR" w:eastAsia="tr-TR"/>
        </w:rPr>
        <w:t>Go</w:t>
      </w:r>
      <w:proofErr w:type="spellEnd"/>
      <w:r w:rsidRPr="008B06FC">
        <w:rPr>
          <w:rFonts w:eastAsia="SimSun"/>
          <w:lang w:val="tr-TR" w:eastAsia="tr-TR"/>
        </w:rPr>
        <w:t xml:space="preserve">-Live </w:t>
      </w:r>
      <w:proofErr w:type="spellStart"/>
      <w:r w:rsidRPr="008B06FC">
        <w:rPr>
          <w:rFonts w:eastAsia="SimSun"/>
          <w:lang w:val="tr-TR" w:eastAsia="tr-TR"/>
        </w:rPr>
        <w:t>Support</w:t>
      </w:r>
      <w:proofErr w:type="spellEnd"/>
      <w:r w:rsidRPr="008B06FC">
        <w:rPr>
          <w:rFonts w:eastAsia="SimSun"/>
          <w:lang w:val="tr-TR" w:eastAsia="tr-TR"/>
        </w:rPr>
        <w:t>” fazlarının yönetimine dair en detaylı kural ve sorumlulukları belirleyecek şekilde, SAP Çözüm Ortağı</w:t>
      </w:r>
      <w:r>
        <w:rPr>
          <w:rFonts w:eastAsia="SimSun"/>
          <w:lang w:val="tr-TR" w:eastAsia="tr-TR"/>
        </w:rPr>
        <w:t xml:space="preserve"> </w:t>
      </w:r>
      <w:r w:rsidRPr="008B06FC">
        <w:rPr>
          <w:rFonts w:eastAsia="SimSun"/>
          <w:lang w:val="tr-TR" w:eastAsia="tr-TR"/>
        </w:rPr>
        <w:t xml:space="preserve">ve Müşteri Proje Yöneticileri tarafından ortaklaşa hazırlanacak ve tüm proje ekipleri ve son kullanıcılar, yöntem, metot, araçlar ve sorumluluklar hakkında detaylı bilgilendirilecektir. </w:t>
      </w:r>
    </w:p>
    <w:p w14:paraId="4DCE742C" w14:textId="3C1E5D2C" w:rsidR="00DD2C94" w:rsidRPr="008B06FC" w:rsidRDefault="00DD2C94" w:rsidP="00DD2C94">
      <w:pPr>
        <w:jc w:val="both"/>
        <w:rPr>
          <w:rFonts w:eastAsia="SimSun"/>
          <w:lang w:val="tr-TR" w:eastAsia="tr-TR"/>
        </w:rPr>
      </w:pPr>
      <w:r w:rsidRPr="008B06FC">
        <w:rPr>
          <w:rFonts w:eastAsia="SimSun"/>
          <w:lang w:val="tr-TR" w:eastAsia="tr-TR"/>
        </w:rPr>
        <w:t>Canlı kullanım desteği, Müşteri’d</w:t>
      </w:r>
      <w:r>
        <w:rPr>
          <w:rFonts w:eastAsia="SimSun"/>
          <w:lang w:val="tr-TR" w:eastAsia="tr-TR"/>
        </w:rPr>
        <w:t>e</w:t>
      </w:r>
      <w:r w:rsidRPr="008B06FC">
        <w:rPr>
          <w:rFonts w:eastAsia="SimSun"/>
          <w:lang w:val="tr-TR" w:eastAsia="tr-TR"/>
        </w:rPr>
        <w:t xml:space="preserve"> </w:t>
      </w:r>
      <w:r>
        <w:rPr>
          <w:rFonts w:eastAsia="SimSun"/>
          <w:lang w:val="tr-TR" w:eastAsia="tr-TR"/>
        </w:rPr>
        <w:t>ş</w:t>
      </w:r>
      <w:r w:rsidRPr="008B06FC">
        <w:rPr>
          <w:rFonts w:eastAsia="SimSun"/>
          <w:lang w:val="tr-TR" w:eastAsia="tr-TR"/>
        </w:rPr>
        <w:t xml:space="preserve">u anda aktif kullanımda olan </w:t>
      </w:r>
      <w:r>
        <w:rPr>
          <w:rFonts w:eastAsia="SimSun"/>
          <w:lang w:val="tr-TR" w:eastAsia="tr-TR"/>
        </w:rPr>
        <w:t xml:space="preserve">...... </w:t>
      </w:r>
      <w:r w:rsidRPr="008B06FC">
        <w:rPr>
          <w:rFonts w:eastAsia="SimSun"/>
          <w:lang w:val="tr-TR" w:eastAsia="tr-TR"/>
        </w:rPr>
        <w:t xml:space="preserve"> </w:t>
      </w:r>
      <w:proofErr w:type="spellStart"/>
      <w:proofErr w:type="gramStart"/>
      <w:r w:rsidRPr="008B06FC">
        <w:rPr>
          <w:rFonts w:eastAsia="SimSun"/>
          <w:lang w:val="tr-TR" w:eastAsia="tr-TR"/>
        </w:rPr>
        <w:t>tool’da</w:t>
      </w:r>
      <w:proofErr w:type="spellEnd"/>
      <w:proofErr w:type="gramEnd"/>
      <w:r w:rsidRPr="008B06FC">
        <w:rPr>
          <w:rFonts w:eastAsia="SimSun"/>
          <w:lang w:val="tr-TR" w:eastAsia="tr-TR"/>
        </w:rPr>
        <w:t xml:space="preserve"> mevcut yönetişim modeli ile uyumlu olarak yönetilecektir.</w:t>
      </w:r>
    </w:p>
    <w:p w14:paraId="635ACA57" w14:textId="73E924F1" w:rsidR="00DD2C94" w:rsidRPr="008B06FC" w:rsidRDefault="00DD2C94" w:rsidP="00DD2C94">
      <w:pPr>
        <w:jc w:val="both"/>
        <w:rPr>
          <w:rFonts w:eastAsia="SimSun"/>
          <w:lang w:val="tr-TR" w:eastAsia="tr-TR"/>
        </w:rPr>
      </w:pPr>
      <w:r w:rsidRPr="008B06FC">
        <w:rPr>
          <w:rFonts w:eastAsia="SimSun"/>
          <w:lang w:val="tr-TR" w:eastAsia="tr-TR"/>
        </w:rPr>
        <w:t xml:space="preserve">Canlı kullanım desteği sırasında yapılacak sistem düzeltmeleri, yeni talepler veya değişiklik talepleri, söz konusu </w:t>
      </w:r>
      <w:proofErr w:type="spellStart"/>
      <w:r w:rsidRPr="008B06FC">
        <w:rPr>
          <w:rFonts w:eastAsia="SimSun"/>
          <w:lang w:val="tr-TR" w:eastAsia="tr-TR"/>
        </w:rPr>
        <w:t>fonksiyonelitenin</w:t>
      </w:r>
      <w:proofErr w:type="spellEnd"/>
      <w:r w:rsidRPr="008B06FC">
        <w:rPr>
          <w:rFonts w:eastAsia="SimSun"/>
          <w:lang w:val="tr-TR" w:eastAsia="tr-TR"/>
        </w:rPr>
        <w:t xml:space="preserve"> diğer organizasyonlar üzerindeki etkileri dikkate alınarak, SAP Çözüm Ortağı</w:t>
      </w:r>
      <w:r>
        <w:rPr>
          <w:rFonts w:eastAsia="SimSun"/>
          <w:lang w:val="tr-TR" w:eastAsia="tr-TR"/>
        </w:rPr>
        <w:t xml:space="preserve"> </w:t>
      </w:r>
      <w:r w:rsidRPr="008B06FC">
        <w:rPr>
          <w:rFonts w:eastAsia="SimSun"/>
          <w:lang w:val="tr-TR" w:eastAsia="tr-TR"/>
        </w:rPr>
        <w:t>ve Müşteri Proje Yönetimi tarafından belirlenecek bir “</w:t>
      </w:r>
      <w:proofErr w:type="spellStart"/>
      <w:r w:rsidRPr="008B06FC">
        <w:rPr>
          <w:rFonts w:eastAsia="SimSun"/>
          <w:lang w:val="tr-TR" w:eastAsia="tr-TR"/>
        </w:rPr>
        <w:t>regression</w:t>
      </w:r>
      <w:proofErr w:type="spellEnd"/>
      <w:r w:rsidRPr="008B06FC">
        <w:rPr>
          <w:rFonts w:eastAsia="SimSun"/>
          <w:lang w:val="tr-TR" w:eastAsia="tr-TR"/>
        </w:rPr>
        <w:t>” test prosedürü çerçevesinde yönetilecek ve “</w:t>
      </w:r>
      <w:proofErr w:type="spellStart"/>
      <w:r w:rsidRPr="008B06FC">
        <w:rPr>
          <w:rFonts w:eastAsia="SimSun"/>
          <w:lang w:val="tr-TR" w:eastAsia="tr-TR"/>
        </w:rPr>
        <w:t>request</w:t>
      </w:r>
      <w:proofErr w:type="spellEnd"/>
      <w:r w:rsidRPr="008B06FC">
        <w:rPr>
          <w:rFonts w:eastAsia="SimSun"/>
          <w:lang w:val="tr-TR" w:eastAsia="tr-TR"/>
        </w:rPr>
        <w:t xml:space="preserve"> transferleri”, son derece net belirlenmiş prosedür ve kurallar çerçevesinde yönetilecektir. Proje Yönetimi onayı olmayan hiçbir düzeltme veya değişiklik canlı sistemlere aktarılmayacaktır.</w:t>
      </w:r>
    </w:p>
    <w:p w14:paraId="2D114CA4" w14:textId="77777777" w:rsidR="00DD2C94" w:rsidRPr="008B06FC" w:rsidRDefault="00DD2C94" w:rsidP="00DD2C94">
      <w:pPr>
        <w:jc w:val="both"/>
        <w:rPr>
          <w:rFonts w:eastAsia="SimSun"/>
          <w:lang w:val="tr-TR" w:eastAsia="tr-TR"/>
        </w:rPr>
      </w:pPr>
      <w:r w:rsidRPr="008B06FC">
        <w:rPr>
          <w:rFonts w:eastAsia="SimSun"/>
          <w:lang w:val="tr-TR" w:eastAsia="tr-TR"/>
        </w:rPr>
        <w:t>Canlı kullanım sonrası karşılaşılabilecek her türlü tasarım değişikliği veya yeni talep, “Değişiklik Yönetim Prosedürü” kapsamında ele alınacak; ne şekilde, hangi yöntemlerle, hangi kaynaklar tarafından gerçekleştirileceğine, konunun zorluk-entegrasyon derecesi, iş süreçleri üzerindeki kritikliği, aciliyeti, kapsamdaki diğer organizasyonlar/modüller üzerindeki etkisi göz önüne alınarak karar verilecektir. Yeni ihtiyaç ve değişiklik taleplerinin mevcut proje kapsamında mı, yoksa “</w:t>
      </w:r>
      <w:proofErr w:type="spellStart"/>
      <w:r w:rsidRPr="008B06FC">
        <w:rPr>
          <w:rFonts w:eastAsia="SimSun"/>
          <w:lang w:val="tr-TR" w:eastAsia="tr-TR"/>
        </w:rPr>
        <w:t>release</w:t>
      </w:r>
      <w:proofErr w:type="spellEnd"/>
      <w:r w:rsidRPr="008B06FC">
        <w:rPr>
          <w:rFonts w:eastAsia="SimSun"/>
          <w:lang w:val="tr-TR" w:eastAsia="tr-TR"/>
        </w:rPr>
        <w:t xml:space="preserve">/versiyon” yaklaşımı ile mi yönetileceğine </w:t>
      </w:r>
      <w:r>
        <w:rPr>
          <w:rFonts w:eastAsia="SimSun"/>
          <w:lang w:val="tr-TR" w:eastAsia="tr-TR"/>
        </w:rPr>
        <w:t>Çözüm Ortağı</w:t>
      </w:r>
      <w:r w:rsidRPr="008B06FC">
        <w:rPr>
          <w:rFonts w:eastAsia="SimSun"/>
          <w:lang w:val="tr-TR" w:eastAsia="tr-TR"/>
        </w:rPr>
        <w:t xml:space="preserve"> ve Müşteri Proje Yöneticileri ortaklaşa karar verecektir.</w:t>
      </w:r>
    </w:p>
    <w:p w14:paraId="0BB5EBAD" w14:textId="77777777" w:rsidR="00DD2C94" w:rsidRPr="008B06FC" w:rsidRDefault="00DD2C94" w:rsidP="00DD2C94">
      <w:pPr>
        <w:spacing w:after="140"/>
        <w:jc w:val="both"/>
        <w:rPr>
          <w:rFonts w:eastAsia="SimSun"/>
          <w:lang w:val="tr-TR" w:eastAsia="tr-TR"/>
        </w:rPr>
      </w:pPr>
      <w:r w:rsidRPr="008B06FC">
        <w:rPr>
          <w:rFonts w:eastAsia="SimSun"/>
          <w:lang w:val="tr-TR" w:eastAsia="tr-TR"/>
        </w:rPr>
        <w:t>Tüm detay planlama ve organizasyon, Müşteri ve SAP Çözüm Ortağı</w:t>
      </w:r>
      <w:r>
        <w:rPr>
          <w:rFonts w:eastAsia="SimSun"/>
          <w:lang w:val="tr-TR" w:eastAsia="tr-TR"/>
        </w:rPr>
        <w:t xml:space="preserve"> </w:t>
      </w:r>
      <w:r w:rsidRPr="008B06FC">
        <w:rPr>
          <w:rFonts w:eastAsia="SimSun"/>
          <w:lang w:val="tr-TR" w:eastAsia="tr-TR"/>
        </w:rPr>
        <w:t xml:space="preserve">Proje Yöneticileri tarafından bir önceki fazda (Canlı Kullanıma Geçiş Hazırlıkları) tamamlanacaktır. Son kullanıcılar için hata raporlama yöntemleri (e-posta, telefon vs.), sorumlu anahtar kullanıcılar tayin etme, destek yaklaşımıyla ilgili olarak şirket personelini bilgilendirme gibi hazırlıklar tamamlanacak ve en ince detayları ile “Canlı Kullanıma Geçiş ve Destek Prosedürü” çerçevesinde </w:t>
      </w:r>
      <w:proofErr w:type="gramStart"/>
      <w:r w:rsidRPr="008B06FC">
        <w:rPr>
          <w:rFonts w:eastAsia="SimSun"/>
          <w:lang w:val="tr-TR" w:eastAsia="tr-TR"/>
        </w:rPr>
        <w:t>dokümante edip</w:t>
      </w:r>
      <w:proofErr w:type="gramEnd"/>
      <w:r w:rsidRPr="008B06FC">
        <w:rPr>
          <w:rFonts w:eastAsia="SimSun"/>
          <w:lang w:val="tr-TR" w:eastAsia="tr-TR"/>
        </w:rPr>
        <w:t xml:space="preserve">, ilgili kişilerle paylaşılacaktır. </w:t>
      </w:r>
    </w:p>
    <w:p w14:paraId="5D1EF2E2" w14:textId="77777777" w:rsidR="00DD2C94" w:rsidRDefault="00DD2C94" w:rsidP="00DD2C94">
      <w:pPr>
        <w:spacing w:after="140"/>
        <w:jc w:val="both"/>
        <w:rPr>
          <w:rFonts w:eastAsia="SimSun"/>
          <w:lang w:val="tr-TR" w:eastAsia="tr-TR"/>
        </w:rPr>
      </w:pPr>
      <w:r w:rsidRPr="008B06FC">
        <w:rPr>
          <w:rFonts w:eastAsia="SimSun"/>
          <w:lang w:val="tr-TR" w:eastAsia="tr-TR"/>
        </w:rPr>
        <w:t>Canlı kullanım destek süresince oluşabilecek hatalar aşağıdaki seviyelere göre yönetilecektir;</w:t>
      </w:r>
    </w:p>
    <w:p w14:paraId="728952AF" w14:textId="77777777" w:rsidR="00074E7A" w:rsidRDefault="00074E7A" w:rsidP="00DD2C94">
      <w:pPr>
        <w:spacing w:after="140"/>
        <w:jc w:val="both"/>
        <w:rPr>
          <w:rFonts w:eastAsia="SimSun"/>
          <w:lang w:val="tr-TR" w:eastAsia="tr-TR"/>
        </w:rPr>
      </w:pPr>
    </w:p>
    <w:p w14:paraId="47F99DF0" w14:textId="77777777" w:rsidR="00074E7A" w:rsidRPr="008B06FC" w:rsidRDefault="00074E7A" w:rsidP="00DD2C94">
      <w:pPr>
        <w:spacing w:after="140"/>
        <w:jc w:val="both"/>
        <w:rPr>
          <w:rFonts w:eastAsia="SimSun"/>
          <w:lang w:val="tr-TR" w:eastAsia="tr-TR"/>
        </w:rPr>
      </w:pPr>
    </w:p>
    <w:p w14:paraId="0758BA4C" w14:textId="77777777" w:rsidR="00DD2C94" w:rsidRPr="008B06FC" w:rsidRDefault="00DD2C94" w:rsidP="00DD2C94">
      <w:pPr>
        <w:spacing w:after="140"/>
        <w:jc w:val="both"/>
        <w:rPr>
          <w:rFonts w:eastAsia="SimSun"/>
          <w:lang w:val="tr-TR" w:eastAsia="tr-TR"/>
        </w:rPr>
      </w:pPr>
      <w:r w:rsidRPr="00675A2A">
        <w:rPr>
          <w:rFonts w:eastAsia="SimSun"/>
          <w:b/>
          <w:bCs/>
          <w:lang w:val="tr-TR" w:eastAsia="tr-TR"/>
        </w:rPr>
        <w:t>1. Seviye Destek</w:t>
      </w:r>
      <w:r w:rsidRPr="008B06FC">
        <w:rPr>
          <w:rFonts w:eastAsia="SimSun"/>
          <w:lang w:val="tr-TR" w:eastAsia="tr-TR"/>
        </w:rPr>
        <w:t>: Müşteri anahtar kullanıcıları tarafından sağlanır.</w:t>
      </w:r>
    </w:p>
    <w:p w14:paraId="71EFA230" w14:textId="77777777" w:rsidR="00DD2C94" w:rsidRPr="008B06FC" w:rsidRDefault="00DD2C94" w:rsidP="00DD2C94">
      <w:pPr>
        <w:spacing w:after="140"/>
        <w:jc w:val="both"/>
        <w:rPr>
          <w:rFonts w:eastAsia="SimSun"/>
          <w:lang w:val="tr-TR" w:eastAsia="tr-TR"/>
        </w:rPr>
      </w:pPr>
      <w:r w:rsidRPr="00675A2A">
        <w:rPr>
          <w:rFonts w:eastAsia="SimSun"/>
          <w:b/>
          <w:bCs/>
          <w:lang w:val="tr-TR" w:eastAsia="tr-TR"/>
        </w:rPr>
        <w:t>2. Seviye Destek:</w:t>
      </w:r>
      <w:r w:rsidRPr="008B06FC">
        <w:rPr>
          <w:rFonts w:eastAsia="SimSun"/>
          <w:lang w:val="tr-TR" w:eastAsia="tr-TR"/>
        </w:rPr>
        <w:t xml:space="preserve"> Hata 1. Seviye Destek ile düzeltilmezse 1. Seviye Destek birimi, 2. Seviye Destek birimine başvurur.</w:t>
      </w:r>
      <w:r w:rsidRPr="00810E53">
        <w:rPr>
          <w:rFonts w:eastAsia="SimSun"/>
          <w:lang w:val="tr-TR" w:eastAsia="tr-TR"/>
        </w:rPr>
        <w:t xml:space="preserve"> </w:t>
      </w:r>
      <w:r w:rsidRPr="008B06FC">
        <w:rPr>
          <w:rFonts w:eastAsia="SimSun"/>
          <w:lang w:val="tr-TR" w:eastAsia="tr-TR"/>
        </w:rPr>
        <w:t>İlgili SAP çözümüne göre Çözüm Ortağı</w:t>
      </w:r>
      <w:r>
        <w:rPr>
          <w:rFonts w:eastAsia="SimSun"/>
          <w:lang w:val="tr-TR" w:eastAsia="tr-TR"/>
        </w:rPr>
        <w:t xml:space="preserve"> </w:t>
      </w:r>
      <w:r w:rsidRPr="008B06FC">
        <w:rPr>
          <w:rFonts w:eastAsia="SimSun"/>
          <w:lang w:val="tr-TR" w:eastAsia="tr-TR"/>
        </w:rPr>
        <w:t>danışmanları tarafından sağlanır.</w:t>
      </w:r>
    </w:p>
    <w:p w14:paraId="112E0E91" w14:textId="77777777" w:rsidR="00DD2C94" w:rsidRDefault="00DD2C94" w:rsidP="00DD2C94">
      <w:pPr>
        <w:spacing w:after="140"/>
        <w:jc w:val="both"/>
        <w:rPr>
          <w:rFonts w:eastAsia="SimSun"/>
          <w:lang w:val="tr-TR" w:eastAsia="tr-TR"/>
        </w:rPr>
      </w:pPr>
      <w:r w:rsidRPr="00675A2A">
        <w:rPr>
          <w:rFonts w:eastAsia="SimSun"/>
          <w:b/>
          <w:bCs/>
          <w:lang w:val="tr-TR" w:eastAsia="tr-TR"/>
        </w:rPr>
        <w:t>3. Seviye Destek:</w:t>
      </w:r>
      <w:r w:rsidRPr="008B06FC">
        <w:rPr>
          <w:rFonts w:eastAsia="SimSun"/>
          <w:lang w:val="tr-TR" w:eastAsia="tr-TR"/>
        </w:rPr>
        <w:t xml:space="preserve"> OSS hata bildirimi açılır. İlgili SAP çözümüne göre SAP Çözüm Ortağı</w:t>
      </w:r>
      <w:r>
        <w:rPr>
          <w:rFonts w:eastAsia="SimSun"/>
          <w:lang w:val="tr-TR" w:eastAsia="tr-TR"/>
        </w:rPr>
        <w:t xml:space="preserve"> </w:t>
      </w:r>
      <w:r w:rsidRPr="008B06FC">
        <w:rPr>
          <w:rFonts w:eastAsia="SimSun"/>
          <w:lang w:val="tr-TR" w:eastAsia="tr-TR"/>
        </w:rPr>
        <w:t>danışmanları ve/veya Müşteri danışmanları, OSS hata bildirimlerinin oluşturulmasının ve izlenmesinin yanı sıra önerilen çözümün uygulanmasından sorumludur. Canlı kullanıma geçiş destek döneminden sonra Müşteri, OSS hata bildirimlerinin oluşturulmasının ve izlenmesinin yanı sıra önerilen çözümün uygulanmasından sorumludur.</w:t>
      </w:r>
    </w:p>
    <w:p w14:paraId="2EF17F5C" w14:textId="77777777" w:rsidR="00DD2C94" w:rsidRPr="008B06FC" w:rsidRDefault="00DD2C94" w:rsidP="00DD2C94">
      <w:pPr>
        <w:spacing w:after="140"/>
        <w:jc w:val="both"/>
        <w:rPr>
          <w:lang w:val="tr-TR" w:eastAsia="tr-TR"/>
        </w:rPr>
      </w:pPr>
      <w:r w:rsidRPr="008B06FC">
        <w:rPr>
          <w:lang w:val="tr-TR" w:eastAsia="tr-TR"/>
        </w:rPr>
        <w:t>SAP hatalara ilişkin, hata giderici bir çözüm veya alternatif bir çözüm önerecektir. Önerilen çözümün Müşteri tarafından kabul görmemesi durumunda, eskalasyon süreci başlatılacaktır.</w:t>
      </w:r>
    </w:p>
    <w:p w14:paraId="01AFA61F" w14:textId="77777777" w:rsidR="00DD2C94" w:rsidRPr="008B06FC" w:rsidRDefault="00DD2C94" w:rsidP="00DD2C94">
      <w:pPr>
        <w:jc w:val="both"/>
        <w:rPr>
          <w:lang w:val="tr-TR" w:eastAsia="tr-TR"/>
        </w:rPr>
      </w:pPr>
      <w:r w:rsidRPr="008B06FC">
        <w:rPr>
          <w:lang w:val="tr-TR" w:eastAsia="tr-TR"/>
        </w:rPr>
        <w:t>“Canlı Kullanıma Geçiş ve Destek Prosedürü” yukarıda özet olarak açıklanan tüm detayları içerecek şekilde SAP Proje Yönetimi tarafında hazırlanacak, Müşteri Proje Yöneticisinin onayı ile uygulamaya alınacaktır.</w:t>
      </w:r>
    </w:p>
    <w:p w14:paraId="4A84A17E" w14:textId="77777777" w:rsidR="00DD2C94" w:rsidRPr="008B06FC" w:rsidRDefault="00DD2C94" w:rsidP="00DD2C94">
      <w:pPr>
        <w:spacing w:after="140"/>
        <w:jc w:val="both"/>
        <w:rPr>
          <w:rFonts w:eastAsia="SimSun"/>
          <w:lang w:val="tr-TR" w:eastAsia="tr-TR"/>
        </w:rPr>
      </w:pPr>
    </w:p>
    <w:p w14:paraId="5D343B63" w14:textId="77777777" w:rsidR="00DD2C94" w:rsidRDefault="00DD2C94" w:rsidP="00DD2C94">
      <w:pPr>
        <w:spacing w:after="140"/>
        <w:jc w:val="both"/>
        <w:rPr>
          <w:rFonts w:eastAsia="SimSun"/>
          <w:lang w:val="tr-TR" w:eastAsia="tr-TR"/>
        </w:rPr>
      </w:pPr>
      <w:r w:rsidRPr="008B06FC">
        <w:rPr>
          <w:rFonts w:eastAsia="SimSun"/>
          <w:lang w:val="tr-TR" w:eastAsia="tr-TR"/>
        </w:rPr>
        <w:t>Canlı kullanıma geçiş desteğinin tamamlanmasının ardından sistem SAP Çözüm Ortağı</w:t>
      </w:r>
      <w:r>
        <w:rPr>
          <w:rFonts w:eastAsia="SimSun"/>
          <w:lang w:val="tr-TR" w:eastAsia="tr-TR"/>
        </w:rPr>
        <w:t xml:space="preserve"> </w:t>
      </w:r>
      <w:r w:rsidRPr="008B06FC">
        <w:rPr>
          <w:rFonts w:eastAsia="SimSun"/>
          <w:lang w:val="tr-TR" w:eastAsia="tr-TR"/>
        </w:rPr>
        <w:t>tarafından Müşteri’</w:t>
      </w:r>
      <w:r>
        <w:rPr>
          <w:rFonts w:eastAsia="SimSun"/>
          <w:lang w:val="tr-TR" w:eastAsia="tr-TR"/>
        </w:rPr>
        <w:t>ye</w:t>
      </w:r>
      <w:r w:rsidRPr="008B06FC">
        <w:rPr>
          <w:rFonts w:eastAsia="SimSun"/>
          <w:lang w:val="tr-TR" w:eastAsia="tr-TR"/>
        </w:rPr>
        <w:t xml:space="preserve"> devredilir. Sonrasında Müşteri yeni başka ekiplere (alt yüklenici veya yeni bir Müşteri ekibi) sistemin yönetimini/bakımını/desteğini devrederse, bunun için bilgi aktarımı atölye çalışması düzenlemelidir. </w:t>
      </w:r>
    </w:p>
    <w:p w14:paraId="5363AF65" w14:textId="523B2816" w:rsidR="00DD2C94" w:rsidRPr="00224266" w:rsidRDefault="00DD2C94" w:rsidP="00224266">
      <w:pPr>
        <w:spacing w:after="140"/>
        <w:jc w:val="both"/>
        <w:rPr>
          <w:rFonts w:eastAsia="SimSun"/>
          <w:lang w:val="tr-TR" w:eastAsia="tr-TR"/>
        </w:rPr>
      </w:pPr>
      <w:r w:rsidRPr="008B06FC">
        <w:rPr>
          <w:rFonts w:eastAsia="SimSun"/>
          <w:lang w:val="tr-TR" w:eastAsia="tr-TR"/>
        </w:rPr>
        <w:t xml:space="preserve">Bilgi aktarımı atölye çalışması sırasında gerekli verileri ve bilgileri alan taraf Müşteri personeli veya bu bağlamda Müşteri ile sözleşmesi olan bir üçüncü taraf olabilir. Eğer Müşteri bu atölyeleri SAP </w:t>
      </w:r>
      <w:r>
        <w:rPr>
          <w:rFonts w:eastAsia="SimSun"/>
          <w:lang w:val="tr-TR" w:eastAsia="tr-TR"/>
        </w:rPr>
        <w:t xml:space="preserve">Çözüm </w:t>
      </w:r>
      <w:proofErr w:type="spellStart"/>
      <w:r>
        <w:rPr>
          <w:rFonts w:eastAsia="SimSun"/>
          <w:lang w:val="tr-TR" w:eastAsia="tr-TR"/>
        </w:rPr>
        <w:t>Ortağı</w:t>
      </w:r>
      <w:r w:rsidRPr="008B06FC">
        <w:rPr>
          <w:rFonts w:eastAsia="SimSun"/>
          <w:lang w:val="tr-TR" w:eastAsia="tr-TR"/>
        </w:rPr>
        <w:t>’</w:t>
      </w:r>
      <w:r>
        <w:rPr>
          <w:rFonts w:eastAsia="SimSun"/>
          <w:lang w:val="tr-TR" w:eastAsia="tr-TR"/>
        </w:rPr>
        <w:t>n</w:t>
      </w:r>
      <w:r w:rsidRPr="008B06FC">
        <w:rPr>
          <w:rFonts w:eastAsia="SimSun"/>
          <w:lang w:val="tr-TR" w:eastAsia="tr-TR"/>
        </w:rPr>
        <w:t>d</w:t>
      </w:r>
      <w:r>
        <w:rPr>
          <w:rFonts w:eastAsia="SimSun"/>
          <w:lang w:val="tr-TR" w:eastAsia="tr-TR"/>
        </w:rPr>
        <w:t>a</w:t>
      </w:r>
      <w:r w:rsidRPr="008B06FC">
        <w:rPr>
          <w:rFonts w:eastAsia="SimSun"/>
          <w:lang w:val="tr-TR" w:eastAsia="tr-TR"/>
        </w:rPr>
        <w:t>n</w:t>
      </w:r>
      <w:proofErr w:type="spellEnd"/>
      <w:r w:rsidRPr="008B06FC">
        <w:rPr>
          <w:rFonts w:eastAsia="SimSun"/>
          <w:lang w:val="tr-TR" w:eastAsia="tr-TR"/>
        </w:rPr>
        <w:t xml:space="preserve"> talep ederse bu danışmanlık hizmetleri değişiklik yönetimine tabidir.</w:t>
      </w:r>
      <w:r>
        <w:rPr>
          <w:rFonts w:eastAsia="SimSun"/>
          <w:lang w:val="tr-TR" w:eastAsia="tr-TR"/>
        </w:rPr>
        <w:t xml:space="preserve"> </w:t>
      </w:r>
      <w:r w:rsidRPr="008B06FC">
        <w:rPr>
          <w:rFonts w:eastAsia="SimSun"/>
          <w:lang w:val="tr-TR" w:eastAsia="tr-TR"/>
        </w:rPr>
        <w:t>İşbu kapsam dokümanında kapsam dışıdır.</w:t>
      </w:r>
    </w:p>
    <w:p w14:paraId="324C929B" w14:textId="77777777" w:rsidR="00DD2C94" w:rsidRPr="008B06FC" w:rsidRDefault="00DD2C94" w:rsidP="00DD2C94">
      <w:pPr>
        <w:jc w:val="both"/>
        <w:rPr>
          <w:lang w:val="tr-TR" w:eastAsia="tr-TR"/>
        </w:rPr>
      </w:pPr>
      <w:r w:rsidRPr="008B06FC">
        <w:rPr>
          <w:b/>
          <w:u w:val="single"/>
          <w:lang w:val="tr-TR" w:eastAsia="tr-TR"/>
        </w:rPr>
        <w:t>Kritik Bakım (</w:t>
      </w:r>
      <w:proofErr w:type="spellStart"/>
      <w:r w:rsidRPr="008B06FC">
        <w:rPr>
          <w:b/>
          <w:u w:val="single"/>
          <w:lang w:val="tr-TR" w:eastAsia="tr-TR"/>
        </w:rPr>
        <w:t>Hypercare</w:t>
      </w:r>
      <w:proofErr w:type="spellEnd"/>
      <w:r w:rsidRPr="008B06FC">
        <w:rPr>
          <w:b/>
          <w:u w:val="single"/>
          <w:lang w:val="tr-TR" w:eastAsia="tr-TR"/>
        </w:rPr>
        <w:t>):</w:t>
      </w:r>
      <w:r w:rsidRPr="008B06FC">
        <w:rPr>
          <w:lang w:val="tr-TR" w:eastAsia="tr-TR"/>
        </w:rPr>
        <w:t xml:space="preserve"> Kritik bakım dönemi bir SAP sisteminin canlı kullanıma geçişi ile başlayan ilk destek dönemidir. Temel hedefi sistem stabilizasyonundan, doğru ve </w:t>
      </w:r>
      <w:proofErr w:type="gramStart"/>
      <w:r w:rsidRPr="008B06FC">
        <w:rPr>
          <w:lang w:val="tr-TR" w:eastAsia="tr-TR"/>
        </w:rPr>
        <w:t>entegre</w:t>
      </w:r>
      <w:proofErr w:type="gramEnd"/>
      <w:r w:rsidRPr="008B06FC">
        <w:rPr>
          <w:lang w:val="tr-TR" w:eastAsia="tr-TR"/>
        </w:rPr>
        <w:t xml:space="preserve"> veri akışından ve kullanıcıların süreçleri sistem üzerinde sorunsuz işlettiğinden emin olmaktır. </w:t>
      </w:r>
      <w:proofErr w:type="spellStart"/>
      <w:r w:rsidRPr="008B06FC">
        <w:rPr>
          <w:lang w:val="tr-TR" w:eastAsia="tr-TR"/>
        </w:rPr>
        <w:t>SAP’nin</w:t>
      </w:r>
      <w:proofErr w:type="spellEnd"/>
      <w:r w:rsidRPr="008B06FC">
        <w:rPr>
          <w:lang w:val="tr-TR" w:eastAsia="tr-TR"/>
        </w:rPr>
        <w:t xml:space="preserve"> ilk ve en önemli önceliği OSS mesajları, kesintisiz kullanıcı desteği, sistem izleme </w:t>
      </w:r>
      <w:proofErr w:type="spellStart"/>
      <w:r w:rsidRPr="008B06FC">
        <w:rPr>
          <w:lang w:val="tr-TR" w:eastAsia="tr-TR"/>
        </w:rPr>
        <w:t>vb</w:t>
      </w:r>
      <w:proofErr w:type="spellEnd"/>
      <w:r w:rsidRPr="008B06FC">
        <w:rPr>
          <w:lang w:val="tr-TR" w:eastAsia="tr-TR"/>
        </w:rPr>
        <w:t xml:space="preserve"> acil </w:t>
      </w:r>
      <w:proofErr w:type="spellStart"/>
      <w:r w:rsidRPr="008B06FC">
        <w:rPr>
          <w:lang w:val="tr-TR" w:eastAsia="tr-TR"/>
        </w:rPr>
        <w:t>müdahele</w:t>
      </w:r>
      <w:proofErr w:type="spellEnd"/>
      <w:r w:rsidRPr="008B06FC">
        <w:rPr>
          <w:lang w:val="tr-TR" w:eastAsia="tr-TR"/>
        </w:rPr>
        <w:t xml:space="preserve"> gerektiren konulardır.</w:t>
      </w:r>
    </w:p>
    <w:p w14:paraId="3EA100C7" w14:textId="77777777" w:rsidR="00DD2C94" w:rsidRPr="008B06FC" w:rsidRDefault="00DD2C94" w:rsidP="00DD2C94">
      <w:pPr>
        <w:jc w:val="both"/>
        <w:rPr>
          <w:lang w:val="tr-TR" w:eastAsia="tr-TR"/>
        </w:rPr>
      </w:pPr>
    </w:p>
    <w:p w14:paraId="561F2192" w14:textId="427DBB9E" w:rsidR="00DD2C94" w:rsidRPr="008B06FC" w:rsidRDefault="00DD2C94" w:rsidP="00DD2C94">
      <w:pPr>
        <w:jc w:val="both"/>
        <w:rPr>
          <w:lang w:val="tr-TR" w:eastAsia="tr-TR"/>
        </w:rPr>
      </w:pPr>
      <w:r w:rsidRPr="008B06FC">
        <w:rPr>
          <w:b/>
          <w:u w:val="single"/>
          <w:lang w:val="tr-TR" w:eastAsia="tr-TR"/>
        </w:rPr>
        <w:t>Canlı Geçişi Sonra Destek (PGLS):</w:t>
      </w:r>
      <w:r w:rsidRPr="008B06FC">
        <w:rPr>
          <w:lang w:val="tr-TR" w:eastAsia="tr-TR"/>
        </w:rPr>
        <w:t xml:space="preserve"> Kritik bakım döneminin bitişiyle başlayan destek dönemidir. Sistem stabilizasyonu ve </w:t>
      </w:r>
      <w:proofErr w:type="gramStart"/>
      <w:r w:rsidRPr="008B06FC">
        <w:rPr>
          <w:lang w:val="tr-TR" w:eastAsia="tr-TR"/>
        </w:rPr>
        <w:t>entegre</w:t>
      </w:r>
      <w:proofErr w:type="gramEnd"/>
      <w:r w:rsidRPr="008B06FC">
        <w:rPr>
          <w:lang w:val="tr-TR" w:eastAsia="tr-TR"/>
        </w:rPr>
        <w:t xml:space="preserve"> veri akşından kritik bakım döneminde büyük oranda emin olunduğu için, bu dönemde kullanıcı desteği devam eder. Kritik bakım dönemine kıyasla destek döneminde kullanıcı hatalarının azalması beklenir.</w:t>
      </w:r>
    </w:p>
    <w:p w14:paraId="56756D13" w14:textId="6C937E41" w:rsidR="00DD2C94" w:rsidRPr="00224266" w:rsidRDefault="00DD2C94" w:rsidP="00224266">
      <w:pPr>
        <w:jc w:val="both"/>
        <w:rPr>
          <w:lang w:val="tr-TR" w:eastAsia="tr-TR"/>
        </w:rPr>
      </w:pPr>
      <w:r w:rsidRPr="008B06FC">
        <w:rPr>
          <w:lang w:val="tr-TR" w:eastAsia="tr-TR"/>
        </w:rPr>
        <w:t xml:space="preserve">SAP sisteminin canlı kullanıma geçişi ile başlayan </w:t>
      </w:r>
      <w:proofErr w:type="spellStart"/>
      <w:r w:rsidRPr="008B06FC">
        <w:rPr>
          <w:lang w:val="tr-TR" w:eastAsia="tr-TR"/>
        </w:rPr>
        <w:t>ardarda</w:t>
      </w:r>
      <w:proofErr w:type="spellEnd"/>
      <w:r w:rsidRPr="008B06FC">
        <w:rPr>
          <w:lang w:val="tr-TR" w:eastAsia="tr-TR"/>
        </w:rPr>
        <w:t xml:space="preserve"> devam eden bu iki süreç için de ortak olan hedef, canlı kullanımın her açıdan sağlıklı devamının sağlanmasıdır (sistem, veri, fonksiyonel süreç işleyişi </w:t>
      </w:r>
      <w:proofErr w:type="spellStart"/>
      <w:r w:rsidRPr="008B06FC">
        <w:rPr>
          <w:lang w:val="tr-TR" w:eastAsia="tr-TR"/>
        </w:rPr>
        <w:t>vb</w:t>
      </w:r>
      <w:proofErr w:type="spellEnd"/>
      <w:r w:rsidRPr="008B06FC">
        <w:rPr>
          <w:lang w:val="tr-TR" w:eastAsia="tr-TR"/>
        </w:rPr>
        <w:t xml:space="preserve">). Tarafların Program Yönetim ekibi bu hedef için gerekli tüm hazırlıkları canlı kullanıma geçiş öncesinde tamamlar (şirket içi bilgilendirme, son kontroller, yardım masası planlaması, son kullanıcı eğitimleri </w:t>
      </w:r>
      <w:proofErr w:type="spellStart"/>
      <w:r w:rsidRPr="008B06FC">
        <w:rPr>
          <w:lang w:val="tr-TR" w:eastAsia="tr-TR"/>
        </w:rPr>
        <w:t>vb</w:t>
      </w:r>
      <w:proofErr w:type="spellEnd"/>
      <w:r w:rsidRPr="008B06FC">
        <w:rPr>
          <w:lang w:val="tr-TR" w:eastAsia="tr-TR"/>
        </w:rPr>
        <w:t>).</w:t>
      </w:r>
    </w:p>
    <w:p w14:paraId="71E652DB"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2C059D69"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6E7496BD" w14:textId="77777777" w:rsidR="00DD2C94" w:rsidRPr="009B0B8D" w:rsidRDefault="00DD2C94" w:rsidP="00E85AA2">
      <w:pPr>
        <w:pStyle w:val="ListeParagraf"/>
        <w:keepNext/>
        <w:keepLines/>
        <w:numPr>
          <w:ilvl w:val="1"/>
          <w:numId w:val="6"/>
        </w:numPr>
        <w:spacing w:before="120" w:after="120" w:line="259" w:lineRule="auto"/>
        <w:jc w:val="both"/>
        <w:outlineLvl w:val="2"/>
        <w:rPr>
          <w:rFonts w:ascii="Open Sans" w:eastAsia="SimSun" w:hAnsi="Open Sans" w:cs="Open Sans"/>
          <w:b/>
          <w:bCs/>
          <w:vanish/>
          <w:color w:val="000000" w:themeColor="text1"/>
          <w:sz w:val="16"/>
          <w:szCs w:val="16"/>
          <w:lang w:val="tr-TR" w:eastAsia="tr-TR"/>
        </w:rPr>
      </w:pPr>
    </w:p>
    <w:p w14:paraId="09C7C973" w14:textId="77777777" w:rsidR="00DD2C94" w:rsidRPr="00A25A51" w:rsidRDefault="00DD2C94" w:rsidP="00E85AA2">
      <w:pPr>
        <w:pStyle w:val="ListeParagraf"/>
        <w:widowControl w:val="0"/>
        <w:numPr>
          <w:ilvl w:val="0"/>
          <w:numId w:val="26"/>
        </w:numPr>
        <w:spacing w:after="0" w:line="240" w:lineRule="auto"/>
        <w:jc w:val="both"/>
        <w:rPr>
          <w:b/>
          <w:bCs/>
          <w:color w:val="000000" w:themeColor="text1"/>
          <w:u w:val="single"/>
          <w:lang w:val="tr-TR"/>
        </w:rPr>
      </w:pPr>
      <w:r>
        <w:rPr>
          <w:b/>
          <w:bCs/>
          <w:color w:val="000000" w:themeColor="text1"/>
          <w:u w:val="single"/>
          <w:lang w:val="tr-TR"/>
        </w:rPr>
        <w:t>Proje Teslimat Öğeleri</w:t>
      </w:r>
    </w:p>
    <w:p w14:paraId="5087ECC2" w14:textId="77777777" w:rsidR="00DD2C94" w:rsidRDefault="00DD2C94" w:rsidP="00DD2C94">
      <w:pPr>
        <w:pStyle w:val="SistemALNormal"/>
      </w:pPr>
    </w:p>
    <w:p w14:paraId="0992C039" w14:textId="77777777" w:rsidR="00DD2C94" w:rsidRPr="008B06FC" w:rsidRDefault="00DD2C94" w:rsidP="00DD2C94">
      <w:pPr>
        <w:spacing w:after="140"/>
        <w:jc w:val="both"/>
        <w:rPr>
          <w:lang w:val="tr-TR" w:eastAsia="tr-TR"/>
        </w:rPr>
      </w:pPr>
      <w:r w:rsidRPr="008B06FC">
        <w:rPr>
          <w:lang w:val="tr-TR" w:eastAsia="tr-TR"/>
        </w:rPr>
        <w:t xml:space="preserve">Programın kapsamındaki SAP </w:t>
      </w:r>
      <w:proofErr w:type="spellStart"/>
      <w:r w:rsidRPr="008B06FC">
        <w:rPr>
          <w:lang w:val="tr-TR" w:eastAsia="tr-TR"/>
        </w:rPr>
        <w:t>Implementasyon</w:t>
      </w:r>
      <w:proofErr w:type="spellEnd"/>
      <w:r w:rsidRPr="008B06FC">
        <w:rPr>
          <w:lang w:val="tr-TR" w:eastAsia="tr-TR"/>
        </w:rPr>
        <w:t xml:space="preserve"> proje fazları temelindeki teslimat öğeleri aşağıdaki tabloda belirtilmiştir.  Tablolardaki “Sorumlu” sütunu, teslimat öğesini oluşturacak/gerçekleştirecek olan kişiyi gösterir. “Destek” sütununda, teslimat öğesinin oluşturulması konusunda sorumluluğu olmayan ancak katkıda bulunmuş olan taraflar belirtilmiştir. “Yok” girişinin bulunduğu alanlar için herhangi bir taraf öngörülmemiştir</w:t>
      </w:r>
      <w:bookmarkStart w:id="21" w:name="_Toc334703964"/>
      <w:bookmarkStart w:id="22" w:name="_Toc334704025"/>
      <w:bookmarkStart w:id="23" w:name="_Toc334706057"/>
      <w:bookmarkStart w:id="24" w:name="_Toc334706124"/>
      <w:bookmarkStart w:id="25" w:name="_Toc334715722"/>
      <w:bookmarkStart w:id="26" w:name="_Toc334715788"/>
      <w:bookmarkStart w:id="27" w:name="_Toc334813138"/>
      <w:bookmarkStart w:id="28" w:name="_Toc334813493"/>
      <w:bookmarkStart w:id="29" w:name="_Toc334814189"/>
      <w:bookmarkStart w:id="30" w:name="_Toc335062395"/>
      <w:bookmarkStart w:id="31" w:name="_Toc335593825"/>
      <w:bookmarkStart w:id="32" w:name="_Toc351478074"/>
      <w:bookmarkStart w:id="33" w:name="_Toc351478132"/>
      <w:bookmarkStart w:id="34" w:name="_Toc351530973"/>
      <w:bookmarkStart w:id="35" w:name="_Toc372464434"/>
      <w:bookmarkStart w:id="36" w:name="_Toc372465146"/>
      <w:bookmarkStart w:id="37" w:name="_Toc372575846"/>
      <w:bookmarkStart w:id="38" w:name="_Toc372577362"/>
      <w:bookmarkStart w:id="39" w:name="_Toc372578082"/>
      <w:bookmarkStart w:id="40" w:name="_Toc372582472"/>
      <w:bookmarkStart w:id="41" w:name="_Toc372619279"/>
      <w:bookmarkStart w:id="42" w:name="_Toc372619395"/>
      <w:bookmarkStart w:id="43" w:name="_Toc372619509"/>
      <w:bookmarkStart w:id="44" w:name="_Toc372639073"/>
      <w:bookmarkStart w:id="45" w:name="_Toc372646954"/>
      <w:bookmarkStart w:id="46" w:name="_Toc372647282"/>
      <w:bookmarkStart w:id="47" w:name="_Toc372647857"/>
      <w:bookmarkStart w:id="48" w:name="_Toc372658937"/>
      <w:bookmarkStart w:id="49" w:name="_Toc372659056"/>
      <w:bookmarkStart w:id="50" w:name="_Toc376946867"/>
      <w:bookmarkStart w:id="51" w:name="_Toc376966558"/>
      <w:bookmarkStart w:id="52" w:name="_Toc376976843"/>
      <w:bookmarkStart w:id="53" w:name="_Toc376976911"/>
      <w:bookmarkStart w:id="54" w:name="_Toc376977143"/>
      <w:bookmarkStart w:id="55" w:name="_Toc376977695"/>
      <w:bookmarkStart w:id="56" w:name="_Toc334703965"/>
      <w:bookmarkStart w:id="57" w:name="_Toc334704026"/>
      <w:bookmarkStart w:id="58" w:name="_Toc334706058"/>
      <w:bookmarkStart w:id="59" w:name="_Toc334706125"/>
      <w:bookmarkStart w:id="60" w:name="_Toc334715723"/>
      <w:bookmarkStart w:id="61" w:name="_Toc334715789"/>
      <w:bookmarkStart w:id="62" w:name="_Toc334813139"/>
      <w:bookmarkStart w:id="63" w:name="_Toc334813494"/>
      <w:bookmarkStart w:id="64" w:name="_Toc334814190"/>
      <w:bookmarkStart w:id="65" w:name="_Toc335062396"/>
      <w:bookmarkStart w:id="66" w:name="_Toc335593826"/>
      <w:bookmarkStart w:id="67" w:name="_Toc351478075"/>
      <w:bookmarkStart w:id="68" w:name="_Toc351478133"/>
      <w:bookmarkStart w:id="69" w:name="_Toc351530974"/>
      <w:bookmarkStart w:id="70" w:name="_Toc372464435"/>
      <w:bookmarkStart w:id="71" w:name="_Toc372465147"/>
      <w:bookmarkStart w:id="72" w:name="_Toc372575847"/>
      <w:bookmarkStart w:id="73" w:name="_Toc372577363"/>
      <w:bookmarkStart w:id="74" w:name="_Toc372578083"/>
      <w:bookmarkStart w:id="75" w:name="_Toc372582473"/>
      <w:bookmarkStart w:id="76" w:name="_Toc372619280"/>
      <w:bookmarkStart w:id="77" w:name="_Toc372619396"/>
      <w:bookmarkStart w:id="78" w:name="_Toc372619510"/>
      <w:bookmarkStart w:id="79" w:name="_Toc372639074"/>
      <w:bookmarkStart w:id="80" w:name="_Toc372646955"/>
      <w:bookmarkStart w:id="81" w:name="_Toc372647283"/>
      <w:bookmarkStart w:id="82" w:name="_Toc372647858"/>
      <w:bookmarkStart w:id="83" w:name="_Toc372658938"/>
      <w:bookmarkStart w:id="84" w:name="_Toc372659057"/>
      <w:bookmarkStart w:id="85" w:name="_Toc376946868"/>
      <w:bookmarkStart w:id="86" w:name="_Toc376966559"/>
      <w:bookmarkStart w:id="87" w:name="_Toc376976844"/>
      <w:bookmarkStart w:id="88" w:name="_Toc376976912"/>
      <w:bookmarkStart w:id="89" w:name="_Toc376977144"/>
      <w:bookmarkStart w:id="90" w:name="_Toc376977696"/>
      <w:bookmarkStart w:id="91" w:name="_Toc334703966"/>
      <w:bookmarkStart w:id="92" w:name="_Toc334704027"/>
      <w:bookmarkStart w:id="93" w:name="_Toc334706059"/>
      <w:bookmarkStart w:id="94" w:name="_Toc334706126"/>
      <w:bookmarkStart w:id="95" w:name="_Toc334715724"/>
      <w:bookmarkStart w:id="96" w:name="_Toc334715790"/>
      <w:bookmarkStart w:id="97" w:name="_Toc334813140"/>
      <w:bookmarkStart w:id="98" w:name="_Toc334813495"/>
      <w:bookmarkStart w:id="99" w:name="_Toc334814191"/>
      <w:bookmarkStart w:id="100" w:name="_Toc335062397"/>
      <w:bookmarkStart w:id="101" w:name="_Toc335593827"/>
      <w:bookmarkStart w:id="102" w:name="_Toc351478076"/>
      <w:bookmarkStart w:id="103" w:name="_Toc351478134"/>
      <w:bookmarkStart w:id="104" w:name="_Toc351530975"/>
      <w:bookmarkStart w:id="105" w:name="_Toc372464436"/>
      <w:bookmarkStart w:id="106" w:name="_Toc372465148"/>
      <w:bookmarkStart w:id="107" w:name="_Toc372575848"/>
      <w:bookmarkStart w:id="108" w:name="_Toc372577364"/>
      <w:bookmarkStart w:id="109" w:name="_Toc372578084"/>
      <w:bookmarkStart w:id="110" w:name="_Toc372582474"/>
      <w:bookmarkStart w:id="111" w:name="_Toc372619281"/>
      <w:bookmarkStart w:id="112" w:name="_Toc372619397"/>
      <w:bookmarkStart w:id="113" w:name="_Toc372619511"/>
      <w:bookmarkStart w:id="114" w:name="_Toc372639075"/>
      <w:bookmarkStart w:id="115" w:name="_Toc372646956"/>
      <w:bookmarkStart w:id="116" w:name="_Toc372647284"/>
      <w:bookmarkStart w:id="117" w:name="_Toc372647859"/>
      <w:bookmarkStart w:id="118" w:name="_Toc372658939"/>
      <w:bookmarkStart w:id="119" w:name="_Toc372659058"/>
      <w:bookmarkStart w:id="120" w:name="_Toc376946869"/>
      <w:bookmarkStart w:id="121" w:name="_Toc376966560"/>
      <w:bookmarkStart w:id="122" w:name="_Toc376976845"/>
      <w:bookmarkStart w:id="123" w:name="_Toc376976913"/>
      <w:bookmarkStart w:id="124" w:name="_Toc376977145"/>
      <w:bookmarkStart w:id="125" w:name="_Toc376977697"/>
      <w:bookmarkStart w:id="126" w:name="_Toc334703967"/>
      <w:bookmarkStart w:id="127" w:name="_Toc334704028"/>
      <w:bookmarkStart w:id="128" w:name="_Toc334706060"/>
      <w:bookmarkStart w:id="129" w:name="_Toc334706127"/>
      <w:bookmarkStart w:id="130" w:name="_Toc334715725"/>
      <w:bookmarkStart w:id="131" w:name="_Toc334715791"/>
      <w:bookmarkStart w:id="132" w:name="_Toc334813141"/>
      <w:bookmarkStart w:id="133" w:name="_Toc334813496"/>
      <w:bookmarkStart w:id="134" w:name="_Toc334814192"/>
      <w:bookmarkStart w:id="135" w:name="_Toc335062398"/>
      <w:bookmarkStart w:id="136" w:name="_Toc335593828"/>
      <w:bookmarkStart w:id="137" w:name="_Toc351478077"/>
      <w:bookmarkStart w:id="138" w:name="_Toc351478135"/>
      <w:bookmarkStart w:id="139" w:name="_Toc351530976"/>
      <w:bookmarkStart w:id="140" w:name="_Toc372464437"/>
      <w:bookmarkStart w:id="141" w:name="_Toc372465149"/>
      <w:bookmarkStart w:id="142" w:name="_Toc372575849"/>
      <w:bookmarkStart w:id="143" w:name="_Toc372577365"/>
      <w:bookmarkStart w:id="144" w:name="_Toc372578085"/>
      <w:bookmarkStart w:id="145" w:name="_Toc372582475"/>
      <w:bookmarkStart w:id="146" w:name="_Toc372619282"/>
      <w:bookmarkStart w:id="147" w:name="_Toc372619398"/>
      <w:bookmarkStart w:id="148" w:name="_Toc372619512"/>
      <w:bookmarkStart w:id="149" w:name="_Toc372639076"/>
      <w:bookmarkStart w:id="150" w:name="_Toc372646957"/>
      <w:bookmarkStart w:id="151" w:name="_Toc372647285"/>
      <w:bookmarkStart w:id="152" w:name="_Toc372647860"/>
      <w:bookmarkStart w:id="153" w:name="_Toc372658940"/>
      <w:bookmarkStart w:id="154" w:name="_Toc372659059"/>
      <w:bookmarkStart w:id="155" w:name="_Toc376946870"/>
      <w:bookmarkStart w:id="156" w:name="_Toc376966561"/>
      <w:bookmarkStart w:id="157" w:name="_Toc376976846"/>
      <w:bookmarkStart w:id="158" w:name="_Toc376976914"/>
      <w:bookmarkStart w:id="159" w:name="_Toc376977146"/>
      <w:bookmarkStart w:id="160" w:name="_Toc376977698"/>
      <w:bookmarkStart w:id="161" w:name="_Toc334703968"/>
      <w:bookmarkStart w:id="162" w:name="_Toc334704029"/>
      <w:bookmarkStart w:id="163" w:name="_Toc334706061"/>
      <w:bookmarkStart w:id="164" w:name="_Toc334706128"/>
      <w:bookmarkStart w:id="165" w:name="_Toc334715726"/>
      <w:bookmarkStart w:id="166" w:name="_Toc334715792"/>
      <w:bookmarkStart w:id="167" w:name="_Toc334813142"/>
      <w:bookmarkStart w:id="168" w:name="_Toc334813497"/>
      <w:bookmarkStart w:id="169" w:name="_Toc334814193"/>
      <w:bookmarkStart w:id="170" w:name="_Toc335062399"/>
      <w:bookmarkStart w:id="171" w:name="_Toc335593829"/>
      <w:bookmarkStart w:id="172" w:name="_Toc351478078"/>
      <w:bookmarkStart w:id="173" w:name="_Toc351478136"/>
      <w:bookmarkStart w:id="174" w:name="_Toc351530977"/>
      <w:bookmarkStart w:id="175" w:name="_Toc372464438"/>
      <w:bookmarkStart w:id="176" w:name="_Toc372465150"/>
      <w:bookmarkStart w:id="177" w:name="_Toc372575850"/>
      <w:bookmarkStart w:id="178" w:name="_Toc372577366"/>
      <w:bookmarkStart w:id="179" w:name="_Toc372578086"/>
      <w:bookmarkStart w:id="180" w:name="_Toc372582476"/>
      <w:bookmarkStart w:id="181" w:name="_Toc372619283"/>
      <w:bookmarkStart w:id="182" w:name="_Toc372619399"/>
      <w:bookmarkStart w:id="183" w:name="_Toc372619513"/>
      <w:bookmarkStart w:id="184" w:name="_Toc372639077"/>
      <w:bookmarkStart w:id="185" w:name="_Toc372646958"/>
      <w:bookmarkStart w:id="186" w:name="_Toc372647286"/>
      <w:bookmarkStart w:id="187" w:name="_Toc372647861"/>
      <w:bookmarkStart w:id="188" w:name="_Toc372658941"/>
      <w:bookmarkStart w:id="189" w:name="_Toc372659060"/>
      <w:bookmarkStart w:id="190" w:name="_Toc376946871"/>
      <w:bookmarkStart w:id="191" w:name="_Toc376966562"/>
      <w:bookmarkStart w:id="192" w:name="_Toc376976847"/>
      <w:bookmarkStart w:id="193" w:name="_Toc376976915"/>
      <w:bookmarkStart w:id="194" w:name="_Toc376977147"/>
      <w:bookmarkStart w:id="195" w:name="_Toc37697769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B06FC">
        <w:rPr>
          <w:lang w:val="tr-TR" w:eastAsia="tr-TR"/>
        </w:rPr>
        <w:t>.</w:t>
      </w:r>
    </w:p>
    <w:tbl>
      <w:tblPr>
        <w:tblW w:w="10070" w:type="dxa"/>
        <w:tblLook w:val="04A0" w:firstRow="1" w:lastRow="0" w:firstColumn="1" w:lastColumn="0" w:noHBand="0" w:noVBand="1"/>
      </w:tblPr>
      <w:tblGrid>
        <w:gridCol w:w="844"/>
        <w:gridCol w:w="1274"/>
        <w:gridCol w:w="908"/>
        <w:gridCol w:w="3065"/>
        <w:gridCol w:w="2845"/>
        <w:gridCol w:w="1134"/>
      </w:tblGrid>
      <w:tr w:rsidR="00DD2C94" w:rsidRPr="00E96138" w14:paraId="0EF45565" w14:textId="77777777" w:rsidTr="00023CED">
        <w:trPr>
          <w:trHeight w:val="320"/>
        </w:trPr>
        <w:tc>
          <w:tcPr>
            <w:tcW w:w="84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DE4F3D7"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 xml:space="preserve">Activate </w:t>
            </w:r>
            <w:proofErr w:type="spellStart"/>
            <w:r w:rsidRPr="00E96138">
              <w:rPr>
                <w:rFonts w:ascii="Open Sans" w:hAnsi="Open Sans" w:cs="Open Sans"/>
                <w:b/>
                <w:bCs/>
                <w:color w:val="000000"/>
                <w:sz w:val="14"/>
                <w:szCs w:val="14"/>
              </w:rPr>
              <w:t>Fazları</w:t>
            </w:r>
            <w:proofErr w:type="spellEnd"/>
          </w:p>
        </w:tc>
        <w:tc>
          <w:tcPr>
            <w:tcW w:w="1274" w:type="dxa"/>
            <w:tcBorders>
              <w:top w:val="single" w:sz="4" w:space="0" w:color="auto"/>
              <w:left w:val="nil"/>
              <w:bottom w:val="single" w:sz="4" w:space="0" w:color="auto"/>
              <w:right w:val="single" w:sz="4" w:space="0" w:color="auto"/>
            </w:tcBorders>
            <w:shd w:val="clear" w:color="000000" w:fill="FFC000"/>
            <w:vAlign w:val="center"/>
            <w:hideMark/>
          </w:tcPr>
          <w:p w14:paraId="336B7498" w14:textId="77777777" w:rsidR="00DD2C94" w:rsidRPr="00E96138" w:rsidRDefault="00DD2C94" w:rsidP="00023CED">
            <w:pPr>
              <w:rPr>
                <w:rFonts w:ascii="Open Sans" w:hAnsi="Open Sans" w:cs="Open Sans"/>
                <w:b/>
                <w:bCs/>
                <w:color w:val="000000"/>
                <w:sz w:val="14"/>
                <w:szCs w:val="14"/>
              </w:rPr>
            </w:pPr>
            <w:proofErr w:type="spellStart"/>
            <w:r w:rsidRPr="00E96138">
              <w:rPr>
                <w:rFonts w:ascii="Open Sans" w:hAnsi="Open Sans" w:cs="Open Sans"/>
                <w:b/>
                <w:bCs/>
                <w:color w:val="000000"/>
                <w:sz w:val="14"/>
                <w:szCs w:val="14"/>
              </w:rPr>
              <w:t>Teslimat</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Fazları</w:t>
            </w:r>
            <w:proofErr w:type="spellEnd"/>
          </w:p>
        </w:tc>
        <w:tc>
          <w:tcPr>
            <w:tcW w:w="908" w:type="dxa"/>
            <w:tcBorders>
              <w:top w:val="single" w:sz="4" w:space="0" w:color="auto"/>
              <w:left w:val="nil"/>
              <w:bottom w:val="single" w:sz="4" w:space="0" w:color="auto"/>
              <w:right w:val="single" w:sz="4" w:space="0" w:color="auto"/>
            </w:tcBorders>
            <w:shd w:val="clear" w:color="000000" w:fill="FFC000"/>
            <w:vAlign w:val="center"/>
            <w:hideMark/>
          </w:tcPr>
          <w:p w14:paraId="3C64BDDD" w14:textId="77777777" w:rsidR="00DD2C94" w:rsidRPr="00E96138" w:rsidRDefault="00DD2C94" w:rsidP="00023CED">
            <w:pPr>
              <w:jc w:val="center"/>
              <w:rPr>
                <w:rFonts w:ascii="Open Sans" w:hAnsi="Open Sans" w:cs="Open Sans"/>
                <w:b/>
                <w:bCs/>
                <w:color w:val="000000"/>
                <w:sz w:val="14"/>
                <w:szCs w:val="14"/>
              </w:rPr>
            </w:pPr>
            <w:r w:rsidRPr="00E96138">
              <w:rPr>
                <w:rFonts w:ascii="Open Sans" w:hAnsi="Open Sans" w:cs="Open Sans"/>
                <w:b/>
                <w:bCs/>
                <w:color w:val="000000"/>
                <w:sz w:val="14"/>
                <w:szCs w:val="14"/>
              </w:rPr>
              <w:t xml:space="preserve">Milestone </w:t>
            </w:r>
          </w:p>
        </w:tc>
        <w:tc>
          <w:tcPr>
            <w:tcW w:w="3065" w:type="dxa"/>
            <w:tcBorders>
              <w:top w:val="single" w:sz="4" w:space="0" w:color="auto"/>
              <w:left w:val="nil"/>
              <w:bottom w:val="single" w:sz="4" w:space="0" w:color="auto"/>
              <w:right w:val="single" w:sz="4" w:space="0" w:color="auto"/>
            </w:tcBorders>
            <w:shd w:val="clear" w:color="000000" w:fill="FFC000"/>
            <w:vAlign w:val="center"/>
            <w:hideMark/>
          </w:tcPr>
          <w:p w14:paraId="7FD4AE88" w14:textId="77777777" w:rsidR="00DD2C94" w:rsidRPr="00E96138" w:rsidRDefault="00DD2C94" w:rsidP="00023CED">
            <w:pPr>
              <w:rPr>
                <w:rFonts w:ascii="Open Sans" w:hAnsi="Open Sans" w:cs="Open Sans"/>
                <w:b/>
                <w:bCs/>
                <w:color w:val="000000"/>
                <w:sz w:val="14"/>
                <w:szCs w:val="14"/>
              </w:rPr>
            </w:pPr>
            <w:proofErr w:type="spellStart"/>
            <w:r w:rsidRPr="00E96138">
              <w:rPr>
                <w:rFonts w:ascii="Open Sans" w:hAnsi="Open Sans" w:cs="Open Sans"/>
                <w:b/>
                <w:bCs/>
                <w:color w:val="000000"/>
                <w:sz w:val="14"/>
                <w:szCs w:val="14"/>
              </w:rPr>
              <w:t>Teslimat</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Öğesi</w:t>
            </w:r>
            <w:proofErr w:type="spellEnd"/>
          </w:p>
        </w:tc>
        <w:tc>
          <w:tcPr>
            <w:tcW w:w="2845" w:type="dxa"/>
            <w:tcBorders>
              <w:top w:val="single" w:sz="4" w:space="0" w:color="auto"/>
              <w:left w:val="nil"/>
              <w:bottom w:val="single" w:sz="4" w:space="0" w:color="auto"/>
              <w:right w:val="single" w:sz="4" w:space="0" w:color="auto"/>
            </w:tcBorders>
            <w:shd w:val="clear" w:color="000000" w:fill="FFC000"/>
            <w:vAlign w:val="center"/>
            <w:hideMark/>
          </w:tcPr>
          <w:p w14:paraId="1D38A326" w14:textId="77777777" w:rsidR="00DD2C94" w:rsidRPr="00E96138" w:rsidRDefault="00DD2C94" w:rsidP="00023CED">
            <w:pPr>
              <w:rPr>
                <w:rFonts w:ascii="Open Sans" w:hAnsi="Open Sans" w:cs="Open Sans"/>
                <w:b/>
                <w:bCs/>
                <w:color w:val="000000"/>
                <w:sz w:val="14"/>
                <w:szCs w:val="14"/>
              </w:rPr>
            </w:pPr>
            <w:proofErr w:type="spellStart"/>
            <w:r w:rsidRPr="00E96138">
              <w:rPr>
                <w:rFonts w:ascii="Open Sans" w:hAnsi="Open Sans" w:cs="Open Sans"/>
                <w:b/>
                <w:bCs/>
                <w:color w:val="000000"/>
                <w:sz w:val="14"/>
                <w:szCs w:val="14"/>
              </w:rPr>
              <w:t>Sorumlu</w:t>
            </w:r>
            <w:proofErr w:type="spellEnd"/>
          </w:p>
        </w:tc>
        <w:tc>
          <w:tcPr>
            <w:tcW w:w="1134" w:type="dxa"/>
            <w:tcBorders>
              <w:top w:val="single" w:sz="4" w:space="0" w:color="auto"/>
              <w:left w:val="nil"/>
              <w:bottom w:val="single" w:sz="4" w:space="0" w:color="auto"/>
              <w:right w:val="single" w:sz="4" w:space="0" w:color="auto"/>
            </w:tcBorders>
            <w:shd w:val="clear" w:color="000000" w:fill="FFC000"/>
            <w:vAlign w:val="center"/>
            <w:hideMark/>
          </w:tcPr>
          <w:p w14:paraId="20D7B981"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Destek</w:t>
            </w:r>
          </w:p>
        </w:tc>
      </w:tr>
      <w:tr w:rsidR="00DD2C94" w:rsidRPr="00E96138" w14:paraId="2C0EE2D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E7CBAC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2215B81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643F763"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876712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Program </w:t>
            </w:r>
            <w:proofErr w:type="spellStart"/>
            <w:r w:rsidRPr="00E96138">
              <w:rPr>
                <w:rFonts w:ascii="Open Sans" w:hAnsi="Open Sans" w:cs="Open Sans"/>
                <w:color w:val="000000"/>
                <w:sz w:val="14"/>
                <w:szCs w:val="14"/>
              </w:rPr>
              <w:t>Yönetim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Hazırlanması</w:t>
            </w:r>
            <w:proofErr w:type="spellEnd"/>
          </w:p>
        </w:tc>
        <w:tc>
          <w:tcPr>
            <w:tcW w:w="2845" w:type="dxa"/>
            <w:vMerge w:val="restart"/>
            <w:tcBorders>
              <w:top w:val="nil"/>
              <w:left w:val="single" w:sz="4" w:space="0" w:color="auto"/>
              <w:bottom w:val="single" w:sz="4" w:space="0" w:color="auto"/>
              <w:right w:val="single" w:sz="4" w:space="0" w:color="auto"/>
            </w:tcBorders>
            <w:shd w:val="clear" w:color="auto" w:fill="auto"/>
            <w:vAlign w:val="center"/>
            <w:hideMark/>
          </w:tcPr>
          <w:p w14:paraId="22E08784"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ABBA75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538BD141" w14:textId="77777777" w:rsidTr="00023CED">
        <w:trPr>
          <w:trHeight w:val="66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221E53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796454C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914A37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7D0ECE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(Program </w:t>
            </w:r>
            <w:proofErr w:type="spellStart"/>
            <w:r w:rsidRPr="00E96138">
              <w:rPr>
                <w:rFonts w:ascii="Open Sans" w:hAnsi="Open Sans" w:cs="Open Sans"/>
                <w:color w:val="000000"/>
                <w:sz w:val="14"/>
                <w:szCs w:val="14"/>
              </w:rPr>
              <w:t>sözlüğü</w:t>
            </w:r>
            <w:proofErr w:type="spellEnd"/>
            <w:r w:rsidRPr="00E96138">
              <w:rPr>
                <w:rFonts w:ascii="Open Sans" w:hAnsi="Open Sans" w:cs="Open Sans"/>
                <w:color w:val="000000"/>
                <w:sz w:val="14"/>
                <w:szCs w:val="14"/>
              </w:rPr>
              <w:t xml:space="preserve">, zaman </w:t>
            </w:r>
            <w:proofErr w:type="spellStart"/>
            <w:r w:rsidRPr="00E96138">
              <w:rPr>
                <w:rFonts w:ascii="Open Sans" w:hAnsi="Open Sans" w:cs="Open Sans"/>
                <w:color w:val="000000"/>
                <w:sz w:val="14"/>
                <w:szCs w:val="14"/>
              </w:rPr>
              <w:t>planı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organizasyonu</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yönetişimi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değişim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planı</w:t>
            </w:r>
            <w:proofErr w:type="spellEnd"/>
            <w:r w:rsidRPr="00E96138">
              <w:rPr>
                <w:rFonts w:ascii="Open Sans" w:hAnsi="Open Sans" w:cs="Open Sans"/>
                <w:color w:val="000000"/>
                <w:sz w:val="14"/>
                <w:szCs w:val="14"/>
              </w:rPr>
              <w:t xml:space="preserve">, program </w:t>
            </w:r>
            <w:proofErr w:type="spellStart"/>
            <w:r w:rsidRPr="00E96138">
              <w:rPr>
                <w:rFonts w:ascii="Open Sans" w:hAnsi="Open Sans" w:cs="Open Sans"/>
                <w:color w:val="000000"/>
                <w:sz w:val="14"/>
                <w:szCs w:val="14"/>
              </w:rPr>
              <w:t>doküman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şablon</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toplantı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standartları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geliştirme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standartları</w:t>
            </w:r>
            <w:proofErr w:type="spellEnd"/>
            <w:r w:rsidRPr="00E96138">
              <w:rPr>
                <w:rFonts w:ascii="Open Sans" w:hAnsi="Open Sans" w:cs="Open Sans"/>
                <w:color w:val="000000"/>
                <w:sz w:val="14"/>
                <w:szCs w:val="14"/>
              </w:rPr>
              <w:t xml:space="preserve">, </w:t>
            </w:r>
            <w:proofErr w:type="spellStart"/>
            <w:proofErr w:type="gramStart"/>
            <w:r w:rsidRPr="00E96138">
              <w:rPr>
                <w:rFonts w:ascii="Open Sans" w:hAnsi="Open Sans" w:cs="Open Sans"/>
                <w:color w:val="000000"/>
                <w:sz w:val="14"/>
                <w:szCs w:val="14"/>
              </w:rPr>
              <w:t>program,iletişim</w:t>
            </w:r>
            <w:proofErr w:type="spellEnd"/>
            <w:proofErr w:type="gram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kalite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planı</w:t>
            </w:r>
            <w:proofErr w:type="spellEnd"/>
            <w:r w:rsidRPr="00E96138">
              <w:rPr>
                <w:rFonts w:ascii="Open Sans" w:hAnsi="Open Sans" w:cs="Open Sans"/>
                <w:color w:val="000000"/>
                <w:sz w:val="14"/>
                <w:szCs w:val="14"/>
              </w:rPr>
              <w:t>)</w:t>
            </w:r>
          </w:p>
        </w:tc>
        <w:tc>
          <w:tcPr>
            <w:tcW w:w="2845" w:type="dxa"/>
            <w:vMerge/>
            <w:tcBorders>
              <w:top w:val="nil"/>
              <w:left w:val="single" w:sz="4" w:space="0" w:color="auto"/>
              <w:bottom w:val="single" w:sz="4" w:space="0" w:color="auto"/>
              <w:right w:val="single" w:sz="4" w:space="0" w:color="auto"/>
            </w:tcBorders>
            <w:vAlign w:val="center"/>
            <w:hideMark/>
          </w:tcPr>
          <w:p w14:paraId="351DCC89" w14:textId="77777777" w:rsidR="00DD2C94" w:rsidRPr="00E96138" w:rsidRDefault="00DD2C94" w:rsidP="00023CED">
            <w:pPr>
              <w:rPr>
                <w:rFonts w:ascii="Open Sans" w:hAnsi="Open Sans" w:cs="Open Sans"/>
                <w:color w:val="000000"/>
                <w:sz w:val="14"/>
                <w:szCs w:val="14"/>
              </w:rPr>
            </w:pPr>
          </w:p>
        </w:tc>
        <w:tc>
          <w:tcPr>
            <w:tcW w:w="1134" w:type="dxa"/>
            <w:vMerge/>
            <w:tcBorders>
              <w:top w:val="nil"/>
              <w:left w:val="single" w:sz="4" w:space="0" w:color="auto"/>
              <w:bottom w:val="single" w:sz="4" w:space="0" w:color="auto"/>
              <w:right w:val="single" w:sz="4" w:space="0" w:color="auto"/>
            </w:tcBorders>
            <w:vAlign w:val="center"/>
            <w:hideMark/>
          </w:tcPr>
          <w:p w14:paraId="533C8374" w14:textId="77777777" w:rsidR="00DD2C94" w:rsidRPr="00E96138" w:rsidRDefault="00DD2C94" w:rsidP="00023CED">
            <w:pPr>
              <w:rPr>
                <w:rFonts w:ascii="Open Sans" w:hAnsi="Open Sans" w:cs="Open Sans"/>
                <w:color w:val="000000"/>
                <w:sz w:val="14"/>
                <w:szCs w:val="14"/>
              </w:rPr>
            </w:pPr>
          </w:p>
        </w:tc>
      </w:tr>
      <w:tr w:rsidR="00DD2C94" w:rsidRPr="00E96138" w14:paraId="4C9B67C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5E79BD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1151FF7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1C23DD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3CB312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ekibinin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oluşturulması</w:t>
            </w:r>
            <w:proofErr w:type="spellEnd"/>
            <w:r w:rsidRPr="00E96138">
              <w:rPr>
                <w:rFonts w:ascii="Open Sans" w:hAnsi="Open Sans" w:cs="Open Sans"/>
                <w:color w:val="000000"/>
                <w:sz w:val="14"/>
                <w:szCs w:val="14"/>
              </w:rPr>
              <w:t xml:space="preserve"> – Müşteri</w:t>
            </w:r>
          </w:p>
        </w:tc>
        <w:tc>
          <w:tcPr>
            <w:tcW w:w="2845" w:type="dxa"/>
            <w:tcBorders>
              <w:top w:val="nil"/>
              <w:left w:val="nil"/>
              <w:bottom w:val="single" w:sz="4" w:space="0" w:color="auto"/>
              <w:right w:val="single" w:sz="4" w:space="0" w:color="auto"/>
            </w:tcBorders>
            <w:shd w:val="clear" w:color="auto" w:fill="auto"/>
            <w:vAlign w:val="center"/>
            <w:hideMark/>
          </w:tcPr>
          <w:p w14:paraId="05289888"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01704F3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66AE2E7A"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0E896E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75F30DC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863E1DD"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7ADC893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ekibinin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oluşturulması</w:t>
            </w:r>
            <w:proofErr w:type="spellEnd"/>
            <w:r w:rsidRPr="00E96138">
              <w:rPr>
                <w:rFonts w:ascii="Open Sans" w:hAnsi="Open Sans" w:cs="Open Sans"/>
                <w:color w:val="000000"/>
                <w:sz w:val="14"/>
                <w:szCs w:val="14"/>
              </w:rPr>
              <w:t xml:space="preserve"> –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988EA14"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488FF1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3BA2A407"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339EF7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20A4665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DF72E0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EAEEB7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organizasyon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şeması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78BEAEE"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DC0770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w:t>
            </w:r>
          </w:p>
        </w:tc>
      </w:tr>
      <w:tr w:rsidR="00DD2C94" w:rsidRPr="00E96138" w14:paraId="70E7503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97B76A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408319B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07F4F4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F11856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ofisinin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oluşturulması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E369642"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1F2F33EA"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5F174B02"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4FCBD9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1F016C6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4A931B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9E61CF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planı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BF11800"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B3298A7"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74BF5465"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BA56DC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34726F1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51DD8B2"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050EF5B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başlangıç</w:t>
            </w:r>
            <w:proofErr w:type="spellEnd"/>
            <w:r w:rsidRPr="00E96138">
              <w:rPr>
                <w:rFonts w:ascii="Open Sans" w:hAnsi="Open Sans" w:cs="Open Sans"/>
                <w:color w:val="000000"/>
                <w:sz w:val="14"/>
                <w:szCs w:val="14"/>
              </w:rPr>
              <w:t xml:space="preserve"> (kick-off) </w:t>
            </w:r>
            <w:proofErr w:type="spellStart"/>
            <w:r w:rsidRPr="00E96138">
              <w:rPr>
                <w:rFonts w:ascii="Open Sans" w:hAnsi="Open Sans" w:cs="Open Sans"/>
                <w:color w:val="000000"/>
                <w:sz w:val="14"/>
                <w:szCs w:val="14"/>
              </w:rPr>
              <w:t>toplantısı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29F61BAB"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9037F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2BEBD036"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B158ED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3515BA8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DA1A097"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C9A88A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ekip</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üyelerinin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onboarding’i</w:t>
            </w:r>
            <w:proofErr w:type="spellEnd"/>
            <w:r w:rsidRPr="00E96138">
              <w:rPr>
                <w:rFonts w:ascii="Open Sans" w:hAnsi="Open Sans" w:cs="Open Sans"/>
                <w:color w:val="000000"/>
                <w:sz w:val="14"/>
                <w:szCs w:val="14"/>
              </w:rPr>
              <w:t xml:space="preserve"> </w:t>
            </w:r>
          </w:p>
        </w:tc>
        <w:tc>
          <w:tcPr>
            <w:tcW w:w="2845" w:type="dxa"/>
            <w:tcBorders>
              <w:top w:val="nil"/>
              <w:left w:val="nil"/>
              <w:bottom w:val="single" w:sz="4" w:space="0" w:color="auto"/>
              <w:right w:val="single" w:sz="4" w:space="0" w:color="auto"/>
            </w:tcBorders>
            <w:shd w:val="clear" w:color="auto" w:fill="auto"/>
            <w:vAlign w:val="center"/>
            <w:hideMark/>
          </w:tcPr>
          <w:p w14:paraId="2F78AF81"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3F1BCF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w:t>
            </w:r>
          </w:p>
        </w:tc>
      </w:tr>
      <w:tr w:rsidR="00DD2C94" w:rsidRPr="00E96138" w14:paraId="493CE95D"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09F781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50CEE75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C8DDE6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99A018A"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yönetimi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439E919"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3CB00F0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5505C846"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0D1779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3EE6B24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3522B61"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7256FD0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Belge </w:t>
            </w:r>
            <w:proofErr w:type="spellStart"/>
            <w:r w:rsidRPr="00E96138">
              <w:rPr>
                <w:rFonts w:ascii="Open Sans" w:hAnsi="Open Sans" w:cs="Open Sans"/>
                <w:color w:val="000000"/>
                <w:sz w:val="14"/>
                <w:szCs w:val="14"/>
              </w:rPr>
              <w:t>standartları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şablonları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E36F39B"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D2C3BFA"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D451B9B"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9E1195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2B961EB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925DD00"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7C9C2682"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Sandbox</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sisteminin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kurulması</w:t>
            </w:r>
            <w:proofErr w:type="spellEnd"/>
            <w:r w:rsidRPr="00E96138">
              <w:rPr>
                <w:rFonts w:ascii="Open Sans" w:hAnsi="Open Sans" w:cs="Open Sans"/>
                <w:color w:val="000000"/>
                <w:sz w:val="14"/>
                <w:szCs w:val="14"/>
              </w:rPr>
              <w:t xml:space="preserve"> ve Best </w:t>
            </w:r>
            <w:proofErr w:type="spellStart"/>
            <w:r w:rsidRPr="00E96138">
              <w:rPr>
                <w:rFonts w:ascii="Open Sans" w:hAnsi="Open Sans" w:cs="Open Sans"/>
                <w:color w:val="000000"/>
                <w:sz w:val="14"/>
                <w:szCs w:val="14"/>
              </w:rPr>
              <w:t>Practice’lerin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aktivasyonu</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D7E3D72"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F07E76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2798991F"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F40E43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077F38A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6ADBE2E"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265BE2E"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r>
              <w:rPr>
                <w:rFonts w:ascii="Open Sans" w:hAnsi="Open Sans" w:cs="Open Sans"/>
                <w:color w:val="000000"/>
                <w:sz w:val="14"/>
                <w:szCs w:val="14"/>
              </w:rPr>
              <w:t xml:space="preserve"> </w:t>
            </w:r>
            <w:r w:rsidRPr="00E96138">
              <w:rPr>
                <w:rFonts w:ascii="Open Sans" w:hAnsi="Open Sans" w:cs="Open Sans"/>
                <w:color w:val="000000"/>
                <w:sz w:val="14"/>
                <w:szCs w:val="14"/>
              </w:rPr>
              <w:t xml:space="preserve">DEV </w:t>
            </w:r>
            <w:proofErr w:type="spellStart"/>
            <w:r w:rsidRPr="00E96138">
              <w:rPr>
                <w:rFonts w:ascii="Open Sans" w:hAnsi="Open Sans" w:cs="Open Sans"/>
                <w:color w:val="000000"/>
                <w:sz w:val="14"/>
                <w:szCs w:val="14"/>
              </w:rPr>
              <w:t>sistemlerinde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proje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ekibi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Yetkilendirmeleri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43DD1E3"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2A9CFDF"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1AE49C0A"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436FE7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6CCC407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2D2FCE2"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33C658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Değişiklik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Prosedürünün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yazılması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tanıtılması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F0F0C5C"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F5A00F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60A87AE9"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F42F2F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566FC49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8D502E3"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EDC7CE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kaynaklarının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planlaması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aktivitelerin</w:t>
            </w:r>
            <w:proofErr w:type="spellEnd"/>
            <w:r w:rsidRPr="00E96138">
              <w:rPr>
                <w:rFonts w:ascii="Open Sans" w:hAnsi="Open Sans" w:cs="Open Sans"/>
                <w:color w:val="000000"/>
                <w:sz w:val="14"/>
                <w:szCs w:val="14"/>
              </w:rPr>
              <w:t xml:space="preserve"> belli </w:t>
            </w:r>
            <w:proofErr w:type="spellStart"/>
            <w:r w:rsidRPr="00E96138">
              <w:rPr>
                <w:rFonts w:ascii="Open Sans" w:hAnsi="Open Sans" w:cs="Open Sans"/>
                <w:color w:val="000000"/>
                <w:sz w:val="14"/>
                <w:szCs w:val="14"/>
              </w:rPr>
              <w:t>periyodlarda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kontrol</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edilmesi</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raporlanması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standartlarının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oluşturulması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2BAFA958"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D00542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E968C95"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A801F5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603E957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BF88F54"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99F83F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CLOUD </w:t>
            </w:r>
            <w:proofErr w:type="spellStart"/>
            <w:r w:rsidRPr="00E96138">
              <w:rPr>
                <w:rFonts w:ascii="Open Sans" w:hAnsi="Open Sans" w:cs="Open Sans"/>
                <w:color w:val="000000"/>
                <w:sz w:val="14"/>
                <w:szCs w:val="14"/>
              </w:rPr>
              <w:t>ALM’in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proje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yapısına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uygun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kurulumu</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standartlarının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belirlenmesi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2795D37A"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9DEACC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1A06993"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09BFE8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Prepare</w:t>
            </w:r>
          </w:p>
        </w:tc>
        <w:tc>
          <w:tcPr>
            <w:tcW w:w="1274" w:type="dxa"/>
            <w:tcBorders>
              <w:top w:val="nil"/>
              <w:left w:val="nil"/>
              <w:bottom w:val="single" w:sz="4" w:space="0" w:color="auto"/>
              <w:right w:val="single" w:sz="4" w:space="0" w:color="auto"/>
            </w:tcBorders>
            <w:shd w:val="clear" w:color="auto" w:fill="auto"/>
            <w:vAlign w:val="center"/>
            <w:hideMark/>
          </w:tcPr>
          <w:p w14:paraId="5B7F748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Proje </w:t>
            </w:r>
            <w:proofErr w:type="spellStart"/>
            <w:r w:rsidRPr="00E96138">
              <w:rPr>
                <w:rFonts w:ascii="Open Sans" w:hAnsi="Open Sans" w:cs="Open Sans"/>
                <w:color w:val="000000"/>
                <w:sz w:val="14"/>
                <w:szCs w:val="14"/>
              </w:rPr>
              <w:t>Hazırlığı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3A72F52"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7FCF3E6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Metodoloji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eğitimleri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C9A82B6"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E955310"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1DAC5A0E" w14:textId="77777777" w:rsidTr="00023CED">
        <w:trPr>
          <w:trHeight w:val="320"/>
        </w:trPr>
        <w:tc>
          <w:tcPr>
            <w:tcW w:w="844" w:type="dxa"/>
            <w:tcBorders>
              <w:top w:val="nil"/>
              <w:left w:val="single" w:sz="4" w:space="0" w:color="auto"/>
              <w:bottom w:val="single" w:sz="4" w:space="0" w:color="auto"/>
              <w:right w:val="single" w:sz="4" w:space="0" w:color="auto"/>
            </w:tcBorders>
            <w:shd w:val="clear" w:color="000000" w:fill="00B0F0"/>
            <w:vAlign w:val="center"/>
            <w:hideMark/>
          </w:tcPr>
          <w:p w14:paraId="21FF014C"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Prepare</w:t>
            </w:r>
          </w:p>
        </w:tc>
        <w:tc>
          <w:tcPr>
            <w:tcW w:w="1274" w:type="dxa"/>
            <w:tcBorders>
              <w:top w:val="nil"/>
              <w:left w:val="nil"/>
              <w:bottom w:val="single" w:sz="4" w:space="0" w:color="auto"/>
              <w:right w:val="single" w:sz="4" w:space="0" w:color="auto"/>
            </w:tcBorders>
            <w:shd w:val="clear" w:color="000000" w:fill="00B0F0"/>
            <w:vAlign w:val="center"/>
            <w:hideMark/>
          </w:tcPr>
          <w:p w14:paraId="4EE192BB"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QG1</w:t>
            </w:r>
          </w:p>
        </w:tc>
        <w:tc>
          <w:tcPr>
            <w:tcW w:w="908" w:type="dxa"/>
            <w:tcBorders>
              <w:top w:val="nil"/>
              <w:left w:val="nil"/>
              <w:bottom w:val="single" w:sz="4" w:space="0" w:color="auto"/>
              <w:right w:val="single" w:sz="4" w:space="0" w:color="auto"/>
            </w:tcBorders>
            <w:shd w:val="clear" w:color="000000" w:fill="00B0F0"/>
            <w:vAlign w:val="center"/>
            <w:hideMark/>
          </w:tcPr>
          <w:p w14:paraId="3EC6ECC5" w14:textId="77777777" w:rsidR="00DD2C94" w:rsidRPr="00E96138" w:rsidRDefault="00DD2C94" w:rsidP="00023CED">
            <w:pPr>
              <w:jc w:val="center"/>
              <w:rPr>
                <w:rFonts w:ascii="Open Sans" w:hAnsi="Open Sans" w:cs="Open Sans"/>
                <w:b/>
                <w:bCs/>
                <w:color w:val="000000"/>
                <w:sz w:val="14"/>
                <w:szCs w:val="14"/>
              </w:rPr>
            </w:pPr>
            <w:r w:rsidRPr="00E96138">
              <w:rPr>
                <w:rFonts w:ascii="Open Sans" w:hAnsi="Open Sans" w:cs="Open Sans"/>
                <w:b/>
                <w:bCs/>
                <w:color w:val="000000"/>
                <w:sz w:val="14"/>
                <w:szCs w:val="14"/>
              </w:rPr>
              <w:t>X</w:t>
            </w:r>
          </w:p>
        </w:tc>
        <w:tc>
          <w:tcPr>
            <w:tcW w:w="3065" w:type="dxa"/>
            <w:tcBorders>
              <w:top w:val="nil"/>
              <w:left w:val="nil"/>
              <w:bottom w:val="single" w:sz="4" w:space="0" w:color="auto"/>
              <w:right w:val="single" w:sz="4" w:space="0" w:color="auto"/>
            </w:tcBorders>
            <w:shd w:val="clear" w:color="000000" w:fill="00B0F0"/>
            <w:vAlign w:val="center"/>
            <w:hideMark/>
          </w:tcPr>
          <w:p w14:paraId="70761D6D"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 xml:space="preserve">Kalite </w:t>
            </w:r>
            <w:proofErr w:type="spellStart"/>
            <w:r w:rsidRPr="00E96138">
              <w:rPr>
                <w:rFonts w:ascii="Open Sans" w:hAnsi="Open Sans" w:cs="Open Sans"/>
                <w:b/>
                <w:bCs/>
                <w:color w:val="000000"/>
                <w:sz w:val="14"/>
                <w:szCs w:val="14"/>
              </w:rPr>
              <w:t>Kontrol</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Kapısı</w:t>
            </w:r>
            <w:proofErr w:type="spellEnd"/>
            <w:r w:rsidRPr="00E96138">
              <w:rPr>
                <w:rFonts w:ascii="Open Sans" w:hAnsi="Open Sans" w:cs="Open Sans"/>
                <w:b/>
                <w:bCs/>
                <w:color w:val="000000"/>
                <w:sz w:val="14"/>
                <w:szCs w:val="14"/>
              </w:rPr>
              <w:t xml:space="preserve"> - 1 </w:t>
            </w:r>
            <w:proofErr w:type="spellStart"/>
            <w:r w:rsidRPr="00E96138">
              <w:rPr>
                <w:rFonts w:ascii="Open Sans" w:hAnsi="Open Sans" w:cs="Open Sans"/>
                <w:b/>
                <w:bCs/>
                <w:color w:val="000000"/>
                <w:sz w:val="14"/>
                <w:szCs w:val="14"/>
              </w:rPr>
              <w:t>Uygulaması</w:t>
            </w:r>
            <w:proofErr w:type="spellEnd"/>
          </w:p>
        </w:tc>
        <w:tc>
          <w:tcPr>
            <w:tcW w:w="2845" w:type="dxa"/>
            <w:tcBorders>
              <w:top w:val="nil"/>
              <w:left w:val="nil"/>
              <w:bottom w:val="single" w:sz="4" w:space="0" w:color="auto"/>
              <w:right w:val="single" w:sz="4" w:space="0" w:color="auto"/>
            </w:tcBorders>
            <w:shd w:val="clear" w:color="000000" w:fill="00B0F0"/>
            <w:vAlign w:val="center"/>
            <w:hideMark/>
          </w:tcPr>
          <w:p w14:paraId="7E53D2F5" w14:textId="77777777" w:rsidR="00DD2C94" w:rsidRPr="00E96138" w:rsidRDefault="00DD2C94" w:rsidP="00023CED">
            <w:pPr>
              <w:rPr>
                <w:rFonts w:ascii="Open Sans" w:hAnsi="Open Sans" w:cs="Open Sans"/>
                <w:b/>
                <w:bCs/>
                <w:color w:val="000000"/>
                <w:sz w:val="14"/>
                <w:szCs w:val="14"/>
              </w:rPr>
            </w:pPr>
            <w:r>
              <w:rPr>
                <w:rFonts w:ascii="Open Sans" w:hAnsi="Open Sans" w:cs="Open Sans"/>
                <w:b/>
                <w:bCs/>
                <w:color w:val="000000"/>
                <w:sz w:val="14"/>
                <w:szCs w:val="14"/>
              </w:rPr>
              <w:t>Müşteri</w:t>
            </w:r>
          </w:p>
        </w:tc>
        <w:tc>
          <w:tcPr>
            <w:tcW w:w="1134" w:type="dxa"/>
            <w:tcBorders>
              <w:top w:val="nil"/>
              <w:left w:val="nil"/>
              <w:bottom w:val="single" w:sz="4" w:space="0" w:color="auto"/>
              <w:right w:val="single" w:sz="4" w:space="0" w:color="auto"/>
            </w:tcBorders>
            <w:shd w:val="clear" w:color="000000" w:fill="00B0F0"/>
            <w:vAlign w:val="center"/>
            <w:hideMark/>
          </w:tcPr>
          <w:p w14:paraId="70D104A6" w14:textId="77777777" w:rsidR="00DD2C94" w:rsidRPr="00E96138" w:rsidRDefault="00DD2C94" w:rsidP="00023CED">
            <w:pPr>
              <w:rPr>
                <w:rFonts w:ascii="Open Sans" w:hAnsi="Open Sans" w:cs="Open Sans"/>
                <w:b/>
                <w:bCs/>
                <w:color w:val="000000"/>
                <w:sz w:val="14"/>
                <w:szCs w:val="14"/>
              </w:rPr>
            </w:pPr>
            <w:proofErr w:type="spellStart"/>
            <w:r>
              <w:rPr>
                <w:rFonts w:ascii="Open Sans" w:hAnsi="Open Sans" w:cs="Open Sans"/>
                <w:b/>
                <w:bCs/>
                <w:color w:val="000000"/>
                <w:sz w:val="14"/>
                <w:szCs w:val="14"/>
              </w:rPr>
              <w:t>Çözüm</w:t>
            </w:r>
            <w:proofErr w:type="spellEnd"/>
            <w:r>
              <w:rPr>
                <w:rFonts w:ascii="Open Sans" w:hAnsi="Open Sans" w:cs="Open Sans"/>
                <w:b/>
                <w:bCs/>
                <w:color w:val="000000"/>
                <w:sz w:val="14"/>
                <w:szCs w:val="14"/>
              </w:rPr>
              <w:t xml:space="preserve"> </w:t>
            </w:r>
            <w:proofErr w:type="spellStart"/>
            <w:r>
              <w:rPr>
                <w:rFonts w:ascii="Open Sans" w:hAnsi="Open Sans" w:cs="Open Sans"/>
                <w:b/>
                <w:bCs/>
                <w:color w:val="000000"/>
                <w:sz w:val="14"/>
                <w:szCs w:val="14"/>
              </w:rPr>
              <w:t>Ortağı</w:t>
            </w:r>
            <w:proofErr w:type="spellEnd"/>
          </w:p>
        </w:tc>
      </w:tr>
      <w:tr w:rsidR="00DD2C94" w:rsidRPr="00E96138" w14:paraId="37C3F689"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807876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All Phases</w:t>
            </w:r>
          </w:p>
        </w:tc>
        <w:tc>
          <w:tcPr>
            <w:tcW w:w="1274" w:type="dxa"/>
            <w:tcBorders>
              <w:top w:val="nil"/>
              <w:left w:val="nil"/>
              <w:bottom w:val="single" w:sz="4" w:space="0" w:color="auto"/>
              <w:right w:val="single" w:sz="4" w:space="0" w:color="auto"/>
            </w:tcBorders>
            <w:shd w:val="clear" w:color="auto" w:fill="auto"/>
            <w:vAlign w:val="center"/>
            <w:hideMark/>
          </w:tcPr>
          <w:p w14:paraId="53E25CB9"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Tüm</w:t>
            </w:r>
            <w:proofErr w:type="spellEnd"/>
            <w:r w:rsidRPr="00E96138">
              <w:rPr>
                <w:rFonts w:ascii="Open Sans" w:hAnsi="Open Sans" w:cs="Open Sans"/>
                <w:color w:val="000000"/>
                <w:sz w:val="14"/>
                <w:szCs w:val="14"/>
              </w:rPr>
              <w:t xml:space="preserve"> Proje </w:t>
            </w:r>
            <w:proofErr w:type="spellStart"/>
            <w:r w:rsidRPr="00E96138">
              <w:rPr>
                <w:rFonts w:ascii="Open Sans" w:hAnsi="Open Sans" w:cs="Open Sans"/>
                <w:color w:val="000000"/>
                <w:sz w:val="14"/>
                <w:szCs w:val="14"/>
              </w:rPr>
              <w:t>Fazları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E0C0B09"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1F102C57"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Organizasyon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değişiklik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yönetimi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A81D7CD"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240B746"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7C5D15BD"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3D5B43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All Phases</w:t>
            </w:r>
          </w:p>
        </w:tc>
        <w:tc>
          <w:tcPr>
            <w:tcW w:w="1274" w:type="dxa"/>
            <w:tcBorders>
              <w:top w:val="nil"/>
              <w:left w:val="nil"/>
              <w:bottom w:val="single" w:sz="4" w:space="0" w:color="auto"/>
              <w:right w:val="single" w:sz="4" w:space="0" w:color="auto"/>
            </w:tcBorders>
            <w:shd w:val="clear" w:color="auto" w:fill="auto"/>
            <w:vAlign w:val="center"/>
            <w:hideMark/>
          </w:tcPr>
          <w:p w14:paraId="686FA900"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Tüm</w:t>
            </w:r>
            <w:proofErr w:type="spellEnd"/>
            <w:r w:rsidRPr="00E96138">
              <w:rPr>
                <w:rFonts w:ascii="Open Sans" w:hAnsi="Open Sans" w:cs="Open Sans"/>
                <w:color w:val="000000"/>
                <w:sz w:val="14"/>
                <w:szCs w:val="14"/>
              </w:rPr>
              <w:t xml:space="preserve"> Proje </w:t>
            </w:r>
            <w:proofErr w:type="spellStart"/>
            <w:r w:rsidRPr="00E96138">
              <w:rPr>
                <w:rFonts w:ascii="Open Sans" w:hAnsi="Open Sans" w:cs="Open Sans"/>
                <w:color w:val="000000"/>
                <w:sz w:val="14"/>
                <w:szCs w:val="14"/>
              </w:rPr>
              <w:t>Fazları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EB34B21"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F55FA9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Teknik </w:t>
            </w:r>
            <w:proofErr w:type="spellStart"/>
            <w:r w:rsidRPr="00E96138">
              <w:rPr>
                <w:rFonts w:ascii="Open Sans" w:hAnsi="Open Sans" w:cs="Open Sans"/>
                <w:color w:val="000000"/>
                <w:sz w:val="14"/>
                <w:szCs w:val="14"/>
              </w:rPr>
              <w:t>altyapı</w:t>
            </w:r>
            <w:proofErr w:type="spellEnd"/>
            <w:r w:rsidRPr="00E96138">
              <w:rPr>
                <w:rFonts w:ascii="Open Sans" w:hAnsi="Open Sans" w:cs="Open Sans"/>
                <w:color w:val="000000"/>
                <w:sz w:val="14"/>
                <w:szCs w:val="14"/>
              </w:rPr>
              <w:t xml:space="preserve"> (network, </w:t>
            </w:r>
            <w:proofErr w:type="spellStart"/>
            <w:r w:rsidRPr="00E96138">
              <w:rPr>
                <w:rFonts w:ascii="Open Sans" w:hAnsi="Open Sans" w:cs="Open Sans"/>
                <w:color w:val="000000"/>
                <w:sz w:val="14"/>
                <w:szCs w:val="14"/>
              </w:rPr>
              <w:t>işletim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sistemi</w:t>
            </w:r>
            <w:proofErr w:type="spellEnd"/>
            <w:r w:rsidRPr="00E96138">
              <w:rPr>
                <w:rFonts w:ascii="Open Sans" w:hAnsi="Open Sans" w:cs="Open Sans"/>
                <w:color w:val="000000"/>
                <w:sz w:val="14"/>
                <w:szCs w:val="14"/>
              </w:rPr>
              <w:t>, firewall, IT security vb.)</w:t>
            </w:r>
          </w:p>
        </w:tc>
        <w:tc>
          <w:tcPr>
            <w:tcW w:w="2845" w:type="dxa"/>
            <w:tcBorders>
              <w:top w:val="nil"/>
              <w:left w:val="nil"/>
              <w:bottom w:val="single" w:sz="4" w:space="0" w:color="auto"/>
              <w:right w:val="single" w:sz="4" w:space="0" w:color="auto"/>
            </w:tcBorders>
            <w:shd w:val="clear" w:color="auto" w:fill="auto"/>
            <w:vAlign w:val="center"/>
            <w:hideMark/>
          </w:tcPr>
          <w:p w14:paraId="007A74C1"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74DDCF0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3085204E"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A17EE5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All Phases</w:t>
            </w:r>
          </w:p>
        </w:tc>
        <w:tc>
          <w:tcPr>
            <w:tcW w:w="1274" w:type="dxa"/>
            <w:tcBorders>
              <w:top w:val="nil"/>
              <w:left w:val="nil"/>
              <w:bottom w:val="single" w:sz="4" w:space="0" w:color="auto"/>
              <w:right w:val="single" w:sz="4" w:space="0" w:color="auto"/>
            </w:tcBorders>
            <w:shd w:val="clear" w:color="auto" w:fill="auto"/>
            <w:vAlign w:val="center"/>
            <w:hideMark/>
          </w:tcPr>
          <w:p w14:paraId="231E809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Tüm</w:t>
            </w:r>
            <w:proofErr w:type="spellEnd"/>
            <w:r w:rsidRPr="00E96138">
              <w:rPr>
                <w:rFonts w:ascii="Open Sans" w:hAnsi="Open Sans" w:cs="Open Sans"/>
                <w:color w:val="000000"/>
                <w:sz w:val="14"/>
                <w:szCs w:val="14"/>
              </w:rPr>
              <w:t xml:space="preserve"> Proje </w:t>
            </w:r>
            <w:proofErr w:type="spellStart"/>
            <w:r w:rsidRPr="00E96138">
              <w:rPr>
                <w:rFonts w:ascii="Open Sans" w:hAnsi="Open Sans" w:cs="Open Sans"/>
                <w:color w:val="000000"/>
                <w:sz w:val="14"/>
                <w:szCs w:val="14"/>
              </w:rPr>
              <w:t>Fazları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6438725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487E1CD" w14:textId="77777777" w:rsidR="00DD2C94" w:rsidRPr="00B31BAF" w:rsidRDefault="00DD2C94" w:rsidP="00023CED">
            <w:pPr>
              <w:rPr>
                <w:rFonts w:ascii="Open Sans" w:hAnsi="Open Sans" w:cs="Open Sans"/>
                <w:color w:val="000000"/>
                <w:sz w:val="14"/>
                <w:szCs w:val="14"/>
                <w:lang w:val="fi-FI"/>
              </w:rPr>
            </w:pPr>
            <w:r w:rsidRPr="00B31BAF">
              <w:rPr>
                <w:rFonts w:ascii="Open Sans" w:hAnsi="Open Sans" w:cs="Open Sans"/>
                <w:color w:val="000000"/>
                <w:sz w:val="14"/>
                <w:szCs w:val="14"/>
                <w:lang w:val="fi-FI"/>
              </w:rPr>
              <w:t xml:space="preserve">Proje Çözüm Ortağı Sistemleri yönetimi </w:t>
            </w:r>
          </w:p>
        </w:tc>
        <w:tc>
          <w:tcPr>
            <w:tcW w:w="2845" w:type="dxa"/>
            <w:tcBorders>
              <w:top w:val="nil"/>
              <w:left w:val="nil"/>
              <w:bottom w:val="single" w:sz="4" w:space="0" w:color="auto"/>
              <w:right w:val="single" w:sz="4" w:space="0" w:color="auto"/>
            </w:tcBorders>
            <w:shd w:val="clear" w:color="auto" w:fill="auto"/>
            <w:vAlign w:val="center"/>
            <w:hideMark/>
          </w:tcPr>
          <w:p w14:paraId="4BEE6005"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2E684E6"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1B482F47" w14:textId="77777777" w:rsidTr="00023CED">
        <w:trPr>
          <w:trHeight w:val="320"/>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14:paraId="7E35256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All Phases</w:t>
            </w:r>
          </w:p>
        </w:tc>
        <w:tc>
          <w:tcPr>
            <w:tcW w:w="1274" w:type="dxa"/>
            <w:vMerge w:val="restart"/>
            <w:tcBorders>
              <w:top w:val="nil"/>
              <w:left w:val="single" w:sz="4" w:space="0" w:color="auto"/>
              <w:bottom w:val="single" w:sz="4" w:space="0" w:color="auto"/>
              <w:right w:val="single" w:sz="4" w:space="0" w:color="auto"/>
            </w:tcBorders>
            <w:shd w:val="clear" w:color="auto" w:fill="auto"/>
            <w:vAlign w:val="center"/>
            <w:hideMark/>
          </w:tcPr>
          <w:p w14:paraId="57E7DA4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Tüm</w:t>
            </w:r>
            <w:proofErr w:type="spellEnd"/>
            <w:r w:rsidRPr="00E96138">
              <w:rPr>
                <w:rFonts w:ascii="Open Sans" w:hAnsi="Open Sans" w:cs="Open Sans"/>
                <w:color w:val="000000"/>
                <w:sz w:val="14"/>
                <w:szCs w:val="14"/>
              </w:rPr>
              <w:t xml:space="preserve"> Proje </w:t>
            </w:r>
            <w:proofErr w:type="spellStart"/>
            <w:r w:rsidRPr="00E96138">
              <w:rPr>
                <w:rFonts w:ascii="Open Sans" w:hAnsi="Open Sans" w:cs="Open Sans"/>
                <w:color w:val="000000"/>
                <w:sz w:val="14"/>
                <w:szCs w:val="14"/>
              </w:rPr>
              <w:t>Fazları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4AE6A5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232E93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Program </w:t>
            </w:r>
            <w:proofErr w:type="spellStart"/>
            <w:r w:rsidRPr="00E96138">
              <w:rPr>
                <w:rFonts w:ascii="Open Sans" w:hAnsi="Open Sans" w:cs="Open Sans"/>
                <w:color w:val="000000"/>
                <w:sz w:val="14"/>
                <w:szCs w:val="14"/>
              </w:rPr>
              <w:t>yönetim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aktivitelerinin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yerine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getirilmesi</w:t>
            </w:r>
            <w:proofErr w:type="spellEnd"/>
          </w:p>
        </w:tc>
        <w:tc>
          <w:tcPr>
            <w:tcW w:w="2845" w:type="dxa"/>
            <w:vMerge w:val="restart"/>
            <w:tcBorders>
              <w:top w:val="nil"/>
              <w:left w:val="single" w:sz="4" w:space="0" w:color="auto"/>
              <w:bottom w:val="single" w:sz="4" w:space="0" w:color="auto"/>
              <w:right w:val="single" w:sz="4" w:space="0" w:color="auto"/>
            </w:tcBorders>
            <w:shd w:val="clear" w:color="auto" w:fill="auto"/>
            <w:vAlign w:val="center"/>
            <w:hideMark/>
          </w:tcPr>
          <w:p w14:paraId="562AD4C0"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430B2C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w:t>
            </w:r>
          </w:p>
        </w:tc>
      </w:tr>
      <w:tr w:rsidR="00DD2C94" w:rsidRPr="00E96138" w14:paraId="54D24759" w14:textId="77777777" w:rsidTr="00023CED">
        <w:trPr>
          <w:trHeight w:val="880"/>
        </w:trPr>
        <w:tc>
          <w:tcPr>
            <w:tcW w:w="844" w:type="dxa"/>
            <w:vMerge/>
            <w:tcBorders>
              <w:top w:val="nil"/>
              <w:left w:val="single" w:sz="4" w:space="0" w:color="auto"/>
              <w:bottom w:val="single" w:sz="4" w:space="0" w:color="auto"/>
              <w:right w:val="single" w:sz="4" w:space="0" w:color="auto"/>
            </w:tcBorders>
            <w:vAlign w:val="center"/>
            <w:hideMark/>
          </w:tcPr>
          <w:p w14:paraId="3B4A713D" w14:textId="77777777" w:rsidR="00DD2C94" w:rsidRPr="00E96138" w:rsidRDefault="00DD2C94" w:rsidP="00023CED">
            <w:pPr>
              <w:rPr>
                <w:rFonts w:ascii="Open Sans" w:hAnsi="Open Sans" w:cs="Open Sans"/>
                <w:color w:val="000000"/>
                <w:sz w:val="14"/>
                <w:szCs w:val="14"/>
              </w:rPr>
            </w:pPr>
          </w:p>
        </w:tc>
        <w:tc>
          <w:tcPr>
            <w:tcW w:w="1274" w:type="dxa"/>
            <w:vMerge/>
            <w:tcBorders>
              <w:top w:val="nil"/>
              <w:left w:val="single" w:sz="4" w:space="0" w:color="auto"/>
              <w:bottom w:val="single" w:sz="4" w:space="0" w:color="auto"/>
              <w:right w:val="single" w:sz="4" w:space="0" w:color="auto"/>
            </w:tcBorders>
            <w:vAlign w:val="center"/>
            <w:hideMark/>
          </w:tcPr>
          <w:p w14:paraId="31E6FEB6" w14:textId="77777777" w:rsidR="00DD2C94" w:rsidRPr="00E96138" w:rsidRDefault="00DD2C94" w:rsidP="00023CED">
            <w:pPr>
              <w:rPr>
                <w:rFonts w:ascii="Open Sans" w:hAnsi="Open Sans" w:cs="Open Sans"/>
                <w:color w:val="000000"/>
                <w:sz w:val="14"/>
                <w:szCs w:val="14"/>
              </w:rPr>
            </w:pPr>
          </w:p>
        </w:tc>
        <w:tc>
          <w:tcPr>
            <w:tcW w:w="908" w:type="dxa"/>
            <w:tcBorders>
              <w:top w:val="nil"/>
              <w:left w:val="nil"/>
              <w:bottom w:val="single" w:sz="4" w:space="0" w:color="auto"/>
              <w:right w:val="single" w:sz="4" w:space="0" w:color="auto"/>
            </w:tcBorders>
            <w:shd w:val="clear" w:color="auto" w:fill="auto"/>
            <w:vAlign w:val="center"/>
            <w:hideMark/>
          </w:tcPr>
          <w:p w14:paraId="05C665E3"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73F59C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(her </w:t>
            </w:r>
            <w:proofErr w:type="spellStart"/>
            <w:r w:rsidRPr="00E96138">
              <w:rPr>
                <w:rFonts w:ascii="Open Sans" w:hAnsi="Open Sans" w:cs="Open Sans"/>
                <w:color w:val="000000"/>
                <w:sz w:val="14"/>
                <w:szCs w:val="14"/>
              </w:rPr>
              <w:t>seviyede</w:t>
            </w:r>
            <w:proofErr w:type="spellEnd"/>
            <w:r w:rsidRPr="00E96138">
              <w:rPr>
                <w:rFonts w:ascii="Open Sans" w:hAnsi="Open Sans" w:cs="Open Sans"/>
                <w:color w:val="000000"/>
                <w:sz w:val="14"/>
                <w:szCs w:val="14"/>
              </w:rPr>
              <w:t xml:space="preserve"> program/</w:t>
            </w:r>
            <w:proofErr w:type="spellStart"/>
            <w:r w:rsidRPr="00E96138">
              <w:rPr>
                <w:rFonts w:ascii="Open Sans" w:hAnsi="Open Sans" w:cs="Open Sans"/>
                <w:color w:val="000000"/>
                <w:sz w:val="14"/>
                <w:szCs w:val="14"/>
              </w:rPr>
              <w:t>proje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toplantıları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aylık</w:t>
            </w:r>
            <w:proofErr w:type="spellEnd"/>
            <w:r w:rsidRPr="00E96138">
              <w:rPr>
                <w:rFonts w:ascii="Open Sans" w:hAnsi="Open Sans" w:cs="Open Sans"/>
                <w:color w:val="000000"/>
                <w:sz w:val="14"/>
                <w:szCs w:val="14"/>
              </w:rPr>
              <w:t>/</w:t>
            </w:r>
            <w:proofErr w:type="spellStart"/>
            <w:r w:rsidRPr="00E96138">
              <w:rPr>
                <w:rFonts w:ascii="Open Sans" w:hAnsi="Open Sans" w:cs="Open Sans"/>
                <w:color w:val="000000"/>
                <w:sz w:val="14"/>
                <w:szCs w:val="14"/>
              </w:rPr>
              <w:t>haftalık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takip</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yönlendirme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komitesi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hazırlıkları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toplantıları</w:t>
            </w:r>
            <w:proofErr w:type="spellEnd"/>
            <w:r w:rsidRPr="00E96138">
              <w:rPr>
                <w:rFonts w:ascii="Open Sans" w:hAnsi="Open Sans" w:cs="Open Sans"/>
                <w:color w:val="000000"/>
                <w:sz w:val="14"/>
                <w:szCs w:val="14"/>
              </w:rPr>
              <w:t xml:space="preserve">, risk, </w:t>
            </w:r>
            <w:proofErr w:type="spellStart"/>
            <w:r w:rsidRPr="00E96138">
              <w:rPr>
                <w:rFonts w:ascii="Open Sans" w:hAnsi="Open Sans" w:cs="Open Sans"/>
                <w:color w:val="000000"/>
                <w:sz w:val="14"/>
                <w:szCs w:val="14"/>
              </w:rPr>
              <w:t>açık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konu</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değişiklik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listeleri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takibi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Kapanış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raporları</w:t>
            </w:r>
            <w:proofErr w:type="spellEnd"/>
            <w:r w:rsidRPr="00E96138">
              <w:rPr>
                <w:rFonts w:ascii="Open Sans" w:hAnsi="Open Sans" w:cs="Open Sans"/>
                <w:color w:val="000000"/>
                <w:sz w:val="14"/>
                <w:szCs w:val="14"/>
              </w:rPr>
              <w:t xml:space="preser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PremiumEngagement</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hizmet</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Sadece</w:t>
            </w:r>
            <w:proofErr w:type="spellEnd"/>
            <w:r w:rsidRPr="00E96138">
              <w:rPr>
                <w:rFonts w:ascii="Open Sans" w:hAnsi="Open Sans" w:cs="Open Sans"/>
                <w:color w:val="000000"/>
                <w:sz w:val="14"/>
                <w:szCs w:val="14"/>
              </w:rPr>
              <w:t xml:space="preser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roofErr w:type="gramStart"/>
            <w:r w:rsidRPr="00E96138">
              <w:rPr>
                <w:rFonts w:ascii="Open Sans" w:hAnsi="Open Sans" w:cs="Open Sans"/>
                <w:color w:val="000000"/>
                <w:sz w:val="14"/>
                <w:szCs w:val="14"/>
              </w:rPr>
              <w:t>] )</w:t>
            </w:r>
            <w:proofErr w:type="gramEnd"/>
          </w:p>
        </w:tc>
        <w:tc>
          <w:tcPr>
            <w:tcW w:w="2845" w:type="dxa"/>
            <w:vMerge/>
            <w:tcBorders>
              <w:top w:val="nil"/>
              <w:left w:val="single" w:sz="4" w:space="0" w:color="auto"/>
              <w:bottom w:val="single" w:sz="4" w:space="0" w:color="auto"/>
              <w:right w:val="single" w:sz="4" w:space="0" w:color="auto"/>
            </w:tcBorders>
            <w:vAlign w:val="center"/>
            <w:hideMark/>
          </w:tcPr>
          <w:p w14:paraId="44651159" w14:textId="77777777" w:rsidR="00DD2C94" w:rsidRPr="00E96138" w:rsidRDefault="00DD2C94" w:rsidP="00023CED">
            <w:pPr>
              <w:rPr>
                <w:rFonts w:ascii="Open Sans" w:hAnsi="Open Sans" w:cs="Open Sans"/>
                <w:color w:val="000000"/>
                <w:sz w:val="14"/>
                <w:szCs w:val="14"/>
              </w:rPr>
            </w:pPr>
          </w:p>
        </w:tc>
        <w:tc>
          <w:tcPr>
            <w:tcW w:w="1134" w:type="dxa"/>
            <w:vMerge/>
            <w:tcBorders>
              <w:top w:val="nil"/>
              <w:left w:val="single" w:sz="4" w:space="0" w:color="auto"/>
              <w:bottom w:val="single" w:sz="4" w:space="0" w:color="auto"/>
              <w:right w:val="single" w:sz="4" w:space="0" w:color="auto"/>
            </w:tcBorders>
            <w:vAlign w:val="center"/>
            <w:hideMark/>
          </w:tcPr>
          <w:p w14:paraId="7457512E" w14:textId="77777777" w:rsidR="00DD2C94" w:rsidRPr="00E96138" w:rsidRDefault="00DD2C94" w:rsidP="00023CED">
            <w:pPr>
              <w:rPr>
                <w:rFonts w:ascii="Open Sans" w:hAnsi="Open Sans" w:cs="Open Sans"/>
                <w:color w:val="000000"/>
                <w:sz w:val="14"/>
                <w:szCs w:val="14"/>
              </w:rPr>
            </w:pPr>
          </w:p>
        </w:tc>
      </w:tr>
      <w:tr w:rsidR="00DD2C94" w:rsidRPr="00E96138" w14:paraId="43FF694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208021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Explore</w:t>
            </w:r>
          </w:p>
        </w:tc>
        <w:tc>
          <w:tcPr>
            <w:tcW w:w="1274" w:type="dxa"/>
            <w:tcBorders>
              <w:top w:val="nil"/>
              <w:left w:val="nil"/>
              <w:bottom w:val="single" w:sz="4" w:space="0" w:color="auto"/>
              <w:right w:val="single" w:sz="4" w:space="0" w:color="auto"/>
            </w:tcBorders>
            <w:shd w:val="clear" w:color="auto" w:fill="auto"/>
            <w:vAlign w:val="center"/>
            <w:hideMark/>
          </w:tcPr>
          <w:p w14:paraId="28440CC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Keşif</w:t>
            </w:r>
            <w:proofErr w:type="spellEnd"/>
          </w:p>
        </w:tc>
        <w:tc>
          <w:tcPr>
            <w:tcW w:w="908" w:type="dxa"/>
            <w:tcBorders>
              <w:top w:val="nil"/>
              <w:left w:val="nil"/>
              <w:bottom w:val="nil"/>
              <w:right w:val="nil"/>
            </w:tcBorders>
            <w:shd w:val="clear" w:color="auto" w:fill="auto"/>
            <w:vAlign w:val="bottom"/>
            <w:hideMark/>
          </w:tcPr>
          <w:p w14:paraId="55AA4C5C" w14:textId="77777777" w:rsidR="00DD2C94" w:rsidRPr="00E96138" w:rsidRDefault="00DD2C94" w:rsidP="00023CED">
            <w:pPr>
              <w:rPr>
                <w:rFonts w:ascii="Open Sans" w:hAnsi="Open Sans" w:cs="Open Sans"/>
                <w:color w:val="000000"/>
                <w:sz w:val="14"/>
                <w:szCs w:val="14"/>
              </w:rPr>
            </w:pPr>
          </w:p>
        </w:tc>
        <w:tc>
          <w:tcPr>
            <w:tcW w:w="3065" w:type="dxa"/>
            <w:tcBorders>
              <w:top w:val="nil"/>
              <w:left w:val="single" w:sz="4" w:space="0" w:color="auto"/>
              <w:bottom w:val="single" w:sz="4" w:space="0" w:color="auto"/>
              <w:right w:val="single" w:sz="4" w:space="0" w:color="auto"/>
            </w:tcBorders>
            <w:shd w:val="clear" w:color="auto" w:fill="auto"/>
            <w:vAlign w:val="center"/>
            <w:hideMark/>
          </w:tcPr>
          <w:p w14:paraId="0140561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Revize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Kavramsal</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Tasarım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Raporu</w:t>
            </w:r>
            <w:proofErr w:type="spellEnd"/>
            <w:r w:rsidRPr="00E96138">
              <w:rPr>
                <w:rFonts w:ascii="Open Sans" w:hAnsi="Open Sans" w:cs="Open Sans"/>
                <w:color w:val="000000"/>
                <w:sz w:val="14"/>
                <w:szCs w:val="14"/>
              </w:rPr>
              <w:t xml:space="preserve"> ve FIT-GAP (</w:t>
            </w:r>
            <w:proofErr w:type="spellStart"/>
            <w:r w:rsidRPr="00E96138">
              <w:rPr>
                <w:rFonts w:ascii="Open Sans" w:hAnsi="Open Sans" w:cs="Open Sans"/>
                <w:color w:val="000000"/>
                <w:sz w:val="14"/>
                <w:szCs w:val="14"/>
              </w:rPr>
              <w:t>uyum</w:t>
            </w:r>
            <w:proofErr w:type="spellEnd"/>
            <w:r w:rsidRPr="00E96138">
              <w:rPr>
                <w:rFonts w:ascii="Open Sans" w:hAnsi="Open Sans" w:cs="Open Sans"/>
                <w:color w:val="000000"/>
                <w:sz w:val="14"/>
                <w:szCs w:val="14"/>
              </w:rPr>
              <w:t xml:space="preserve">-fark) </w:t>
            </w:r>
            <w:proofErr w:type="spellStart"/>
            <w:r w:rsidRPr="00E96138">
              <w:rPr>
                <w:rFonts w:ascii="Open Sans" w:hAnsi="Open Sans" w:cs="Open Sans"/>
                <w:color w:val="000000"/>
                <w:sz w:val="14"/>
                <w:szCs w:val="14"/>
              </w:rPr>
              <w:t>Analizi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Raporu</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1C347792"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3DBD82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2B1EF6F"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875BD1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Explore</w:t>
            </w:r>
          </w:p>
        </w:tc>
        <w:tc>
          <w:tcPr>
            <w:tcW w:w="1274" w:type="dxa"/>
            <w:tcBorders>
              <w:top w:val="nil"/>
              <w:left w:val="nil"/>
              <w:bottom w:val="single" w:sz="4" w:space="0" w:color="auto"/>
              <w:right w:val="single" w:sz="4" w:space="0" w:color="auto"/>
            </w:tcBorders>
            <w:shd w:val="clear" w:color="auto" w:fill="auto"/>
            <w:vAlign w:val="center"/>
            <w:hideMark/>
          </w:tcPr>
          <w:p w14:paraId="17E3EEA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Keşif</w:t>
            </w:r>
            <w:proofErr w:type="spellEnd"/>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E483C17"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5435FEA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w:t>
            </w:r>
            <w:proofErr w:type="spellStart"/>
            <w:r w:rsidRPr="00E96138">
              <w:rPr>
                <w:rFonts w:ascii="Open Sans" w:hAnsi="Open Sans" w:cs="Open Sans"/>
                <w:color w:val="000000"/>
                <w:sz w:val="14"/>
                <w:szCs w:val="14"/>
              </w:rPr>
              <w:t>Revize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Kavramsal</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Tasarım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Raporu</w:t>
            </w:r>
            <w:proofErr w:type="spellEnd"/>
            <w:r w:rsidRPr="00E96138">
              <w:rPr>
                <w:rFonts w:ascii="Open Sans" w:hAnsi="Open Sans" w:cs="Open Sans"/>
                <w:color w:val="000000"/>
                <w:sz w:val="14"/>
                <w:szCs w:val="14"/>
              </w:rPr>
              <w:t xml:space="preserve"> ve FIT-GAP </w:t>
            </w:r>
            <w:proofErr w:type="spellStart"/>
            <w:r w:rsidRPr="00E96138">
              <w:rPr>
                <w:rFonts w:ascii="Open Sans" w:hAnsi="Open Sans" w:cs="Open Sans"/>
                <w:color w:val="000000"/>
                <w:sz w:val="14"/>
                <w:szCs w:val="14"/>
              </w:rPr>
              <w:t>Analizi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Raporu</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gerekli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kararlar</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onaylar</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676D3F0"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07AD696B"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24151E4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F3B4CB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Explore</w:t>
            </w:r>
          </w:p>
        </w:tc>
        <w:tc>
          <w:tcPr>
            <w:tcW w:w="1274" w:type="dxa"/>
            <w:tcBorders>
              <w:top w:val="nil"/>
              <w:left w:val="nil"/>
              <w:bottom w:val="single" w:sz="4" w:space="0" w:color="auto"/>
              <w:right w:val="single" w:sz="4" w:space="0" w:color="auto"/>
            </w:tcBorders>
            <w:shd w:val="clear" w:color="auto" w:fill="auto"/>
            <w:vAlign w:val="center"/>
            <w:hideMark/>
          </w:tcPr>
          <w:p w14:paraId="40F9F43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Keşif</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01A1075"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12F640B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Geliştirme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Listesi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Spesifikasyonlarının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Tamamlanması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C1E12D0"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8C476F9"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082D19F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936576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Explore</w:t>
            </w:r>
          </w:p>
        </w:tc>
        <w:tc>
          <w:tcPr>
            <w:tcW w:w="1274" w:type="dxa"/>
            <w:tcBorders>
              <w:top w:val="nil"/>
              <w:left w:val="nil"/>
              <w:bottom w:val="single" w:sz="4" w:space="0" w:color="auto"/>
              <w:right w:val="single" w:sz="4" w:space="0" w:color="auto"/>
            </w:tcBorders>
            <w:shd w:val="clear" w:color="auto" w:fill="auto"/>
            <w:vAlign w:val="center"/>
            <w:hideMark/>
          </w:tcPr>
          <w:p w14:paraId="14C35E8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Keşif</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60D907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716D27D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Yetkilendirme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tasarımları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dokümanları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Yetki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matrisi</w:t>
            </w:r>
            <w:proofErr w:type="spellEnd"/>
            <w:r w:rsidRPr="00E96138">
              <w:rPr>
                <w:rFonts w:ascii="Open Sans" w:hAnsi="Open Sans" w:cs="Open Sans"/>
                <w:color w:val="000000"/>
                <w:sz w:val="14"/>
                <w:szCs w:val="14"/>
              </w:rPr>
              <w:t>)</w:t>
            </w:r>
          </w:p>
        </w:tc>
        <w:tc>
          <w:tcPr>
            <w:tcW w:w="2845" w:type="dxa"/>
            <w:tcBorders>
              <w:top w:val="nil"/>
              <w:left w:val="nil"/>
              <w:bottom w:val="single" w:sz="4" w:space="0" w:color="auto"/>
              <w:right w:val="single" w:sz="4" w:space="0" w:color="auto"/>
            </w:tcBorders>
            <w:shd w:val="clear" w:color="auto" w:fill="auto"/>
            <w:vAlign w:val="center"/>
            <w:hideMark/>
          </w:tcPr>
          <w:p w14:paraId="039F06F5"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06DA850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57960E58" w14:textId="77777777" w:rsidTr="00023CED">
        <w:trPr>
          <w:trHeight w:val="320"/>
        </w:trPr>
        <w:tc>
          <w:tcPr>
            <w:tcW w:w="844" w:type="dxa"/>
            <w:tcBorders>
              <w:top w:val="nil"/>
              <w:left w:val="single" w:sz="4" w:space="0" w:color="auto"/>
              <w:bottom w:val="single" w:sz="4" w:space="0" w:color="auto"/>
              <w:right w:val="single" w:sz="4" w:space="0" w:color="auto"/>
            </w:tcBorders>
            <w:shd w:val="clear" w:color="000000" w:fill="00B0F0"/>
            <w:vAlign w:val="center"/>
            <w:hideMark/>
          </w:tcPr>
          <w:p w14:paraId="454A88E0"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Explore</w:t>
            </w:r>
          </w:p>
        </w:tc>
        <w:tc>
          <w:tcPr>
            <w:tcW w:w="1274" w:type="dxa"/>
            <w:tcBorders>
              <w:top w:val="nil"/>
              <w:left w:val="nil"/>
              <w:bottom w:val="single" w:sz="4" w:space="0" w:color="auto"/>
              <w:right w:val="single" w:sz="4" w:space="0" w:color="auto"/>
            </w:tcBorders>
            <w:shd w:val="clear" w:color="000000" w:fill="00B0F0"/>
            <w:vAlign w:val="center"/>
            <w:hideMark/>
          </w:tcPr>
          <w:p w14:paraId="5771D948"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QG2</w:t>
            </w:r>
          </w:p>
        </w:tc>
        <w:tc>
          <w:tcPr>
            <w:tcW w:w="908" w:type="dxa"/>
            <w:tcBorders>
              <w:top w:val="nil"/>
              <w:left w:val="nil"/>
              <w:bottom w:val="single" w:sz="4" w:space="0" w:color="auto"/>
              <w:right w:val="single" w:sz="4" w:space="0" w:color="auto"/>
            </w:tcBorders>
            <w:shd w:val="clear" w:color="000000" w:fill="00B0F0"/>
            <w:vAlign w:val="center"/>
            <w:hideMark/>
          </w:tcPr>
          <w:p w14:paraId="45A98C2D" w14:textId="77777777" w:rsidR="00DD2C94" w:rsidRPr="00E96138" w:rsidRDefault="00DD2C94" w:rsidP="00023CED">
            <w:pPr>
              <w:jc w:val="center"/>
              <w:rPr>
                <w:rFonts w:ascii="Open Sans" w:hAnsi="Open Sans" w:cs="Open Sans"/>
                <w:b/>
                <w:bCs/>
                <w:color w:val="000000"/>
                <w:sz w:val="14"/>
                <w:szCs w:val="14"/>
              </w:rPr>
            </w:pPr>
            <w:r w:rsidRPr="00E96138">
              <w:rPr>
                <w:rFonts w:ascii="Open Sans" w:hAnsi="Open Sans" w:cs="Open Sans"/>
                <w:b/>
                <w:bCs/>
                <w:color w:val="000000"/>
                <w:sz w:val="14"/>
                <w:szCs w:val="14"/>
              </w:rPr>
              <w:t>X</w:t>
            </w:r>
          </w:p>
        </w:tc>
        <w:tc>
          <w:tcPr>
            <w:tcW w:w="3065" w:type="dxa"/>
            <w:tcBorders>
              <w:top w:val="nil"/>
              <w:left w:val="nil"/>
              <w:bottom w:val="single" w:sz="4" w:space="0" w:color="auto"/>
              <w:right w:val="single" w:sz="4" w:space="0" w:color="auto"/>
            </w:tcBorders>
            <w:shd w:val="clear" w:color="000000" w:fill="00B0F0"/>
            <w:vAlign w:val="center"/>
            <w:hideMark/>
          </w:tcPr>
          <w:p w14:paraId="14737F34"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 xml:space="preserve">Kalite </w:t>
            </w:r>
            <w:proofErr w:type="spellStart"/>
            <w:r w:rsidRPr="00E96138">
              <w:rPr>
                <w:rFonts w:ascii="Open Sans" w:hAnsi="Open Sans" w:cs="Open Sans"/>
                <w:b/>
                <w:bCs/>
                <w:color w:val="000000"/>
                <w:sz w:val="14"/>
                <w:szCs w:val="14"/>
              </w:rPr>
              <w:t>Kontrol</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Kapısı</w:t>
            </w:r>
            <w:proofErr w:type="spellEnd"/>
            <w:r w:rsidRPr="00E96138">
              <w:rPr>
                <w:rFonts w:ascii="Open Sans" w:hAnsi="Open Sans" w:cs="Open Sans"/>
                <w:b/>
                <w:bCs/>
                <w:color w:val="000000"/>
                <w:sz w:val="14"/>
                <w:szCs w:val="14"/>
              </w:rPr>
              <w:t xml:space="preserve"> - 2 </w:t>
            </w:r>
            <w:proofErr w:type="spellStart"/>
            <w:r w:rsidRPr="00E96138">
              <w:rPr>
                <w:rFonts w:ascii="Open Sans" w:hAnsi="Open Sans" w:cs="Open Sans"/>
                <w:b/>
                <w:bCs/>
                <w:color w:val="000000"/>
                <w:sz w:val="14"/>
                <w:szCs w:val="14"/>
              </w:rPr>
              <w:t>Uygulaması</w:t>
            </w:r>
            <w:proofErr w:type="spellEnd"/>
          </w:p>
        </w:tc>
        <w:tc>
          <w:tcPr>
            <w:tcW w:w="2845" w:type="dxa"/>
            <w:tcBorders>
              <w:top w:val="nil"/>
              <w:left w:val="nil"/>
              <w:bottom w:val="single" w:sz="4" w:space="0" w:color="auto"/>
              <w:right w:val="single" w:sz="4" w:space="0" w:color="auto"/>
            </w:tcBorders>
            <w:shd w:val="clear" w:color="000000" w:fill="00B0F0"/>
            <w:vAlign w:val="center"/>
            <w:hideMark/>
          </w:tcPr>
          <w:p w14:paraId="2DE3B41A" w14:textId="77777777" w:rsidR="00DD2C94" w:rsidRPr="00E96138" w:rsidRDefault="00DD2C94" w:rsidP="00023CED">
            <w:pPr>
              <w:rPr>
                <w:rFonts w:ascii="Open Sans" w:hAnsi="Open Sans" w:cs="Open Sans"/>
                <w:b/>
                <w:bCs/>
                <w:color w:val="000000"/>
                <w:sz w:val="14"/>
                <w:szCs w:val="14"/>
              </w:rPr>
            </w:pPr>
            <w:r>
              <w:rPr>
                <w:rFonts w:ascii="Open Sans" w:hAnsi="Open Sans" w:cs="Open Sans"/>
                <w:b/>
                <w:bCs/>
                <w:color w:val="000000"/>
                <w:sz w:val="14"/>
                <w:szCs w:val="14"/>
              </w:rPr>
              <w:t>Müşteri</w:t>
            </w:r>
          </w:p>
        </w:tc>
        <w:tc>
          <w:tcPr>
            <w:tcW w:w="1134" w:type="dxa"/>
            <w:tcBorders>
              <w:top w:val="nil"/>
              <w:left w:val="nil"/>
              <w:bottom w:val="single" w:sz="4" w:space="0" w:color="auto"/>
              <w:right w:val="single" w:sz="4" w:space="0" w:color="auto"/>
            </w:tcBorders>
            <w:shd w:val="clear" w:color="000000" w:fill="00B0F0"/>
            <w:vAlign w:val="center"/>
            <w:hideMark/>
          </w:tcPr>
          <w:p w14:paraId="1381047E" w14:textId="77777777" w:rsidR="00DD2C94" w:rsidRPr="00E96138" w:rsidRDefault="00DD2C94" w:rsidP="00023CED">
            <w:pPr>
              <w:rPr>
                <w:rFonts w:ascii="Open Sans" w:hAnsi="Open Sans" w:cs="Open Sans"/>
                <w:b/>
                <w:bCs/>
                <w:color w:val="000000"/>
                <w:sz w:val="14"/>
                <w:szCs w:val="14"/>
              </w:rPr>
            </w:pPr>
            <w:proofErr w:type="spellStart"/>
            <w:r>
              <w:rPr>
                <w:rFonts w:ascii="Open Sans" w:hAnsi="Open Sans" w:cs="Open Sans"/>
                <w:b/>
                <w:bCs/>
                <w:color w:val="000000"/>
                <w:sz w:val="14"/>
                <w:szCs w:val="14"/>
              </w:rPr>
              <w:t>Çözüm</w:t>
            </w:r>
            <w:proofErr w:type="spellEnd"/>
            <w:r>
              <w:rPr>
                <w:rFonts w:ascii="Open Sans" w:hAnsi="Open Sans" w:cs="Open Sans"/>
                <w:b/>
                <w:bCs/>
                <w:color w:val="000000"/>
                <w:sz w:val="14"/>
                <w:szCs w:val="14"/>
              </w:rPr>
              <w:t xml:space="preserve"> </w:t>
            </w:r>
            <w:proofErr w:type="spellStart"/>
            <w:r>
              <w:rPr>
                <w:rFonts w:ascii="Open Sans" w:hAnsi="Open Sans" w:cs="Open Sans"/>
                <w:b/>
                <w:bCs/>
                <w:color w:val="000000"/>
                <w:sz w:val="14"/>
                <w:szCs w:val="14"/>
              </w:rPr>
              <w:t>Ortağı</w:t>
            </w:r>
            <w:proofErr w:type="spellEnd"/>
          </w:p>
        </w:tc>
      </w:tr>
      <w:tr w:rsidR="00DD2C94" w:rsidRPr="00E96138" w14:paraId="26439E6E"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2B1252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50EA30B0"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35AB7A3"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0A43D10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Sistem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Kurulumları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Konfigürasyonları</w:t>
            </w:r>
            <w:proofErr w:type="spellEnd"/>
            <w:r w:rsidRPr="00E96138">
              <w:rPr>
                <w:rFonts w:ascii="Open Sans" w:hAnsi="Open Sans" w:cs="Open Sans"/>
                <w:color w:val="000000"/>
                <w:sz w:val="14"/>
                <w:szCs w:val="14"/>
              </w:rPr>
              <w:t xml:space="preserve"> (SAC Dahil)</w:t>
            </w:r>
          </w:p>
        </w:tc>
        <w:tc>
          <w:tcPr>
            <w:tcW w:w="2845" w:type="dxa"/>
            <w:tcBorders>
              <w:top w:val="nil"/>
              <w:left w:val="nil"/>
              <w:bottom w:val="single" w:sz="4" w:space="0" w:color="auto"/>
              <w:right w:val="single" w:sz="4" w:space="0" w:color="auto"/>
            </w:tcBorders>
            <w:shd w:val="clear" w:color="auto" w:fill="auto"/>
            <w:vAlign w:val="center"/>
            <w:hideMark/>
          </w:tcPr>
          <w:p w14:paraId="66B74AE4"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 xml:space="preserve">SAP </w:t>
            </w:r>
          </w:p>
        </w:tc>
        <w:tc>
          <w:tcPr>
            <w:tcW w:w="1134" w:type="dxa"/>
            <w:tcBorders>
              <w:top w:val="nil"/>
              <w:left w:val="nil"/>
              <w:bottom w:val="single" w:sz="4" w:space="0" w:color="auto"/>
              <w:right w:val="single" w:sz="4" w:space="0" w:color="auto"/>
            </w:tcBorders>
            <w:shd w:val="clear" w:color="auto" w:fill="auto"/>
            <w:vAlign w:val="center"/>
            <w:hideMark/>
          </w:tcPr>
          <w:p w14:paraId="20C0FA00"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3E0EB5CF"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B219FE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24012941"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B987A81"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03A0832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Kavramsal</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tasarım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yapısını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uyarlama</w:t>
            </w:r>
            <w:proofErr w:type="spellEnd"/>
            <w:r w:rsidRPr="00E96138">
              <w:rPr>
                <w:rFonts w:ascii="Open Sans" w:hAnsi="Open Sans" w:cs="Open Sans"/>
                <w:color w:val="000000"/>
                <w:sz w:val="14"/>
                <w:szCs w:val="14"/>
              </w:rPr>
              <w:t xml:space="preserve"> ve SAP </w:t>
            </w:r>
            <w:proofErr w:type="spellStart"/>
            <w:r w:rsidRPr="00E96138">
              <w:rPr>
                <w:rFonts w:ascii="Open Sans" w:hAnsi="Open Sans" w:cs="Open Sans"/>
                <w:color w:val="000000"/>
                <w:sz w:val="14"/>
                <w:szCs w:val="14"/>
              </w:rPr>
              <w:t>sistemini</w:t>
            </w:r>
            <w:proofErr w:type="spellEnd"/>
            <w:r w:rsidRPr="00E96138">
              <w:rPr>
                <w:rFonts w:ascii="Open Sans" w:hAnsi="Open Sans" w:cs="Open Sans"/>
                <w:color w:val="000000"/>
                <w:sz w:val="14"/>
                <w:szCs w:val="14"/>
              </w:rPr>
              <w:t xml:space="preserve"> buna </w:t>
            </w:r>
            <w:proofErr w:type="spellStart"/>
            <w:r w:rsidRPr="00E96138">
              <w:rPr>
                <w:rFonts w:ascii="Open Sans" w:hAnsi="Open Sans" w:cs="Open Sans"/>
                <w:color w:val="000000"/>
                <w:sz w:val="14"/>
                <w:szCs w:val="14"/>
              </w:rPr>
              <w:t>göre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konfigüre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etme</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FD526CC"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F3E249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53362A05"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56190E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B00CB6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88908D1"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0C23E2D7"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Uyarlama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süreç</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dokümantasyonu</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7C20C53"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5FAB2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7098694A"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FF6F1C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FA5878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C4E1187"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A0331B2"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Fonksiyonel</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spesifikasyon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yazısı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79668B4"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03BC8E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336F6A2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20C2E6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85BE15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7E04629"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1F042E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Teknik </w:t>
            </w:r>
            <w:proofErr w:type="spellStart"/>
            <w:r w:rsidRPr="00E96138">
              <w:rPr>
                <w:rFonts w:ascii="Open Sans" w:hAnsi="Open Sans" w:cs="Open Sans"/>
                <w:color w:val="000000"/>
                <w:sz w:val="14"/>
                <w:szCs w:val="14"/>
              </w:rPr>
              <w:t>spesifikasyonlar</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9444222"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AA9E97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7DB72A4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447484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DACD942"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B17906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20C31B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Kapsamdaki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entegrasyonların</w:t>
            </w:r>
            <w:proofErr w:type="spellEnd"/>
            <w:r w:rsidRPr="00E96138">
              <w:rPr>
                <w:rFonts w:ascii="Open Sans" w:hAnsi="Open Sans" w:cs="Open Sans"/>
                <w:color w:val="000000"/>
                <w:sz w:val="14"/>
                <w:szCs w:val="14"/>
              </w:rPr>
              <w:t xml:space="preserve"> SAP </w:t>
            </w:r>
            <w:proofErr w:type="spellStart"/>
            <w:r w:rsidRPr="00E96138">
              <w:rPr>
                <w:rFonts w:ascii="Open Sans" w:hAnsi="Open Sans" w:cs="Open Sans"/>
                <w:color w:val="000000"/>
                <w:sz w:val="14"/>
                <w:szCs w:val="14"/>
              </w:rPr>
              <w:t>Sistemi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tarafındaki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Çalışmaları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8DCE39F"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D151AF0"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1E96A499"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6DE9FE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55A8D87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9849FE6"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7FF7188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Kapsamdaki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entegrasyonların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nonSAP</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sistemi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tarafındaki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çalışmaları</w:t>
            </w:r>
            <w:proofErr w:type="spellEnd"/>
            <w:r w:rsidRPr="00E96138">
              <w:rPr>
                <w:rFonts w:ascii="Open Sans" w:hAnsi="Open Sans" w:cs="Open Sans"/>
                <w:color w:val="000000"/>
                <w:sz w:val="14"/>
                <w:szCs w:val="14"/>
              </w:rPr>
              <w:t xml:space="preserve"> </w:t>
            </w:r>
          </w:p>
        </w:tc>
        <w:tc>
          <w:tcPr>
            <w:tcW w:w="2845" w:type="dxa"/>
            <w:tcBorders>
              <w:top w:val="nil"/>
              <w:left w:val="nil"/>
              <w:bottom w:val="single" w:sz="4" w:space="0" w:color="auto"/>
              <w:right w:val="single" w:sz="4" w:space="0" w:color="auto"/>
            </w:tcBorders>
            <w:shd w:val="clear" w:color="auto" w:fill="auto"/>
            <w:vAlign w:val="center"/>
            <w:hideMark/>
          </w:tcPr>
          <w:p w14:paraId="45745140"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1A5DE13D"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34B38C8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435475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5AFEB290"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81535F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0C46E5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Entegre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olunacak</w:t>
            </w:r>
            <w:proofErr w:type="spellEnd"/>
            <w:r w:rsidRPr="00E96138">
              <w:rPr>
                <w:rFonts w:ascii="Open Sans" w:hAnsi="Open Sans" w:cs="Open Sans"/>
                <w:color w:val="000000"/>
                <w:sz w:val="14"/>
                <w:szCs w:val="14"/>
              </w:rPr>
              <w:t xml:space="preserve"> SAP ve </w:t>
            </w:r>
            <w:proofErr w:type="gramStart"/>
            <w:r w:rsidRPr="00E96138">
              <w:rPr>
                <w:rFonts w:ascii="Open Sans" w:hAnsi="Open Sans" w:cs="Open Sans"/>
                <w:color w:val="000000"/>
                <w:sz w:val="14"/>
                <w:szCs w:val="14"/>
              </w:rPr>
              <w:t>Non-SAP</w:t>
            </w:r>
            <w:proofErr w:type="gram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sistemlerdeki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gerekli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geliştirmeler</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6ACAEEFA"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063EDD11"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65850C2E"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723B99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6094A54F"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196A96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BEDCF3A"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Kapsamda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belirtilmiş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olan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tüm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geliştirmeler</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D33B2BE" w14:textId="77777777" w:rsidR="00DD2C94" w:rsidRPr="00E96138" w:rsidRDefault="00DD2C94" w:rsidP="00023CED">
            <w:pPr>
              <w:jc w:val="both"/>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35D189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6E09119B"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C312AC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54428D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62DF40D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9C7E45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Diğer</w:t>
            </w:r>
            <w:proofErr w:type="spellEnd"/>
            <w:r w:rsidRPr="00E96138">
              <w:rPr>
                <w:rFonts w:ascii="Open Sans" w:hAnsi="Open Sans" w:cs="Open Sans"/>
                <w:color w:val="000000"/>
                <w:sz w:val="14"/>
                <w:szCs w:val="14"/>
              </w:rPr>
              <w:t xml:space="preserve"> SAP ve </w:t>
            </w:r>
            <w:proofErr w:type="gramStart"/>
            <w:r w:rsidRPr="00E96138">
              <w:rPr>
                <w:rFonts w:ascii="Open Sans" w:hAnsi="Open Sans" w:cs="Open Sans"/>
                <w:color w:val="000000"/>
                <w:sz w:val="14"/>
                <w:szCs w:val="14"/>
              </w:rPr>
              <w:t>Non-SAP</w:t>
            </w:r>
            <w:proofErr w:type="gram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müşteri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sistemlerinde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ihtiyaç</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duyulabilecek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değişiklik</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geliştirmeler</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49045E1"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5DD5CC3C"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70470533"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CF5522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A5DA34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54D66B6"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556A030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Konfigürasyonların</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Geliştirmelerin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Birim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Testleri</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Raporlanması</w:t>
            </w:r>
            <w:proofErr w:type="spellEnd"/>
            <w:r w:rsidRPr="00E96138">
              <w:rPr>
                <w:rFonts w:ascii="Open Sans" w:hAnsi="Open Sans" w:cs="Open Sans"/>
                <w:color w:val="000000"/>
                <w:sz w:val="14"/>
                <w:szCs w:val="14"/>
              </w:rPr>
              <w:t xml:space="preserve"> (Test </w:t>
            </w:r>
            <w:proofErr w:type="spellStart"/>
            <w:r w:rsidRPr="00E96138">
              <w:rPr>
                <w:rFonts w:ascii="Open Sans" w:hAnsi="Open Sans" w:cs="Open Sans"/>
                <w:color w:val="000000"/>
                <w:sz w:val="14"/>
                <w:szCs w:val="14"/>
              </w:rPr>
              <w:t>dokümantasyonu</w:t>
            </w:r>
            <w:proofErr w:type="spellEnd"/>
            <w:r w:rsidRPr="00E96138">
              <w:rPr>
                <w:rFonts w:ascii="Open Sans" w:hAnsi="Open Sans" w:cs="Open Sans"/>
                <w:color w:val="000000"/>
                <w:sz w:val="14"/>
                <w:szCs w:val="14"/>
              </w:rPr>
              <w:t xml:space="preserve"> yok)</w:t>
            </w:r>
          </w:p>
        </w:tc>
        <w:tc>
          <w:tcPr>
            <w:tcW w:w="2845" w:type="dxa"/>
            <w:tcBorders>
              <w:top w:val="nil"/>
              <w:left w:val="nil"/>
              <w:bottom w:val="single" w:sz="4" w:space="0" w:color="auto"/>
              <w:right w:val="single" w:sz="4" w:space="0" w:color="auto"/>
            </w:tcBorders>
            <w:shd w:val="clear" w:color="auto" w:fill="auto"/>
            <w:vAlign w:val="center"/>
            <w:hideMark/>
          </w:tcPr>
          <w:p w14:paraId="5F02CBC7"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9507FE4"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74C6D7F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9F584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F0AAB94"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67653C7B"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1CE3438"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Ayrıntılı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Planlaması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taslak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versiyon</w:t>
            </w:r>
            <w:proofErr w:type="spellEnd"/>
            <w:r w:rsidRPr="00E96138">
              <w:rPr>
                <w:rFonts w:ascii="Open Sans" w:hAnsi="Open Sans" w:cs="Open Sans"/>
                <w:color w:val="000000"/>
                <w:sz w:val="14"/>
                <w:szCs w:val="14"/>
              </w:rPr>
              <w:t>)</w:t>
            </w:r>
          </w:p>
        </w:tc>
        <w:tc>
          <w:tcPr>
            <w:tcW w:w="2845" w:type="dxa"/>
            <w:tcBorders>
              <w:top w:val="nil"/>
              <w:left w:val="nil"/>
              <w:bottom w:val="single" w:sz="4" w:space="0" w:color="auto"/>
              <w:right w:val="single" w:sz="4" w:space="0" w:color="auto"/>
            </w:tcBorders>
            <w:shd w:val="clear" w:color="auto" w:fill="auto"/>
            <w:vAlign w:val="center"/>
            <w:hideMark/>
          </w:tcPr>
          <w:p w14:paraId="4EB613A5"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A1C8FD6"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37D97F36"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B58D72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6A43EAA2"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A8D2A6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4A0C4A7"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Danışmanlık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ekibi</w:t>
            </w:r>
            <w:proofErr w:type="spellEnd"/>
            <w:r w:rsidRPr="00E96138">
              <w:rPr>
                <w:rFonts w:ascii="Open Sans" w:hAnsi="Open Sans" w:cs="Open Sans"/>
                <w:color w:val="000000"/>
                <w:sz w:val="14"/>
                <w:szCs w:val="14"/>
              </w:rPr>
              <w:t xml:space="preserve"> ve </w:t>
            </w:r>
            <w:r>
              <w:rPr>
                <w:rFonts w:ascii="Open Sans" w:hAnsi="Open Sans" w:cs="Open Sans"/>
                <w:color w:val="000000"/>
                <w:sz w:val="14"/>
                <w:szCs w:val="14"/>
              </w:rPr>
              <w:t>Müşteri</w:t>
            </w:r>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Anahtar</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Kullanıcıları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QA </w:t>
            </w:r>
            <w:proofErr w:type="spellStart"/>
            <w:r w:rsidRPr="00E96138">
              <w:rPr>
                <w:rFonts w:ascii="Open Sans" w:hAnsi="Open Sans" w:cs="Open Sans"/>
                <w:color w:val="000000"/>
                <w:sz w:val="14"/>
                <w:szCs w:val="14"/>
              </w:rPr>
              <w:t>sistemlerindeki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Yetkilendirmeleri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6A51196"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5A075F1"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6F80619C"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DF1FA3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37198B71"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6A073801"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1FC62EB"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Anahtar</w:t>
            </w:r>
            <w:proofErr w:type="spellEnd"/>
            <w:r w:rsidRPr="00E96138">
              <w:rPr>
                <w:rFonts w:ascii="Open Sans" w:hAnsi="Open Sans" w:cs="Open Sans"/>
                <w:color w:val="000000"/>
                <w:sz w:val="14"/>
                <w:szCs w:val="14"/>
              </w:rPr>
              <w:t xml:space="preserve"> ve son </w:t>
            </w:r>
            <w:proofErr w:type="spellStart"/>
            <w:r w:rsidRPr="00E96138">
              <w:rPr>
                <w:rFonts w:ascii="Open Sans" w:hAnsi="Open Sans" w:cs="Open Sans"/>
                <w:color w:val="000000"/>
                <w:sz w:val="14"/>
                <w:szCs w:val="14"/>
              </w:rPr>
              <w:t>kullanıcıları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Production </w:t>
            </w:r>
            <w:proofErr w:type="spellStart"/>
            <w:r w:rsidRPr="00E96138">
              <w:rPr>
                <w:rFonts w:ascii="Open Sans" w:hAnsi="Open Sans" w:cs="Open Sans"/>
                <w:color w:val="000000"/>
                <w:sz w:val="14"/>
                <w:szCs w:val="14"/>
              </w:rPr>
              <w:t>sistemlerindeki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Yetkilendirmeleri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A6BA212"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4E35581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663811DB"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B2D8AE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0D372CE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8C2FB2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0B29E17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Anaveri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Yönetim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Prosedürünün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yazılması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tanıtılması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60BB1A9F"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4F92CC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23C990B2"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011DB8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8204D4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A42225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62D4E1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Aktarılacak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objelerinin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listesi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31A5978"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4E72D81"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57B1E9F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6C0C68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2C8DA01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0431A72"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95A78E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şablonlarının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oluşturulması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EDE236B"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B019B5D"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45FFBF7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F68B45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EDC509D"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50D8866"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336AA7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programlarının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hazırlanması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birim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testi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3356E6C"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3D9CFA5"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5D671F8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F601C0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251F36E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98AA63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17178BD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hazırlığı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temizleme</w:t>
            </w:r>
            <w:proofErr w:type="spellEnd"/>
            <w:r w:rsidRPr="00E96138">
              <w:rPr>
                <w:rFonts w:ascii="Open Sans" w:hAnsi="Open Sans" w:cs="Open Sans"/>
                <w:color w:val="000000"/>
                <w:sz w:val="14"/>
                <w:szCs w:val="14"/>
              </w:rPr>
              <w:t xml:space="preserve"> (QA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w:t>
            </w:r>
          </w:p>
        </w:tc>
        <w:tc>
          <w:tcPr>
            <w:tcW w:w="2845" w:type="dxa"/>
            <w:tcBorders>
              <w:top w:val="nil"/>
              <w:left w:val="nil"/>
              <w:bottom w:val="single" w:sz="4" w:space="0" w:color="auto"/>
              <w:right w:val="single" w:sz="4" w:space="0" w:color="auto"/>
            </w:tcBorders>
            <w:shd w:val="clear" w:color="auto" w:fill="auto"/>
            <w:vAlign w:val="center"/>
            <w:hideMark/>
          </w:tcPr>
          <w:p w14:paraId="7D5B5964"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34813F53"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2E8A13FA"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830753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560DF1F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009280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2A52CDA6" w14:textId="77777777" w:rsidR="00DD2C94" w:rsidRPr="00B31BAF" w:rsidRDefault="00DD2C94" w:rsidP="00023CED">
            <w:pPr>
              <w:rPr>
                <w:rFonts w:ascii="Open Sans" w:hAnsi="Open Sans" w:cs="Open Sans"/>
                <w:color w:val="000000"/>
                <w:sz w:val="14"/>
                <w:szCs w:val="14"/>
                <w:lang w:val="fi-FI"/>
              </w:rPr>
            </w:pPr>
            <w:r w:rsidRPr="00B31BAF">
              <w:rPr>
                <w:rFonts w:ascii="Open Sans" w:hAnsi="Open Sans" w:cs="Open Sans"/>
                <w:color w:val="000000"/>
                <w:sz w:val="14"/>
                <w:szCs w:val="14"/>
                <w:lang w:val="fi-FI"/>
              </w:rPr>
              <w:t>Veri aktarımı testi (QA için)</w:t>
            </w:r>
          </w:p>
        </w:tc>
        <w:tc>
          <w:tcPr>
            <w:tcW w:w="2845" w:type="dxa"/>
            <w:tcBorders>
              <w:top w:val="nil"/>
              <w:left w:val="nil"/>
              <w:bottom w:val="single" w:sz="4" w:space="0" w:color="auto"/>
              <w:right w:val="single" w:sz="4" w:space="0" w:color="auto"/>
            </w:tcBorders>
            <w:shd w:val="clear" w:color="auto" w:fill="auto"/>
            <w:vAlign w:val="center"/>
            <w:hideMark/>
          </w:tcPr>
          <w:p w14:paraId="45A81912"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CD6911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10AE7EB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22D1CC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7B52E7F"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CC586D2"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60D1F81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Test </w:t>
            </w:r>
            <w:proofErr w:type="spellStart"/>
            <w:r w:rsidRPr="00E96138">
              <w:rPr>
                <w:rFonts w:ascii="Open Sans" w:hAnsi="Open Sans" w:cs="Open Sans"/>
                <w:color w:val="000000"/>
                <w:sz w:val="14"/>
                <w:szCs w:val="14"/>
              </w:rPr>
              <w:t>Prosedürünün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Hazırlanlaması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Tanıtılması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228317F"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AFFC17D"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4725D1A3"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F6BE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91B2C59"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2812B59"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068C71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Test </w:t>
            </w:r>
            <w:proofErr w:type="spellStart"/>
            <w:r w:rsidRPr="00E96138">
              <w:rPr>
                <w:rFonts w:ascii="Open Sans" w:hAnsi="Open Sans" w:cs="Open Sans"/>
                <w:color w:val="000000"/>
                <w:sz w:val="14"/>
                <w:szCs w:val="14"/>
              </w:rPr>
              <w:t>planlama</w:t>
            </w:r>
            <w:proofErr w:type="spellEnd"/>
            <w:r w:rsidRPr="00E96138">
              <w:rPr>
                <w:rFonts w:ascii="Open Sans" w:hAnsi="Open Sans" w:cs="Open Sans"/>
                <w:color w:val="000000"/>
                <w:sz w:val="14"/>
                <w:szCs w:val="14"/>
              </w:rPr>
              <w:t xml:space="preserve">, Test </w:t>
            </w:r>
            <w:proofErr w:type="spellStart"/>
            <w:r w:rsidRPr="00E96138">
              <w:rPr>
                <w:rFonts w:ascii="Open Sans" w:hAnsi="Open Sans" w:cs="Open Sans"/>
                <w:color w:val="000000"/>
                <w:sz w:val="14"/>
                <w:szCs w:val="14"/>
              </w:rPr>
              <w:t>senaryosu</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hazırlığı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6EAA2A9F"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132063B"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5BCD282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0E829A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359240B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6CA4310"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87BA3B0" w14:textId="77777777" w:rsidR="00DD2C94" w:rsidRPr="00B31BAF" w:rsidRDefault="00DD2C94" w:rsidP="00023CED">
            <w:pPr>
              <w:rPr>
                <w:rFonts w:ascii="Open Sans" w:hAnsi="Open Sans" w:cs="Open Sans"/>
                <w:color w:val="000000"/>
                <w:sz w:val="14"/>
                <w:szCs w:val="14"/>
                <w:lang w:val="fi-FI"/>
              </w:rPr>
            </w:pPr>
            <w:r w:rsidRPr="00B31BAF">
              <w:rPr>
                <w:rFonts w:ascii="Open Sans" w:hAnsi="Open Sans" w:cs="Open Sans"/>
                <w:color w:val="000000"/>
                <w:sz w:val="14"/>
                <w:szCs w:val="14"/>
                <w:lang w:val="fi-FI"/>
              </w:rPr>
              <w:t>QA'daki Testler için veri hazırlığı</w:t>
            </w:r>
          </w:p>
        </w:tc>
        <w:tc>
          <w:tcPr>
            <w:tcW w:w="2845" w:type="dxa"/>
            <w:tcBorders>
              <w:top w:val="nil"/>
              <w:left w:val="nil"/>
              <w:bottom w:val="single" w:sz="4" w:space="0" w:color="auto"/>
              <w:right w:val="single" w:sz="4" w:space="0" w:color="auto"/>
            </w:tcBorders>
            <w:shd w:val="clear" w:color="auto" w:fill="auto"/>
            <w:vAlign w:val="center"/>
            <w:hideMark/>
          </w:tcPr>
          <w:p w14:paraId="1A437FD7"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2A8C19F9"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70631967"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889E03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0C6C8B5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Gerçekleştirme</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B2A096E"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6B89AB9"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Aktarım</w:t>
            </w:r>
            <w:proofErr w:type="spellEnd"/>
            <w:r w:rsidRPr="00E96138">
              <w:rPr>
                <w:rFonts w:ascii="Open Sans" w:hAnsi="Open Sans" w:cs="Open Sans"/>
                <w:color w:val="000000"/>
                <w:sz w:val="14"/>
                <w:szCs w:val="14"/>
              </w:rPr>
              <w:t xml:space="preserve"> (request) </w:t>
            </w:r>
            <w:proofErr w:type="spellStart"/>
            <w:r w:rsidRPr="00E96138">
              <w:rPr>
                <w:rFonts w:ascii="Open Sans" w:hAnsi="Open Sans" w:cs="Open Sans"/>
                <w:color w:val="000000"/>
                <w:sz w:val="14"/>
                <w:szCs w:val="14"/>
              </w:rPr>
              <w:t>talepleri</w:t>
            </w:r>
            <w:proofErr w:type="spellEnd"/>
            <w:r w:rsidRPr="00E96138">
              <w:rPr>
                <w:rFonts w:ascii="Open Sans" w:hAnsi="Open Sans" w:cs="Open Sans"/>
                <w:color w:val="000000"/>
                <w:sz w:val="14"/>
                <w:szCs w:val="14"/>
              </w:rPr>
              <w:t xml:space="preserve"> QA </w:t>
            </w:r>
            <w:proofErr w:type="spellStart"/>
            <w:r w:rsidRPr="00E96138">
              <w:rPr>
                <w:rFonts w:ascii="Open Sans" w:hAnsi="Open Sans" w:cs="Open Sans"/>
                <w:color w:val="000000"/>
                <w:sz w:val="14"/>
                <w:szCs w:val="14"/>
              </w:rPr>
              <w:t>sistemlerine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işlenmesi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3149C47"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8BC06F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5918B93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4D26AB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3754064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Entegrasyon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D80D26B"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2150E7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Test </w:t>
            </w:r>
            <w:proofErr w:type="spellStart"/>
            <w:r w:rsidRPr="00E96138">
              <w:rPr>
                <w:rFonts w:ascii="Open Sans" w:hAnsi="Open Sans" w:cs="Open Sans"/>
                <w:color w:val="000000"/>
                <w:sz w:val="14"/>
                <w:szCs w:val="14"/>
              </w:rPr>
              <w:t>Senaryolarının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dokümantasyonu</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CD7C80A"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D21E9F2"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5D173D48"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487283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01E6B4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Entegresyon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A07079E"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ABC1D7A"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CLOUD ALM Test </w:t>
            </w:r>
            <w:proofErr w:type="spellStart"/>
            <w:r w:rsidRPr="00E96138">
              <w:rPr>
                <w:rFonts w:ascii="Open Sans" w:hAnsi="Open Sans" w:cs="Open Sans"/>
                <w:color w:val="000000"/>
                <w:sz w:val="14"/>
                <w:szCs w:val="14"/>
              </w:rPr>
              <w:t>paketlerinin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hazırlanması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testlerin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detay</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takibi</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raporlaması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DC3AC6E"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6BAF35E"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4B7480C6"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F96CEB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3785415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Entegresyon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E284794"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3A4EA93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Entegrasyon </w:t>
            </w:r>
            <w:proofErr w:type="spellStart"/>
            <w:r w:rsidRPr="00E96138">
              <w:rPr>
                <w:rFonts w:ascii="Open Sans" w:hAnsi="Open Sans" w:cs="Open Sans"/>
                <w:color w:val="000000"/>
                <w:sz w:val="14"/>
                <w:szCs w:val="14"/>
              </w:rPr>
              <w:t>testi</w:t>
            </w:r>
            <w:proofErr w:type="spellEnd"/>
            <w:r w:rsidRPr="00E96138">
              <w:rPr>
                <w:rFonts w:ascii="Open Sans" w:hAnsi="Open Sans" w:cs="Open Sans"/>
                <w:color w:val="000000"/>
                <w:sz w:val="14"/>
                <w:szCs w:val="14"/>
              </w:rPr>
              <w:t xml:space="preserve"> 1. </w:t>
            </w:r>
            <w:proofErr w:type="spellStart"/>
            <w:r w:rsidRPr="00E96138">
              <w:rPr>
                <w:rFonts w:ascii="Open Sans" w:hAnsi="Open Sans" w:cs="Open Sans"/>
                <w:color w:val="000000"/>
                <w:sz w:val="14"/>
                <w:szCs w:val="14"/>
              </w:rPr>
              <w:t>döngüsü</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6BF9D5E"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00503EE"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486F8D6"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F7D186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0D1EE80A"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Entegrasyon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5B88452"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2B942F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Entegrasyon </w:t>
            </w:r>
            <w:proofErr w:type="spellStart"/>
            <w:r w:rsidRPr="00E96138">
              <w:rPr>
                <w:rFonts w:ascii="Open Sans" w:hAnsi="Open Sans" w:cs="Open Sans"/>
                <w:color w:val="000000"/>
                <w:sz w:val="14"/>
                <w:szCs w:val="14"/>
              </w:rPr>
              <w:t>testi</w:t>
            </w:r>
            <w:proofErr w:type="spellEnd"/>
            <w:r w:rsidRPr="00E96138">
              <w:rPr>
                <w:rFonts w:ascii="Open Sans" w:hAnsi="Open Sans" w:cs="Open Sans"/>
                <w:color w:val="000000"/>
                <w:sz w:val="14"/>
                <w:szCs w:val="14"/>
              </w:rPr>
              <w:t xml:space="preserve"> 2. </w:t>
            </w:r>
            <w:proofErr w:type="spellStart"/>
            <w:r w:rsidRPr="00E96138">
              <w:rPr>
                <w:rFonts w:ascii="Open Sans" w:hAnsi="Open Sans" w:cs="Open Sans"/>
                <w:color w:val="000000"/>
                <w:sz w:val="14"/>
                <w:szCs w:val="14"/>
              </w:rPr>
              <w:t>Döngüsü</w:t>
            </w:r>
            <w:proofErr w:type="spellEnd"/>
            <w:r w:rsidRPr="00E96138">
              <w:rPr>
                <w:rFonts w:ascii="Open Sans" w:hAnsi="Open Sans" w:cs="Open Sans"/>
                <w:color w:val="000000"/>
                <w:sz w:val="14"/>
                <w:szCs w:val="14"/>
              </w:rPr>
              <w:t xml:space="preserve"> </w:t>
            </w:r>
          </w:p>
        </w:tc>
        <w:tc>
          <w:tcPr>
            <w:tcW w:w="2845" w:type="dxa"/>
            <w:tcBorders>
              <w:top w:val="nil"/>
              <w:left w:val="nil"/>
              <w:bottom w:val="single" w:sz="4" w:space="0" w:color="auto"/>
              <w:right w:val="single" w:sz="4" w:space="0" w:color="auto"/>
            </w:tcBorders>
            <w:shd w:val="clear" w:color="auto" w:fill="auto"/>
            <w:vAlign w:val="center"/>
            <w:hideMark/>
          </w:tcPr>
          <w:p w14:paraId="5849C27C"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20B6EBF6"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306450A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904F39F"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E02F85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Entegrasyon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2FE4326"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7F62FA51"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üst</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seviye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planları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1329FCC0"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CD2070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1268890D"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7666C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40522A9A"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Kabul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B3919E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48A3A974"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Kabul </w:t>
            </w:r>
            <w:proofErr w:type="spellStart"/>
            <w:r w:rsidRPr="00E96138">
              <w:rPr>
                <w:rFonts w:ascii="Open Sans" w:hAnsi="Open Sans" w:cs="Open Sans"/>
                <w:color w:val="000000"/>
                <w:sz w:val="14"/>
                <w:szCs w:val="14"/>
              </w:rPr>
              <w:t>Testleri</w:t>
            </w:r>
            <w:proofErr w:type="spellEnd"/>
            <w:r w:rsidRPr="00E96138">
              <w:rPr>
                <w:rFonts w:ascii="Open Sans" w:hAnsi="Open Sans" w:cs="Open Sans"/>
                <w:color w:val="000000"/>
                <w:sz w:val="14"/>
                <w:szCs w:val="14"/>
              </w:rPr>
              <w:t xml:space="preserve"> </w:t>
            </w:r>
          </w:p>
        </w:tc>
        <w:tc>
          <w:tcPr>
            <w:tcW w:w="2845" w:type="dxa"/>
            <w:tcBorders>
              <w:top w:val="nil"/>
              <w:left w:val="nil"/>
              <w:bottom w:val="single" w:sz="4" w:space="0" w:color="auto"/>
              <w:right w:val="single" w:sz="4" w:space="0" w:color="auto"/>
            </w:tcBorders>
            <w:shd w:val="clear" w:color="auto" w:fill="auto"/>
            <w:vAlign w:val="center"/>
            <w:hideMark/>
          </w:tcPr>
          <w:p w14:paraId="49A8AE9E"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673FB751"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50C8723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F5E7D6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6FDD5C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Kabul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2FEE25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073E4CDF"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Testler</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sırasında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ortaya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çıkan</w:t>
            </w:r>
            <w:proofErr w:type="spellEnd"/>
            <w:r w:rsidRPr="00E96138">
              <w:rPr>
                <w:rFonts w:ascii="Open Sans" w:hAnsi="Open Sans" w:cs="Open Sans"/>
                <w:color w:val="000000"/>
                <w:sz w:val="14"/>
                <w:szCs w:val="14"/>
              </w:rPr>
              <w:t xml:space="preserve">, SAP </w:t>
            </w:r>
            <w:proofErr w:type="spellStart"/>
            <w:r w:rsidRPr="00E96138">
              <w:rPr>
                <w:rFonts w:ascii="Open Sans" w:hAnsi="Open Sans" w:cs="Open Sans"/>
                <w:color w:val="000000"/>
                <w:sz w:val="14"/>
                <w:szCs w:val="14"/>
              </w:rPr>
              <w:t>sistemleri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ile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ilgili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sorunları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giderme</w:t>
            </w:r>
            <w:proofErr w:type="spellEnd"/>
            <w:r w:rsidRPr="00E96138">
              <w:rPr>
                <w:rFonts w:ascii="Open Sans" w:hAnsi="Open Sans" w:cs="Open Sans"/>
                <w:color w:val="000000"/>
                <w:sz w:val="14"/>
                <w:szCs w:val="14"/>
              </w:rPr>
              <w:t xml:space="preserve"> </w:t>
            </w:r>
          </w:p>
        </w:tc>
        <w:tc>
          <w:tcPr>
            <w:tcW w:w="2845" w:type="dxa"/>
            <w:tcBorders>
              <w:top w:val="nil"/>
              <w:left w:val="nil"/>
              <w:bottom w:val="single" w:sz="4" w:space="0" w:color="auto"/>
              <w:right w:val="single" w:sz="4" w:space="0" w:color="auto"/>
            </w:tcBorders>
            <w:shd w:val="clear" w:color="auto" w:fill="auto"/>
            <w:vAlign w:val="center"/>
            <w:hideMark/>
          </w:tcPr>
          <w:p w14:paraId="7C17C700"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73A407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3BE3CF89"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4D1B4E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6C1568AA"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Kabul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C5D39CC"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F7EFA48"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Testler</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sırasında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ortaya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çıkan</w:t>
            </w:r>
            <w:proofErr w:type="spellEnd"/>
            <w:r w:rsidRPr="00E96138">
              <w:rPr>
                <w:rFonts w:ascii="Open Sans" w:hAnsi="Open Sans" w:cs="Open Sans"/>
                <w:color w:val="000000"/>
                <w:sz w:val="14"/>
                <w:szCs w:val="14"/>
              </w:rPr>
              <w:t xml:space="preserve">, non-SAP </w:t>
            </w:r>
            <w:proofErr w:type="spellStart"/>
            <w:r w:rsidRPr="00E96138">
              <w:rPr>
                <w:rFonts w:ascii="Open Sans" w:hAnsi="Open Sans" w:cs="Open Sans"/>
                <w:color w:val="000000"/>
                <w:sz w:val="14"/>
                <w:szCs w:val="14"/>
              </w:rPr>
              <w:t>sistemleri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ile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ilgili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sorunları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giderme</w:t>
            </w:r>
            <w:proofErr w:type="spellEnd"/>
            <w:r w:rsidRPr="00E96138">
              <w:rPr>
                <w:rFonts w:ascii="Open Sans" w:hAnsi="Open Sans" w:cs="Open Sans"/>
                <w:color w:val="000000"/>
                <w:sz w:val="14"/>
                <w:szCs w:val="14"/>
              </w:rPr>
              <w:t xml:space="preserve"> </w:t>
            </w:r>
          </w:p>
        </w:tc>
        <w:tc>
          <w:tcPr>
            <w:tcW w:w="2845" w:type="dxa"/>
            <w:tcBorders>
              <w:top w:val="nil"/>
              <w:left w:val="nil"/>
              <w:bottom w:val="single" w:sz="4" w:space="0" w:color="auto"/>
              <w:right w:val="single" w:sz="4" w:space="0" w:color="auto"/>
            </w:tcBorders>
            <w:shd w:val="clear" w:color="auto" w:fill="auto"/>
            <w:vAlign w:val="center"/>
            <w:hideMark/>
          </w:tcPr>
          <w:p w14:paraId="75549EAE"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4A58633C"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01A6489A"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D9D935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12A188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Kabul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6FC5F3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6ADDAF3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Testler</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sırasında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ortaya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çıkan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anaveri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ile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ilgili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sorunları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giderme</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59718C9"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209EA82B"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639635B1"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3BDA4A"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0A323862"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Kabul </w:t>
            </w:r>
            <w:proofErr w:type="spellStart"/>
            <w:r w:rsidRPr="00E96138">
              <w:rPr>
                <w:rFonts w:ascii="Open Sans" w:hAnsi="Open Sans" w:cs="Open Sans"/>
                <w:color w:val="000000"/>
                <w:sz w:val="14"/>
                <w:szCs w:val="14"/>
              </w:rPr>
              <w:t>Testleri</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3A9AAF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5F10BBBE"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Yetki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testi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1FFF4516"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1F0A2766"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4399C81F"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496A5A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25D2BF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7B6D7793"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1914D8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Kaynak </w:t>
            </w:r>
            <w:proofErr w:type="spellStart"/>
            <w:r w:rsidRPr="00E96138">
              <w:rPr>
                <w:rFonts w:ascii="Open Sans" w:hAnsi="Open Sans" w:cs="Open Sans"/>
                <w:color w:val="000000"/>
                <w:sz w:val="14"/>
                <w:szCs w:val="14"/>
              </w:rPr>
              <w:t>sistemlerde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hazırlığı</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temizleme</w:t>
            </w:r>
            <w:proofErr w:type="spellEnd"/>
            <w:r w:rsidRPr="00E96138">
              <w:rPr>
                <w:rFonts w:ascii="Open Sans" w:hAnsi="Open Sans" w:cs="Open Sans"/>
                <w:color w:val="000000"/>
                <w:sz w:val="14"/>
                <w:szCs w:val="14"/>
              </w:rPr>
              <w:t xml:space="preserve"> (PROD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w:t>
            </w:r>
          </w:p>
        </w:tc>
        <w:tc>
          <w:tcPr>
            <w:tcW w:w="2845" w:type="dxa"/>
            <w:tcBorders>
              <w:top w:val="nil"/>
              <w:left w:val="nil"/>
              <w:bottom w:val="single" w:sz="4" w:space="0" w:color="auto"/>
              <w:right w:val="single" w:sz="4" w:space="0" w:color="auto"/>
            </w:tcBorders>
            <w:shd w:val="clear" w:color="auto" w:fill="auto"/>
            <w:vAlign w:val="center"/>
            <w:hideMark/>
          </w:tcPr>
          <w:p w14:paraId="2E58B32D"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1BDE8B7C"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723E2426"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D9F305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5F0D723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21E352EB"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8F0B7E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Verilerin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kararlaştırılan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şablonda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hazırlanması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5CC9534"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0484B5C6"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6A18B417"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4FDC0F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25E1751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5554C7C5"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3080AC0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aktarımları</w:t>
            </w:r>
            <w:proofErr w:type="spellEnd"/>
            <w:r w:rsidRPr="00E96138">
              <w:rPr>
                <w:rFonts w:ascii="Open Sans" w:hAnsi="Open Sans" w:cs="Open Sans"/>
                <w:color w:val="000000"/>
                <w:sz w:val="14"/>
                <w:szCs w:val="14"/>
              </w:rPr>
              <w:t xml:space="preserve"> (PROD)</w:t>
            </w:r>
          </w:p>
        </w:tc>
        <w:tc>
          <w:tcPr>
            <w:tcW w:w="2845" w:type="dxa"/>
            <w:tcBorders>
              <w:top w:val="nil"/>
              <w:left w:val="nil"/>
              <w:bottom w:val="single" w:sz="4" w:space="0" w:color="auto"/>
              <w:right w:val="single" w:sz="4" w:space="0" w:color="auto"/>
            </w:tcBorders>
            <w:shd w:val="clear" w:color="auto" w:fill="auto"/>
            <w:vAlign w:val="center"/>
            <w:hideMark/>
          </w:tcPr>
          <w:p w14:paraId="5355669B"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E4E3A21"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3E06190"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0C1C7B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3517D73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Veri </w:t>
            </w:r>
            <w:proofErr w:type="spellStart"/>
            <w:r w:rsidRPr="00E96138">
              <w:rPr>
                <w:rFonts w:ascii="Open Sans" w:hAnsi="Open Sans" w:cs="Open Sans"/>
                <w:color w:val="000000"/>
                <w:sz w:val="14"/>
                <w:szCs w:val="14"/>
              </w:rPr>
              <w:t>Aktarımı</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6EA8AFCC"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86D1C3F"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Aktarımlardan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doğrulama</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6CE16F88"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1F809BA9"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70854112"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20B898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3FA722E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Eğitim</w:t>
            </w:r>
          </w:p>
        </w:tc>
        <w:tc>
          <w:tcPr>
            <w:tcW w:w="908" w:type="dxa"/>
            <w:tcBorders>
              <w:top w:val="nil"/>
              <w:left w:val="nil"/>
              <w:bottom w:val="single" w:sz="4" w:space="0" w:color="auto"/>
              <w:right w:val="single" w:sz="4" w:space="0" w:color="auto"/>
            </w:tcBorders>
            <w:shd w:val="clear" w:color="auto" w:fill="auto"/>
            <w:vAlign w:val="center"/>
            <w:hideMark/>
          </w:tcPr>
          <w:p w14:paraId="09F300A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A6D4031"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Eğitimlerin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planlanması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C4467BF"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474D035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0952637C"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31E390A"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97F04E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Eğitim</w:t>
            </w:r>
          </w:p>
        </w:tc>
        <w:tc>
          <w:tcPr>
            <w:tcW w:w="908" w:type="dxa"/>
            <w:tcBorders>
              <w:top w:val="nil"/>
              <w:left w:val="nil"/>
              <w:bottom w:val="single" w:sz="4" w:space="0" w:color="auto"/>
              <w:right w:val="single" w:sz="4" w:space="0" w:color="auto"/>
            </w:tcBorders>
            <w:shd w:val="clear" w:color="auto" w:fill="auto"/>
            <w:vAlign w:val="center"/>
            <w:hideMark/>
          </w:tcPr>
          <w:p w14:paraId="18EB1A2F"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0E584D07"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Modül</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Eğitimlerinin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verilmesi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6C8FB1C0"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FA2F30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0EE4D6EE"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8BF3CE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B902DE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Eğitim</w:t>
            </w:r>
          </w:p>
        </w:tc>
        <w:tc>
          <w:tcPr>
            <w:tcW w:w="908" w:type="dxa"/>
            <w:tcBorders>
              <w:top w:val="nil"/>
              <w:left w:val="nil"/>
              <w:bottom w:val="single" w:sz="4" w:space="0" w:color="auto"/>
              <w:right w:val="single" w:sz="4" w:space="0" w:color="auto"/>
            </w:tcBorders>
            <w:shd w:val="clear" w:color="auto" w:fill="auto"/>
            <w:vAlign w:val="center"/>
            <w:hideMark/>
          </w:tcPr>
          <w:p w14:paraId="053CE0EA"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0B8D3220"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Anahtar</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eğitimlerinin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verilmesi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2C8A32E"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6290656"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42968D0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C16191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6CD5CC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Eğitim</w:t>
            </w:r>
          </w:p>
        </w:tc>
        <w:tc>
          <w:tcPr>
            <w:tcW w:w="908" w:type="dxa"/>
            <w:tcBorders>
              <w:top w:val="nil"/>
              <w:left w:val="nil"/>
              <w:bottom w:val="single" w:sz="4" w:space="0" w:color="auto"/>
              <w:right w:val="single" w:sz="4" w:space="0" w:color="auto"/>
            </w:tcBorders>
            <w:shd w:val="clear" w:color="auto" w:fill="auto"/>
            <w:vAlign w:val="center"/>
            <w:hideMark/>
          </w:tcPr>
          <w:p w14:paraId="3F6CF477"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1EB5FA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Eğitim </w:t>
            </w:r>
            <w:proofErr w:type="spellStart"/>
            <w:r w:rsidRPr="00E96138">
              <w:rPr>
                <w:rFonts w:ascii="Open Sans" w:hAnsi="Open Sans" w:cs="Open Sans"/>
                <w:color w:val="000000"/>
                <w:sz w:val="14"/>
                <w:szCs w:val="14"/>
              </w:rPr>
              <w:t>dokümantasyonu</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4DC1957C"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6908DA4"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4064DC40"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4ACB463"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1090FCF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Eğitim</w:t>
            </w:r>
          </w:p>
        </w:tc>
        <w:tc>
          <w:tcPr>
            <w:tcW w:w="908" w:type="dxa"/>
            <w:tcBorders>
              <w:top w:val="nil"/>
              <w:left w:val="nil"/>
              <w:bottom w:val="single" w:sz="4" w:space="0" w:color="auto"/>
              <w:right w:val="single" w:sz="4" w:space="0" w:color="auto"/>
            </w:tcBorders>
            <w:shd w:val="clear" w:color="auto" w:fill="auto"/>
            <w:vAlign w:val="center"/>
            <w:hideMark/>
          </w:tcPr>
          <w:p w14:paraId="2544DEF4"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E2A06F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Eğiticinin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Eğitimi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D5A00C9"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0DCC455"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3704CE14"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7862684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Realize</w:t>
            </w:r>
          </w:p>
        </w:tc>
        <w:tc>
          <w:tcPr>
            <w:tcW w:w="1274" w:type="dxa"/>
            <w:tcBorders>
              <w:top w:val="nil"/>
              <w:left w:val="nil"/>
              <w:bottom w:val="single" w:sz="4" w:space="0" w:color="auto"/>
              <w:right w:val="single" w:sz="4" w:space="0" w:color="auto"/>
            </w:tcBorders>
            <w:shd w:val="clear" w:color="auto" w:fill="auto"/>
            <w:vAlign w:val="center"/>
            <w:hideMark/>
          </w:tcPr>
          <w:p w14:paraId="724659C1"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Eğitim</w:t>
            </w:r>
          </w:p>
        </w:tc>
        <w:tc>
          <w:tcPr>
            <w:tcW w:w="908" w:type="dxa"/>
            <w:tcBorders>
              <w:top w:val="nil"/>
              <w:left w:val="nil"/>
              <w:bottom w:val="single" w:sz="4" w:space="0" w:color="auto"/>
              <w:right w:val="single" w:sz="4" w:space="0" w:color="auto"/>
            </w:tcBorders>
            <w:shd w:val="clear" w:color="auto" w:fill="auto"/>
            <w:vAlign w:val="center"/>
            <w:hideMark/>
          </w:tcPr>
          <w:p w14:paraId="0FEE40B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4235933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Son </w:t>
            </w:r>
            <w:proofErr w:type="spellStart"/>
            <w:r w:rsidRPr="00E96138">
              <w:rPr>
                <w:rFonts w:ascii="Open Sans" w:hAnsi="Open Sans" w:cs="Open Sans"/>
                <w:color w:val="000000"/>
                <w:sz w:val="14"/>
                <w:szCs w:val="14"/>
              </w:rPr>
              <w:t>Kullanıcı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Eğitimlerinin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verilmesi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1C5D3338"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3E82B273"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08470588" w14:textId="77777777" w:rsidTr="00023CED">
        <w:trPr>
          <w:trHeight w:val="320"/>
        </w:trPr>
        <w:tc>
          <w:tcPr>
            <w:tcW w:w="844" w:type="dxa"/>
            <w:tcBorders>
              <w:top w:val="nil"/>
              <w:left w:val="single" w:sz="4" w:space="0" w:color="auto"/>
              <w:bottom w:val="single" w:sz="4" w:space="0" w:color="auto"/>
              <w:right w:val="single" w:sz="4" w:space="0" w:color="auto"/>
            </w:tcBorders>
            <w:shd w:val="clear" w:color="000000" w:fill="00B0F0"/>
            <w:vAlign w:val="center"/>
            <w:hideMark/>
          </w:tcPr>
          <w:p w14:paraId="4E62A91C"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Realize</w:t>
            </w:r>
          </w:p>
        </w:tc>
        <w:tc>
          <w:tcPr>
            <w:tcW w:w="1274" w:type="dxa"/>
            <w:tcBorders>
              <w:top w:val="nil"/>
              <w:left w:val="nil"/>
              <w:bottom w:val="single" w:sz="4" w:space="0" w:color="auto"/>
              <w:right w:val="single" w:sz="4" w:space="0" w:color="auto"/>
            </w:tcBorders>
            <w:shd w:val="clear" w:color="000000" w:fill="00B0F0"/>
            <w:vAlign w:val="center"/>
            <w:hideMark/>
          </w:tcPr>
          <w:p w14:paraId="39FE7AD4"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QG3</w:t>
            </w:r>
          </w:p>
        </w:tc>
        <w:tc>
          <w:tcPr>
            <w:tcW w:w="908" w:type="dxa"/>
            <w:tcBorders>
              <w:top w:val="nil"/>
              <w:left w:val="nil"/>
              <w:bottom w:val="single" w:sz="4" w:space="0" w:color="auto"/>
              <w:right w:val="single" w:sz="4" w:space="0" w:color="auto"/>
            </w:tcBorders>
            <w:shd w:val="clear" w:color="000000" w:fill="00B0F0"/>
            <w:vAlign w:val="center"/>
            <w:hideMark/>
          </w:tcPr>
          <w:p w14:paraId="72BAE0D1" w14:textId="77777777" w:rsidR="00DD2C94" w:rsidRPr="00E96138" w:rsidRDefault="00DD2C94" w:rsidP="00023CED">
            <w:pPr>
              <w:jc w:val="center"/>
              <w:rPr>
                <w:rFonts w:ascii="Open Sans" w:hAnsi="Open Sans" w:cs="Open Sans"/>
                <w:b/>
                <w:bCs/>
                <w:color w:val="000000"/>
                <w:sz w:val="14"/>
                <w:szCs w:val="14"/>
              </w:rPr>
            </w:pPr>
            <w:r w:rsidRPr="00E96138">
              <w:rPr>
                <w:rFonts w:ascii="Open Sans" w:hAnsi="Open Sans" w:cs="Open Sans"/>
                <w:b/>
                <w:bCs/>
                <w:color w:val="000000"/>
                <w:sz w:val="14"/>
                <w:szCs w:val="14"/>
              </w:rPr>
              <w:t>X</w:t>
            </w:r>
          </w:p>
        </w:tc>
        <w:tc>
          <w:tcPr>
            <w:tcW w:w="3065" w:type="dxa"/>
            <w:tcBorders>
              <w:top w:val="nil"/>
              <w:left w:val="nil"/>
              <w:bottom w:val="single" w:sz="4" w:space="0" w:color="auto"/>
              <w:right w:val="single" w:sz="4" w:space="0" w:color="auto"/>
            </w:tcBorders>
            <w:shd w:val="clear" w:color="000000" w:fill="00B0F0"/>
            <w:vAlign w:val="center"/>
            <w:hideMark/>
          </w:tcPr>
          <w:p w14:paraId="064FAEE9"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 xml:space="preserve">Kalite </w:t>
            </w:r>
            <w:proofErr w:type="spellStart"/>
            <w:r w:rsidRPr="00E96138">
              <w:rPr>
                <w:rFonts w:ascii="Open Sans" w:hAnsi="Open Sans" w:cs="Open Sans"/>
                <w:b/>
                <w:bCs/>
                <w:color w:val="000000"/>
                <w:sz w:val="14"/>
                <w:szCs w:val="14"/>
              </w:rPr>
              <w:t>Kontrol</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Kapısı</w:t>
            </w:r>
            <w:proofErr w:type="spellEnd"/>
            <w:r w:rsidRPr="00E96138">
              <w:rPr>
                <w:rFonts w:ascii="Open Sans" w:hAnsi="Open Sans" w:cs="Open Sans"/>
                <w:b/>
                <w:bCs/>
                <w:color w:val="000000"/>
                <w:sz w:val="14"/>
                <w:szCs w:val="14"/>
              </w:rPr>
              <w:t xml:space="preserve"> - 3 </w:t>
            </w:r>
            <w:proofErr w:type="spellStart"/>
            <w:r w:rsidRPr="00E96138">
              <w:rPr>
                <w:rFonts w:ascii="Open Sans" w:hAnsi="Open Sans" w:cs="Open Sans"/>
                <w:b/>
                <w:bCs/>
                <w:color w:val="000000"/>
                <w:sz w:val="14"/>
                <w:szCs w:val="14"/>
              </w:rPr>
              <w:t>Uygulaması</w:t>
            </w:r>
            <w:proofErr w:type="spellEnd"/>
          </w:p>
        </w:tc>
        <w:tc>
          <w:tcPr>
            <w:tcW w:w="2845" w:type="dxa"/>
            <w:tcBorders>
              <w:top w:val="nil"/>
              <w:left w:val="nil"/>
              <w:bottom w:val="single" w:sz="4" w:space="0" w:color="auto"/>
              <w:right w:val="single" w:sz="4" w:space="0" w:color="auto"/>
            </w:tcBorders>
            <w:shd w:val="clear" w:color="000000" w:fill="00B0F0"/>
            <w:vAlign w:val="center"/>
            <w:hideMark/>
          </w:tcPr>
          <w:p w14:paraId="39F5D339" w14:textId="77777777" w:rsidR="00DD2C94" w:rsidRPr="00E96138" w:rsidRDefault="00DD2C94" w:rsidP="00023CED">
            <w:pPr>
              <w:rPr>
                <w:rFonts w:ascii="Open Sans" w:hAnsi="Open Sans" w:cs="Open Sans"/>
                <w:b/>
                <w:bCs/>
                <w:color w:val="000000"/>
                <w:sz w:val="14"/>
                <w:szCs w:val="14"/>
              </w:rPr>
            </w:pPr>
            <w:r>
              <w:rPr>
                <w:rFonts w:ascii="Open Sans" w:hAnsi="Open Sans" w:cs="Open Sans"/>
                <w:b/>
                <w:bCs/>
                <w:color w:val="000000"/>
                <w:sz w:val="14"/>
                <w:szCs w:val="14"/>
              </w:rPr>
              <w:t>Müşteri</w:t>
            </w:r>
          </w:p>
        </w:tc>
        <w:tc>
          <w:tcPr>
            <w:tcW w:w="1134" w:type="dxa"/>
            <w:tcBorders>
              <w:top w:val="nil"/>
              <w:left w:val="nil"/>
              <w:bottom w:val="single" w:sz="4" w:space="0" w:color="auto"/>
              <w:right w:val="single" w:sz="4" w:space="0" w:color="auto"/>
            </w:tcBorders>
            <w:shd w:val="clear" w:color="000000" w:fill="00B0F0"/>
            <w:vAlign w:val="center"/>
            <w:hideMark/>
          </w:tcPr>
          <w:p w14:paraId="26B4FC7D" w14:textId="77777777" w:rsidR="00DD2C94" w:rsidRPr="00E96138" w:rsidRDefault="00DD2C94" w:rsidP="00023CED">
            <w:pPr>
              <w:rPr>
                <w:rFonts w:ascii="Open Sans" w:hAnsi="Open Sans" w:cs="Open Sans"/>
                <w:b/>
                <w:bCs/>
                <w:color w:val="000000"/>
                <w:sz w:val="14"/>
                <w:szCs w:val="14"/>
              </w:rPr>
            </w:pPr>
            <w:proofErr w:type="spellStart"/>
            <w:r>
              <w:rPr>
                <w:rFonts w:ascii="Open Sans" w:hAnsi="Open Sans" w:cs="Open Sans"/>
                <w:b/>
                <w:bCs/>
                <w:color w:val="000000"/>
                <w:sz w:val="14"/>
                <w:szCs w:val="14"/>
              </w:rPr>
              <w:t>Çözüm</w:t>
            </w:r>
            <w:proofErr w:type="spellEnd"/>
            <w:r>
              <w:rPr>
                <w:rFonts w:ascii="Open Sans" w:hAnsi="Open Sans" w:cs="Open Sans"/>
                <w:b/>
                <w:bCs/>
                <w:color w:val="000000"/>
                <w:sz w:val="14"/>
                <w:szCs w:val="14"/>
              </w:rPr>
              <w:t xml:space="preserve"> </w:t>
            </w:r>
            <w:proofErr w:type="spellStart"/>
            <w:r>
              <w:rPr>
                <w:rFonts w:ascii="Open Sans" w:hAnsi="Open Sans" w:cs="Open Sans"/>
                <w:b/>
                <w:bCs/>
                <w:color w:val="000000"/>
                <w:sz w:val="14"/>
                <w:szCs w:val="14"/>
              </w:rPr>
              <w:t>Ortağı</w:t>
            </w:r>
            <w:proofErr w:type="spellEnd"/>
          </w:p>
        </w:tc>
      </w:tr>
      <w:tr w:rsidR="00DD2C94" w:rsidRPr="00E96138" w14:paraId="5E60BA2E"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7ABD5C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0634DC9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34FEF6D4"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344FED6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detay</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795409DE"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80B8E5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2D41AF23"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FD36C5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2CF072EB"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F755A05"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740B319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PROD </w:t>
            </w:r>
            <w:proofErr w:type="spellStart"/>
            <w:r w:rsidRPr="00E96138">
              <w:rPr>
                <w:rFonts w:ascii="Open Sans" w:hAnsi="Open Sans" w:cs="Open Sans"/>
                <w:color w:val="000000"/>
                <w:sz w:val="14"/>
                <w:szCs w:val="14"/>
              </w:rPr>
              <w:t>Sistem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Hazırlığı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6C79EAB5"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C2E09FB"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63D2451F"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BE89A1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356C7664"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D06B4D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25548622"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QA-PROD </w:t>
            </w:r>
            <w:proofErr w:type="spellStart"/>
            <w:r w:rsidRPr="00E96138">
              <w:rPr>
                <w:rFonts w:ascii="Open Sans" w:hAnsi="Open Sans" w:cs="Open Sans"/>
                <w:color w:val="000000"/>
                <w:sz w:val="14"/>
                <w:szCs w:val="14"/>
              </w:rPr>
              <w:t>Aktarım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Talepleri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6AA7AA7"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5302A44"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713F7A6B"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4B2AEF9"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25EF51D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69234E3D"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0A7D6FA7"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Artalan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iş</w:t>
            </w:r>
            <w:proofErr w:type="spellEnd"/>
            <w:r w:rsidRPr="00E96138">
              <w:rPr>
                <w:rFonts w:ascii="Open Sans" w:hAnsi="Open Sans" w:cs="Open Sans"/>
                <w:color w:val="000000"/>
                <w:sz w:val="14"/>
                <w:szCs w:val="14"/>
              </w:rPr>
              <w:t xml:space="preserve"> (background job) </w:t>
            </w:r>
            <w:proofErr w:type="spellStart"/>
            <w:r w:rsidRPr="00E96138">
              <w:rPr>
                <w:rFonts w:ascii="Open Sans" w:hAnsi="Open Sans" w:cs="Open Sans"/>
                <w:color w:val="000000"/>
                <w:sz w:val="14"/>
                <w:szCs w:val="14"/>
              </w:rPr>
              <w:t>listesi</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dokümanı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93105F4"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38BE228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01CA0A1B"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B4851D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1079297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1339353E"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14BC5209"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ayrıntılı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destek</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planlama</w:t>
            </w:r>
            <w:proofErr w:type="spellEnd"/>
            <w:r w:rsidRPr="00E96138">
              <w:rPr>
                <w:rFonts w:ascii="Open Sans" w:hAnsi="Open Sans" w:cs="Open Sans"/>
                <w:color w:val="000000"/>
                <w:sz w:val="14"/>
                <w:szCs w:val="14"/>
              </w:rPr>
              <w:t xml:space="preserve"> ve </w:t>
            </w:r>
            <w:proofErr w:type="spellStart"/>
            <w:r w:rsidRPr="00E96138">
              <w:rPr>
                <w:rFonts w:ascii="Open Sans" w:hAnsi="Open Sans" w:cs="Open Sans"/>
                <w:color w:val="000000"/>
                <w:sz w:val="14"/>
                <w:szCs w:val="14"/>
              </w:rPr>
              <w:t>modelleme</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17A3D3D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302141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4AE89968"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3EF26D6D"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755CC13C"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26E20C6"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55EBF6B6"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Son </w:t>
            </w:r>
            <w:proofErr w:type="spellStart"/>
            <w:r w:rsidRPr="00E96138">
              <w:rPr>
                <w:rFonts w:ascii="Open Sans" w:hAnsi="Open Sans" w:cs="Open Sans"/>
                <w:color w:val="000000"/>
                <w:sz w:val="14"/>
                <w:szCs w:val="14"/>
              </w:rPr>
              <w:t>Kontroller</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58649975"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65FF93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0FC203B8"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852103C"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5F45A563"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0DE6ADC5"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65A51A22"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Onay/Karar </w:t>
            </w:r>
            <w:proofErr w:type="spellStart"/>
            <w:r w:rsidRPr="00E96138">
              <w:rPr>
                <w:rFonts w:ascii="Open Sans" w:hAnsi="Open Sans" w:cs="Open Sans"/>
                <w:color w:val="000000"/>
                <w:sz w:val="14"/>
                <w:szCs w:val="14"/>
              </w:rPr>
              <w:t>Toplantısı</w:t>
            </w:r>
            <w:proofErr w:type="spellEnd"/>
            <w:r w:rsidRPr="00E96138">
              <w:rPr>
                <w:rFonts w:ascii="Open Sans" w:hAnsi="Open Sans" w:cs="Open Sans"/>
                <w:color w:val="000000"/>
                <w:sz w:val="14"/>
                <w:szCs w:val="14"/>
              </w:rPr>
              <w:t xml:space="preserve"> (Go/</w:t>
            </w:r>
            <w:proofErr w:type="spellStart"/>
            <w:r w:rsidRPr="00E96138">
              <w:rPr>
                <w:rFonts w:ascii="Open Sans" w:hAnsi="Open Sans" w:cs="Open Sans"/>
                <w:color w:val="000000"/>
                <w:sz w:val="14"/>
                <w:szCs w:val="14"/>
              </w:rPr>
              <w:t>noGo</w:t>
            </w:r>
            <w:proofErr w:type="spellEnd"/>
            <w:r w:rsidRPr="00E96138">
              <w:rPr>
                <w:rFonts w:ascii="Open Sans" w:hAnsi="Open Sans" w:cs="Open Sans"/>
                <w:color w:val="000000"/>
                <w:sz w:val="14"/>
                <w:szCs w:val="14"/>
              </w:rPr>
              <w:t xml:space="preserve"> Decision)</w:t>
            </w:r>
          </w:p>
        </w:tc>
        <w:tc>
          <w:tcPr>
            <w:tcW w:w="2845" w:type="dxa"/>
            <w:tcBorders>
              <w:top w:val="nil"/>
              <w:left w:val="nil"/>
              <w:bottom w:val="single" w:sz="4" w:space="0" w:color="auto"/>
              <w:right w:val="single" w:sz="4" w:space="0" w:color="auto"/>
            </w:tcBorders>
            <w:shd w:val="clear" w:color="auto" w:fill="auto"/>
            <w:vAlign w:val="center"/>
            <w:hideMark/>
          </w:tcPr>
          <w:p w14:paraId="09E873B4"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r w:rsidRPr="00E96138">
              <w:rPr>
                <w:rFonts w:ascii="Open Sans" w:hAnsi="Open Sans" w:cs="Open Sans"/>
                <w:color w:val="000000"/>
                <w:sz w:val="14"/>
                <w:szCs w:val="14"/>
              </w:rPr>
              <w:t>ve</w:t>
            </w:r>
            <w:proofErr w:type="spellEnd"/>
            <w:r w:rsidRPr="00E96138">
              <w:rPr>
                <w:rFonts w:ascii="Open Sans" w:hAnsi="Open Sans" w:cs="Open Sans"/>
                <w:color w:val="000000"/>
                <w:sz w:val="14"/>
                <w:szCs w:val="14"/>
              </w:rPr>
              <w:t xml:space="preserve"> </w:t>
            </w: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35AB82B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w:t>
            </w:r>
          </w:p>
        </w:tc>
      </w:tr>
      <w:tr w:rsidR="00DD2C94" w:rsidRPr="00E96138" w14:paraId="5AA9AF03" w14:textId="77777777" w:rsidTr="00023CED">
        <w:trPr>
          <w:trHeight w:val="32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1155288"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Deploy</w:t>
            </w:r>
          </w:p>
        </w:tc>
        <w:tc>
          <w:tcPr>
            <w:tcW w:w="1274" w:type="dxa"/>
            <w:tcBorders>
              <w:top w:val="nil"/>
              <w:left w:val="nil"/>
              <w:bottom w:val="single" w:sz="4" w:space="0" w:color="auto"/>
              <w:right w:val="single" w:sz="4" w:space="0" w:color="auto"/>
            </w:tcBorders>
            <w:shd w:val="clear" w:color="auto" w:fill="auto"/>
            <w:vAlign w:val="center"/>
            <w:hideMark/>
          </w:tcPr>
          <w:p w14:paraId="4A0BF715"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812CC00"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14290102"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Sistem</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Geçişi</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0418578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4E1EF6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Yok</w:t>
            </w:r>
          </w:p>
        </w:tc>
      </w:tr>
      <w:tr w:rsidR="00DD2C94" w:rsidRPr="00E96138" w14:paraId="02EEA358" w14:textId="77777777" w:rsidTr="00023CED">
        <w:trPr>
          <w:trHeight w:val="320"/>
        </w:trPr>
        <w:tc>
          <w:tcPr>
            <w:tcW w:w="844" w:type="dxa"/>
            <w:tcBorders>
              <w:top w:val="nil"/>
              <w:left w:val="single" w:sz="4" w:space="0" w:color="auto"/>
              <w:bottom w:val="single" w:sz="4" w:space="0" w:color="auto"/>
              <w:right w:val="single" w:sz="4" w:space="0" w:color="auto"/>
            </w:tcBorders>
            <w:shd w:val="clear" w:color="000000" w:fill="00B0F0"/>
            <w:vAlign w:val="center"/>
            <w:hideMark/>
          </w:tcPr>
          <w:p w14:paraId="3AABDE35"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Deploy</w:t>
            </w:r>
          </w:p>
        </w:tc>
        <w:tc>
          <w:tcPr>
            <w:tcW w:w="1274" w:type="dxa"/>
            <w:tcBorders>
              <w:top w:val="nil"/>
              <w:left w:val="nil"/>
              <w:bottom w:val="single" w:sz="4" w:space="0" w:color="auto"/>
              <w:right w:val="single" w:sz="4" w:space="0" w:color="auto"/>
            </w:tcBorders>
            <w:shd w:val="clear" w:color="000000" w:fill="00B0F0"/>
            <w:vAlign w:val="center"/>
            <w:hideMark/>
          </w:tcPr>
          <w:p w14:paraId="6E78621B"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QG4</w:t>
            </w:r>
          </w:p>
        </w:tc>
        <w:tc>
          <w:tcPr>
            <w:tcW w:w="908" w:type="dxa"/>
            <w:tcBorders>
              <w:top w:val="nil"/>
              <w:left w:val="nil"/>
              <w:bottom w:val="single" w:sz="4" w:space="0" w:color="auto"/>
              <w:right w:val="single" w:sz="4" w:space="0" w:color="auto"/>
            </w:tcBorders>
            <w:shd w:val="clear" w:color="000000" w:fill="00B0F0"/>
            <w:vAlign w:val="center"/>
            <w:hideMark/>
          </w:tcPr>
          <w:p w14:paraId="1B589142" w14:textId="77777777" w:rsidR="00DD2C94" w:rsidRPr="00E96138" w:rsidRDefault="00DD2C94" w:rsidP="00023CED">
            <w:pPr>
              <w:jc w:val="center"/>
              <w:rPr>
                <w:rFonts w:ascii="Open Sans" w:hAnsi="Open Sans" w:cs="Open Sans"/>
                <w:b/>
                <w:bCs/>
                <w:color w:val="000000"/>
                <w:sz w:val="14"/>
                <w:szCs w:val="14"/>
              </w:rPr>
            </w:pPr>
            <w:r w:rsidRPr="00E96138">
              <w:rPr>
                <w:rFonts w:ascii="Open Sans" w:hAnsi="Open Sans" w:cs="Open Sans"/>
                <w:b/>
                <w:bCs/>
                <w:color w:val="000000"/>
                <w:sz w:val="14"/>
                <w:szCs w:val="14"/>
              </w:rPr>
              <w:t>X</w:t>
            </w:r>
          </w:p>
        </w:tc>
        <w:tc>
          <w:tcPr>
            <w:tcW w:w="3065" w:type="dxa"/>
            <w:tcBorders>
              <w:top w:val="nil"/>
              <w:left w:val="nil"/>
              <w:bottom w:val="single" w:sz="4" w:space="0" w:color="auto"/>
              <w:right w:val="single" w:sz="4" w:space="0" w:color="auto"/>
            </w:tcBorders>
            <w:shd w:val="clear" w:color="000000" w:fill="00B0F0"/>
            <w:vAlign w:val="center"/>
            <w:hideMark/>
          </w:tcPr>
          <w:p w14:paraId="2FC956BC"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 xml:space="preserve">Kalite </w:t>
            </w:r>
            <w:proofErr w:type="spellStart"/>
            <w:r w:rsidRPr="00E96138">
              <w:rPr>
                <w:rFonts w:ascii="Open Sans" w:hAnsi="Open Sans" w:cs="Open Sans"/>
                <w:b/>
                <w:bCs/>
                <w:color w:val="000000"/>
                <w:sz w:val="14"/>
                <w:szCs w:val="14"/>
              </w:rPr>
              <w:t>Kontrol</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Kapısı</w:t>
            </w:r>
            <w:proofErr w:type="spellEnd"/>
            <w:r w:rsidRPr="00E96138">
              <w:rPr>
                <w:rFonts w:ascii="Open Sans" w:hAnsi="Open Sans" w:cs="Open Sans"/>
                <w:b/>
                <w:bCs/>
                <w:color w:val="000000"/>
                <w:sz w:val="14"/>
                <w:szCs w:val="14"/>
              </w:rPr>
              <w:t xml:space="preserve"> - 4 </w:t>
            </w:r>
            <w:proofErr w:type="spellStart"/>
            <w:r w:rsidRPr="00E96138">
              <w:rPr>
                <w:rFonts w:ascii="Open Sans" w:hAnsi="Open Sans" w:cs="Open Sans"/>
                <w:b/>
                <w:bCs/>
                <w:color w:val="000000"/>
                <w:sz w:val="14"/>
                <w:szCs w:val="14"/>
              </w:rPr>
              <w:t>Uygulaması</w:t>
            </w:r>
            <w:proofErr w:type="spellEnd"/>
          </w:p>
        </w:tc>
        <w:tc>
          <w:tcPr>
            <w:tcW w:w="2845" w:type="dxa"/>
            <w:tcBorders>
              <w:top w:val="nil"/>
              <w:left w:val="nil"/>
              <w:bottom w:val="single" w:sz="4" w:space="0" w:color="auto"/>
              <w:right w:val="single" w:sz="4" w:space="0" w:color="auto"/>
            </w:tcBorders>
            <w:shd w:val="clear" w:color="000000" w:fill="00B0F0"/>
            <w:vAlign w:val="center"/>
            <w:hideMark/>
          </w:tcPr>
          <w:p w14:paraId="5A114841" w14:textId="77777777" w:rsidR="00DD2C94" w:rsidRPr="00E96138" w:rsidRDefault="00DD2C94" w:rsidP="00023CED">
            <w:pPr>
              <w:rPr>
                <w:rFonts w:ascii="Open Sans" w:hAnsi="Open Sans" w:cs="Open Sans"/>
                <w:b/>
                <w:bCs/>
                <w:color w:val="000000"/>
                <w:sz w:val="14"/>
                <w:szCs w:val="14"/>
              </w:rPr>
            </w:pPr>
            <w:r>
              <w:rPr>
                <w:rFonts w:ascii="Open Sans" w:hAnsi="Open Sans" w:cs="Open Sans"/>
                <w:b/>
                <w:bCs/>
                <w:color w:val="000000"/>
                <w:sz w:val="14"/>
                <w:szCs w:val="14"/>
              </w:rPr>
              <w:t>Müşteri</w:t>
            </w:r>
          </w:p>
        </w:tc>
        <w:tc>
          <w:tcPr>
            <w:tcW w:w="1134" w:type="dxa"/>
            <w:tcBorders>
              <w:top w:val="nil"/>
              <w:left w:val="nil"/>
              <w:bottom w:val="single" w:sz="4" w:space="0" w:color="auto"/>
              <w:right w:val="single" w:sz="4" w:space="0" w:color="auto"/>
            </w:tcBorders>
            <w:shd w:val="clear" w:color="000000" w:fill="00B0F0"/>
            <w:vAlign w:val="center"/>
            <w:hideMark/>
          </w:tcPr>
          <w:p w14:paraId="640DDD46" w14:textId="77777777" w:rsidR="00DD2C94" w:rsidRPr="00E96138" w:rsidRDefault="00DD2C94" w:rsidP="00023CED">
            <w:pPr>
              <w:rPr>
                <w:rFonts w:ascii="Open Sans" w:hAnsi="Open Sans" w:cs="Open Sans"/>
                <w:b/>
                <w:bCs/>
                <w:color w:val="000000"/>
                <w:sz w:val="14"/>
                <w:szCs w:val="14"/>
              </w:rPr>
            </w:pPr>
            <w:proofErr w:type="spellStart"/>
            <w:r>
              <w:rPr>
                <w:rFonts w:ascii="Open Sans" w:hAnsi="Open Sans" w:cs="Open Sans"/>
                <w:b/>
                <w:bCs/>
                <w:color w:val="000000"/>
                <w:sz w:val="14"/>
                <w:szCs w:val="14"/>
              </w:rPr>
              <w:t>Çözüm</w:t>
            </w:r>
            <w:proofErr w:type="spellEnd"/>
            <w:r>
              <w:rPr>
                <w:rFonts w:ascii="Open Sans" w:hAnsi="Open Sans" w:cs="Open Sans"/>
                <w:b/>
                <w:bCs/>
                <w:color w:val="000000"/>
                <w:sz w:val="14"/>
                <w:szCs w:val="14"/>
              </w:rPr>
              <w:t xml:space="preserve"> </w:t>
            </w:r>
            <w:proofErr w:type="spellStart"/>
            <w:r>
              <w:rPr>
                <w:rFonts w:ascii="Open Sans" w:hAnsi="Open Sans" w:cs="Open Sans"/>
                <w:b/>
                <w:bCs/>
                <w:color w:val="000000"/>
                <w:sz w:val="14"/>
                <w:szCs w:val="14"/>
              </w:rPr>
              <w:t>Ortağı</w:t>
            </w:r>
            <w:proofErr w:type="spellEnd"/>
          </w:p>
        </w:tc>
      </w:tr>
      <w:tr w:rsidR="00DD2C94" w:rsidRPr="00E96138" w14:paraId="62DD9631"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7FD2370"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Run</w:t>
            </w:r>
          </w:p>
        </w:tc>
        <w:tc>
          <w:tcPr>
            <w:tcW w:w="1274" w:type="dxa"/>
            <w:tcBorders>
              <w:top w:val="nil"/>
              <w:left w:val="nil"/>
              <w:bottom w:val="single" w:sz="4" w:space="0" w:color="auto"/>
              <w:right w:val="single" w:sz="4" w:space="0" w:color="auto"/>
            </w:tcBorders>
            <w:shd w:val="clear" w:color="auto" w:fill="auto"/>
            <w:vAlign w:val="center"/>
            <w:hideMark/>
          </w:tcPr>
          <w:p w14:paraId="65454991"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Sonrası</w:t>
            </w:r>
            <w:proofErr w:type="spellEnd"/>
            <w:r w:rsidRPr="00E96138">
              <w:rPr>
                <w:rFonts w:ascii="Open Sans" w:hAnsi="Open Sans" w:cs="Open Sans"/>
                <w:color w:val="000000"/>
                <w:sz w:val="14"/>
                <w:szCs w:val="14"/>
              </w:rPr>
              <w:t xml:space="preserve"> Destek</w:t>
            </w:r>
          </w:p>
        </w:tc>
        <w:tc>
          <w:tcPr>
            <w:tcW w:w="908" w:type="dxa"/>
            <w:tcBorders>
              <w:top w:val="nil"/>
              <w:left w:val="nil"/>
              <w:bottom w:val="single" w:sz="4" w:space="0" w:color="auto"/>
              <w:right w:val="single" w:sz="4" w:space="0" w:color="auto"/>
            </w:tcBorders>
            <w:shd w:val="clear" w:color="auto" w:fill="auto"/>
            <w:vAlign w:val="center"/>
            <w:hideMark/>
          </w:tcPr>
          <w:p w14:paraId="2E243444"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DF5E075"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Müşteri Son </w:t>
            </w:r>
            <w:proofErr w:type="spellStart"/>
            <w:r w:rsidRPr="00E96138">
              <w:rPr>
                <w:rFonts w:ascii="Open Sans" w:hAnsi="Open Sans" w:cs="Open Sans"/>
                <w:color w:val="000000"/>
                <w:sz w:val="14"/>
                <w:szCs w:val="14"/>
              </w:rPr>
              <w:t>Kullanıcıları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1.</w:t>
            </w:r>
            <w:r w:rsidRPr="00E96138">
              <w:rPr>
                <w:rFonts w:ascii="Open Sans" w:hAnsi="Open Sans" w:cs="Open Sans"/>
                <w:color w:val="000000"/>
                <w:sz w:val="14"/>
                <w:szCs w:val="14"/>
                <w:vertAlign w:val="superscript"/>
              </w:rPr>
              <w:t xml:space="preserve"> </w:t>
            </w:r>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Seviye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Sonrası</w:t>
            </w:r>
            <w:proofErr w:type="spellEnd"/>
            <w:r w:rsidRPr="00E96138">
              <w:rPr>
                <w:rFonts w:ascii="Open Sans" w:hAnsi="Open Sans" w:cs="Open Sans"/>
                <w:color w:val="000000"/>
                <w:sz w:val="14"/>
                <w:szCs w:val="14"/>
              </w:rPr>
              <w:t xml:space="preserve"> Destek</w:t>
            </w:r>
          </w:p>
        </w:tc>
        <w:tc>
          <w:tcPr>
            <w:tcW w:w="2845" w:type="dxa"/>
            <w:tcBorders>
              <w:top w:val="nil"/>
              <w:left w:val="nil"/>
              <w:bottom w:val="single" w:sz="4" w:space="0" w:color="auto"/>
              <w:right w:val="single" w:sz="4" w:space="0" w:color="auto"/>
            </w:tcBorders>
            <w:shd w:val="clear" w:color="auto" w:fill="auto"/>
            <w:vAlign w:val="center"/>
            <w:hideMark/>
          </w:tcPr>
          <w:p w14:paraId="1CB0B47C"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4208B391"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6DC2B5B1"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9D7D1CE"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Run</w:t>
            </w:r>
          </w:p>
        </w:tc>
        <w:tc>
          <w:tcPr>
            <w:tcW w:w="1274" w:type="dxa"/>
            <w:tcBorders>
              <w:top w:val="nil"/>
              <w:left w:val="nil"/>
              <w:bottom w:val="single" w:sz="4" w:space="0" w:color="auto"/>
              <w:right w:val="single" w:sz="4" w:space="0" w:color="auto"/>
            </w:tcBorders>
            <w:shd w:val="clear" w:color="auto" w:fill="auto"/>
            <w:vAlign w:val="center"/>
            <w:hideMark/>
          </w:tcPr>
          <w:p w14:paraId="1798BD48"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Sonrası</w:t>
            </w:r>
            <w:proofErr w:type="spellEnd"/>
            <w:r w:rsidRPr="00E96138">
              <w:rPr>
                <w:rFonts w:ascii="Open Sans" w:hAnsi="Open Sans" w:cs="Open Sans"/>
                <w:color w:val="000000"/>
                <w:sz w:val="14"/>
                <w:szCs w:val="14"/>
              </w:rPr>
              <w:t xml:space="preserve"> Destek</w:t>
            </w:r>
          </w:p>
        </w:tc>
        <w:tc>
          <w:tcPr>
            <w:tcW w:w="908" w:type="dxa"/>
            <w:tcBorders>
              <w:top w:val="nil"/>
              <w:left w:val="nil"/>
              <w:bottom w:val="single" w:sz="4" w:space="0" w:color="auto"/>
              <w:right w:val="single" w:sz="4" w:space="0" w:color="auto"/>
            </w:tcBorders>
            <w:shd w:val="clear" w:color="auto" w:fill="auto"/>
            <w:vAlign w:val="center"/>
            <w:hideMark/>
          </w:tcPr>
          <w:p w14:paraId="59A226C8"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 </w:t>
            </w:r>
          </w:p>
        </w:tc>
        <w:tc>
          <w:tcPr>
            <w:tcW w:w="3065" w:type="dxa"/>
            <w:tcBorders>
              <w:top w:val="nil"/>
              <w:left w:val="nil"/>
              <w:bottom w:val="single" w:sz="4" w:space="0" w:color="auto"/>
              <w:right w:val="single" w:sz="4" w:space="0" w:color="auto"/>
            </w:tcBorders>
            <w:shd w:val="clear" w:color="auto" w:fill="auto"/>
            <w:vAlign w:val="center"/>
            <w:hideMark/>
          </w:tcPr>
          <w:p w14:paraId="3CB6A64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Müşteri Son </w:t>
            </w:r>
            <w:proofErr w:type="spellStart"/>
            <w:r w:rsidRPr="00E96138">
              <w:rPr>
                <w:rFonts w:ascii="Open Sans" w:hAnsi="Open Sans" w:cs="Open Sans"/>
                <w:color w:val="000000"/>
                <w:sz w:val="14"/>
                <w:szCs w:val="14"/>
              </w:rPr>
              <w:t>Kullanıcıları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için</w:t>
            </w:r>
            <w:proofErr w:type="spellEnd"/>
            <w:r w:rsidRPr="00E96138">
              <w:rPr>
                <w:rFonts w:ascii="Open Sans" w:hAnsi="Open Sans" w:cs="Open Sans"/>
                <w:color w:val="000000"/>
                <w:sz w:val="14"/>
                <w:szCs w:val="14"/>
              </w:rPr>
              <w:t xml:space="preserve"> 2.</w:t>
            </w:r>
            <w:r w:rsidRPr="00E96138">
              <w:rPr>
                <w:rFonts w:ascii="Open Sans" w:hAnsi="Open Sans" w:cs="Open Sans"/>
                <w:color w:val="000000"/>
                <w:sz w:val="14"/>
                <w:szCs w:val="14"/>
                <w:vertAlign w:val="superscript"/>
              </w:rPr>
              <w:t xml:space="preserve"> </w:t>
            </w:r>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Seviye</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Sonrası</w:t>
            </w:r>
            <w:proofErr w:type="spellEnd"/>
            <w:r w:rsidRPr="00E96138">
              <w:rPr>
                <w:rFonts w:ascii="Open Sans" w:hAnsi="Open Sans" w:cs="Open Sans"/>
                <w:color w:val="000000"/>
                <w:sz w:val="14"/>
                <w:szCs w:val="14"/>
              </w:rPr>
              <w:t xml:space="preserve"> Destek</w:t>
            </w:r>
          </w:p>
        </w:tc>
        <w:tc>
          <w:tcPr>
            <w:tcW w:w="2845" w:type="dxa"/>
            <w:tcBorders>
              <w:top w:val="nil"/>
              <w:left w:val="nil"/>
              <w:bottom w:val="single" w:sz="4" w:space="0" w:color="auto"/>
              <w:right w:val="single" w:sz="4" w:space="0" w:color="auto"/>
            </w:tcBorders>
            <w:shd w:val="clear" w:color="auto" w:fill="auto"/>
            <w:vAlign w:val="center"/>
            <w:hideMark/>
          </w:tcPr>
          <w:p w14:paraId="46154FDA"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AA52D2C"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7CBD7165"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1C136CB"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Run</w:t>
            </w:r>
          </w:p>
        </w:tc>
        <w:tc>
          <w:tcPr>
            <w:tcW w:w="1274" w:type="dxa"/>
            <w:tcBorders>
              <w:top w:val="nil"/>
              <w:left w:val="nil"/>
              <w:bottom w:val="single" w:sz="4" w:space="0" w:color="auto"/>
              <w:right w:val="single" w:sz="4" w:space="0" w:color="auto"/>
            </w:tcBorders>
            <w:shd w:val="clear" w:color="auto" w:fill="auto"/>
            <w:vAlign w:val="center"/>
            <w:hideMark/>
          </w:tcPr>
          <w:p w14:paraId="4C5FEE60"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Sonrası</w:t>
            </w:r>
            <w:proofErr w:type="spellEnd"/>
            <w:r w:rsidRPr="00E96138">
              <w:rPr>
                <w:rFonts w:ascii="Open Sans" w:hAnsi="Open Sans" w:cs="Open Sans"/>
                <w:color w:val="000000"/>
                <w:sz w:val="14"/>
                <w:szCs w:val="14"/>
              </w:rPr>
              <w:t xml:space="preserve"> Destek</w:t>
            </w:r>
          </w:p>
        </w:tc>
        <w:tc>
          <w:tcPr>
            <w:tcW w:w="908" w:type="dxa"/>
            <w:tcBorders>
              <w:top w:val="nil"/>
              <w:left w:val="nil"/>
              <w:bottom w:val="single" w:sz="4" w:space="0" w:color="auto"/>
              <w:right w:val="single" w:sz="4" w:space="0" w:color="auto"/>
            </w:tcBorders>
            <w:shd w:val="clear" w:color="auto" w:fill="auto"/>
            <w:vAlign w:val="center"/>
            <w:hideMark/>
          </w:tcPr>
          <w:p w14:paraId="1748B08B"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5AA98BE7"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1. Ay </w:t>
            </w:r>
            <w:proofErr w:type="spellStart"/>
            <w:r w:rsidRPr="00E96138">
              <w:rPr>
                <w:rFonts w:ascii="Open Sans" w:hAnsi="Open Sans" w:cs="Open Sans"/>
                <w:color w:val="000000"/>
                <w:sz w:val="14"/>
                <w:szCs w:val="14"/>
              </w:rPr>
              <w:t>Kapanışı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3568FABB"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r w:rsidRPr="00E96138">
              <w:rPr>
                <w:rFonts w:ascii="Open Sans" w:hAnsi="Open Sans" w:cs="Open Sans"/>
                <w:color w:val="000000"/>
                <w:sz w:val="14"/>
                <w:szCs w:val="14"/>
              </w:rPr>
              <w:t xml:space="preserve"> ve </w:t>
            </w: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7679B4C"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r>
      <w:tr w:rsidR="00DD2C94" w:rsidRPr="00E96138" w14:paraId="279F9982" w14:textId="77777777" w:rsidTr="00023CED">
        <w:trPr>
          <w:trHeight w:val="440"/>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AB4382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Run</w:t>
            </w:r>
          </w:p>
        </w:tc>
        <w:tc>
          <w:tcPr>
            <w:tcW w:w="1274" w:type="dxa"/>
            <w:tcBorders>
              <w:top w:val="nil"/>
              <w:left w:val="nil"/>
              <w:bottom w:val="single" w:sz="4" w:space="0" w:color="auto"/>
              <w:right w:val="single" w:sz="4" w:space="0" w:color="auto"/>
            </w:tcBorders>
            <w:shd w:val="clear" w:color="auto" w:fill="auto"/>
            <w:vAlign w:val="center"/>
            <w:hideMark/>
          </w:tcPr>
          <w:p w14:paraId="3EDA67B6" w14:textId="77777777" w:rsidR="00DD2C94" w:rsidRPr="00E96138" w:rsidRDefault="00DD2C94" w:rsidP="00023CED">
            <w:pPr>
              <w:rPr>
                <w:rFonts w:ascii="Open Sans" w:hAnsi="Open Sans" w:cs="Open Sans"/>
                <w:color w:val="000000"/>
                <w:sz w:val="14"/>
                <w:szCs w:val="14"/>
              </w:rPr>
            </w:pPr>
            <w:proofErr w:type="spellStart"/>
            <w:r w:rsidRPr="00E96138">
              <w:rPr>
                <w:rFonts w:ascii="Open Sans" w:hAnsi="Open Sans" w:cs="Open Sans"/>
                <w:color w:val="000000"/>
                <w:sz w:val="14"/>
                <w:szCs w:val="14"/>
              </w:rPr>
              <w:t>Canlı</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Kullanıma</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Geçiş</w:t>
            </w:r>
            <w:proofErr w:type="spellEnd"/>
            <w:r w:rsidRPr="00E96138">
              <w:rPr>
                <w:rFonts w:ascii="Open Sans" w:hAnsi="Open Sans" w:cs="Open Sans"/>
                <w:color w:val="000000"/>
                <w:sz w:val="14"/>
                <w:szCs w:val="14"/>
              </w:rPr>
              <w:t xml:space="preserve"> </w:t>
            </w:r>
            <w:proofErr w:type="spellStart"/>
            <w:r w:rsidRPr="00E96138">
              <w:rPr>
                <w:rFonts w:ascii="Open Sans" w:hAnsi="Open Sans" w:cs="Open Sans"/>
                <w:color w:val="000000"/>
                <w:sz w:val="14"/>
                <w:szCs w:val="14"/>
              </w:rPr>
              <w:t>Sonrası</w:t>
            </w:r>
            <w:proofErr w:type="spellEnd"/>
            <w:r w:rsidRPr="00E96138">
              <w:rPr>
                <w:rFonts w:ascii="Open Sans" w:hAnsi="Open Sans" w:cs="Open Sans"/>
                <w:color w:val="000000"/>
                <w:sz w:val="14"/>
                <w:szCs w:val="14"/>
              </w:rPr>
              <w:t xml:space="preserve"> Destek</w:t>
            </w:r>
          </w:p>
        </w:tc>
        <w:tc>
          <w:tcPr>
            <w:tcW w:w="908" w:type="dxa"/>
            <w:tcBorders>
              <w:top w:val="nil"/>
              <w:left w:val="nil"/>
              <w:bottom w:val="single" w:sz="4" w:space="0" w:color="auto"/>
              <w:right w:val="single" w:sz="4" w:space="0" w:color="auto"/>
            </w:tcBorders>
            <w:shd w:val="clear" w:color="auto" w:fill="auto"/>
            <w:vAlign w:val="center"/>
            <w:hideMark/>
          </w:tcPr>
          <w:p w14:paraId="5BC99884" w14:textId="77777777" w:rsidR="00DD2C94" w:rsidRPr="00E96138" w:rsidRDefault="00DD2C94" w:rsidP="00023CED">
            <w:pPr>
              <w:jc w:val="center"/>
              <w:rPr>
                <w:rFonts w:ascii="Open Sans" w:hAnsi="Open Sans" w:cs="Open Sans"/>
                <w:color w:val="000000"/>
                <w:sz w:val="14"/>
                <w:szCs w:val="14"/>
              </w:rPr>
            </w:pPr>
            <w:r w:rsidRPr="00E96138">
              <w:rPr>
                <w:rFonts w:ascii="Open Sans" w:hAnsi="Open Sans" w:cs="Open Sans"/>
                <w:color w:val="000000"/>
                <w:sz w:val="14"/>
                <w:szCs w:val="14"/>
              </w:rPr>
              <w:t>X</w:t>
            </w:r>
          </w:p>
        </w:tc>
        <w:tc>
          <w:tcPr>
            <w:tcW w:w="3065" w:type="dxa"/>
            <w:tcBorders>
              <w:top w:val="nil"/>
              <w:left w:val="nil"/>
              <w:bottom w:val="single" w:sz="4" w:space="0" w:color="auto"/>
              <w:right w:val="single" w:sz="4" w:space="0" w:color="auto"/>
            </w:tcBorders>
            <w:shd w:val="clear" w:color="auto" w:fill="auto"/>
            <w:vAlign w:val="center"/>
            <w:hideMark/>
          </w:tcPr>
          <w:p w14:paraId="5FECF344" w14:textId="77777777" w:rsidR="00DD2C94" w:rsidRPr="00E96138" w:rsidRDefault="00DD2C94" w:rsidP="00023CED">
            <w:pPr>
              <w:rPr>
                <w:rFonts w:ascii="Open Sans" w:hAnsi="Open Sans" w:cs="Open Sans"/>
                <w:color w:val="000000"/>
                <w:sz w:val="14"/>
                <w:szCs w:val="14"/>
              </w:rPr>
            </w:pPr>
            <w:r w:rsidRPr="00E96138">
              <w:rPr>
                <w:rFonts w:ascii="Open Sans" w:hAnsi="Open Sans" w:cs="Open Sans"/>
                <w:color w:val="000000"/>
                <w:sz w:val="14"/>
                <w:szCs w:val="14"/>
              </w:rPr>
              <w:t xml:space="preserve">2.Ay </w:t>
            </w:r>
            <w:proofErr w:type="spellStart"/>
            <w:r w:rsidRPr="00E96138">
              <w:rPr>
                <w:rFonts w:ascii="Open Sans" w:hAnsi="Open Sans" w:cs="Open Sans"/>
                <w:color w:val="000000"/>
                <w:sz w:val="14"/>
                <w:szCs w:val="14"/>
              </w:rPr>
              <w:t>Kapanışı</w:t>
            </w:r>
            <w:proofErr w:type="spellEnd"/>
          </w:p>
        </w:tc>
        <w:tc>
          <w:tcPr>
            <w:tcW w:w="2845" w:type="dxa"/>
            <w:tcBorders>
              <w:top w:val="nil"/>
              <w:left w:val="nil"/>
              <w:bottom w:val="single" w:sz="4" w:space="0" w:color="auto"/>
              <w:right w:val="single" w:sz="4" w:space="0" w:color="auto"/>
            </w:tcBorders>
            <w:shd w:val="clear" w:color="auto" w:fill="auto"/>
            <w:vAlign w:val="center"/>
            <w:hideMark/>
          </w:tcPr>
          <w:p w14:paraId="203D6673" w14:textId="77777777" w:rsidR="00DD2C94" w:rsidRPr="00E96138" w:rsidRDefault="00DD2C94" w:rsidP="00023CED">
            <w:pPr>
              <w:rPr>
                <w:rFonts w:ascii="Open Sans" w:hAnsi="Open Sans" w:cs="Open Sans"/>
                <w:color w:val="000000"/>
                <w:sz w:val="14"/>
                <w:szCs w:val="14"/>
              </w:rPr>
            </w:pPr>
            <w:r>
              <w:rPr>
                <w:rFonts w:ascii="Open Sans" w:hAnsi="Open Sans" w:cs="Open Sans"/>
                <w:color w:val="000000"/>
                <w:sz w:val="14"/>
                <w:szCs w:val="14"/>
              </w:rPr>
              <w:t>Müşteri</w:t>
            </w:r>
          </w:p>
        </w:tc>
        <w:tc>
          <w:tcPr>
            <w:tcW w:w="1134" w:type="dxa"/>
            <w:tcBorders>
              <w:top w:val="nil"/>
              <w:left w:val="nil"/>
              <w:bottom w:val="single" w:sz="4" w:space="0" w:color="auto"/>
              <w:right w:val="single" w:sz="4" w:space="0" w:color="auto"/>
            </w:tcBorders>
            <w:shd w:val="clear" w:color="auto" w:fill="auto"/>
            <w:vAlign w:val="center"/>
            <w:hideMark/>
          </w:tcPr>
          <w:p w14:paraId="6E900F15" w14:textId="77777777" w:rsidR="00DD2C94" w:rsidRPr="00E96138" w:rsidRDefault="00DD2C94" w:rsidP="00023CED">
            <w:pPr>
              <w:rPr>
                <w:rFonts w:ascii="Open Sans" w:hAnsi="Open Sans" w:cs="Open Sans"/>
                <w:color w:val="000000"/>
                <w:sz w:val="14"/>
                <w:szCs w:val="14"/>
              </w:rPr>
            </w:pPr>
            <w:proofErr w:type="spellStart"/>
            <w:r>
              <w:rPr>
                <w:rFonts w:ascii="Open Sans" w:hAnsi="Open Sans" w:cs="Open Sans"/>
                <w:color w:val="000000"/>
                <w:sz w:val="14"/>
                <w:szCs w:val="14"/>
              </w:rPr>
              <w:t>Çözüm</w:t>
            </w:r>
            <w:proofErr w:type="spellEnd"/>
            <w:r>
              <w:rPr>
                <w:rFonts w:ascii="Open Sans" w:hAnsi="Open Sans" w:cs="Open Sans"/>
                <w:color w:val="000000"/>
                <w:sz w:val="14"/>
                <w:szCs w:val="14"/>
              </w:rPr>
              <w:t xml:space="preserve"> </w:t>
            </w:r>
            <w:proofErr w:type="spellStart"/>
            <w:r>
              <w:rPr>
                <w:rFonts w:ascii="Open Sans" w:hAnsi="Open Sans" w:cs="Open Sans"/>
                <w:color w:val="000000"/>
                <w:sz w:val="14"/>
                <w:szCs w:val="14"/>
              </w:rPr>
              <w:t>Ortağı</w:t>
            </w:r>
            <w:proofErr w:type="spellEnd"/>
          </w:p>
        </w:tc>
      </w:tr>
      <w:tr w:rsidR="00DD2C94" w:rsidRPr="00E96138" w14:paraId="053E8631" w14:textId="77777777" w:rsidTr="00023CED">
        <w:trPr>
          <w:trHeight w:val="320"/>
        </w:trPr>
        <w:tc>
          <w:tcPr>
            <w:tcW w:w="844" w:type="dxa"/>
            <w:tcBorders>
              <w:top w:val="nil"/>
              <w:left w:val="single" w:sz="4" w:space="0" w:color="auto"/>
              <w:bottom w:val="single" w:sz="4" w:space="0" w:color="auto"/>
              <w:right w:val="single" w:sz="4" w:space="0" w:color="auto"/>
            </w:tcBorders>
            <w:shd w:val="clear" w:color="000000" w:fill="00B0F0"/>
            <w:vAlign w:val="center"/>
            <w:hideMark/>
          </w:tcPr>
          <w:p w14:paraId="30D0D3E3"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Run</w:t>
            </w:r>
          </w:p>
        </w:tc>
        <w:tc>
          <w:tcPr>
            <w:tcW w:w="1274" w:type="dxa"/>
            <w:tcBorders>
              <w:top w:val="nil"/>
              <w:left w:val="nil"/>
              <w:bottom w:val="single" w:sz="4" w:space="0" w:color="auto"/>
              <w:right w:val="single" w:sz="4" w:space="0" w:color="auto"/>
            </w:tcBorders>
            <w:shd w:val="clear" w:color="000000" w:fill="00B0F0"/>
            <w:vAlign w:val="center"/>
            <w:hideMark/>
          </w:tcPr>
          <w:p w14:paraId="565D8621"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QG5</w:t>
            </w:r>
          </w:p>
        </w:tc>
        <w:tc>
          <w:tcPr>
            <w:tcW w:w="908" w:type="dxa"/>
            <w:tcBorders>
              <w:top w:val="nil"/>
              <w:left w:val="nil"/>
              <w:bottom w:val="single" w:sz="4" w:space="0" w:color="auto"/>
              <w:right w:val="single" w:sz="4" w:space="0" w:color="auto"/>
            </w:tcBorders>
            <w:shd w:val="clear" w:color="000000" w:fill="00B0F0"/>
            <w:vAlign w:val="center"/>
            <w:hideMark/>
          </w:tcPr>
          <w:p w14:paraId="5CEF7195" w14:textId="77777777" w:rsidR="00DD2C94" w:rsidRPr="00E96138" w:rsidRDefault="00DD2C94" w:rsidP="00023CED">
            <w:pPr>
              <w:jc w:val="center"/>
              <w:rPr>
                <w:rFonts w:ascii="Open Sans" w:hAnsi="Open Sans" w:cs="Open Sans"/>
                <w:b/>
                <w:bCs/>
                <w:color w:val="000000"/>
                <w:sz w:val="14"/>
                <w:szCs w:val="14"/>
              </w:rPr>
            </w:pPr>
            <w:r w:rsidRPr="00E96138">
              <w:rPr>
                <w:rFonts w:ascii="Open Sans" w:hAnsi="Open Sans" w:cs="Open Sans"/>
                <w:b/>
                <w:bCs/>
                <w:color w:val="000000"/>
                <w:sz w:val="14"/>
                <w:szCs w:val="14"/>
              </w:rPr>
              <w:t>X</w:t>
            </w:r>
          </w:p>
        </w:tc>
        <w:tc>
          <w:tcPr>
            <w:tcW w:w="3065" w:type="dxa"/>
            <w:tcBorders>
              <w:top w:val="nil"/>
              <w:left w:val="nil"/>
              <w:bottom w:val="single" w:sz="4" w:space="0" w:color="auto"/>
              <w:right w:val="single" w:sz="4" w:space="0" w:color="auto"/>
            </w:tcBorders>
            <w:shd w:val="clear" w:color="000000" w:fill="00B0F0"/>
            <w:vAlign w:val="center"/>
            <w:hideMark/>
          </w:tcPr>
          <w:p w14:paraId="68E559E9" w14:textId="77777777" w:rsidR="00DD2C94" w:rsidRPr="00E96138" w:rsidRDefault="00DD2C94" w:rsidP="00023CED">
            <w:pPr>
              <w:rPr>
                <w:rFonts w:ascii="Open Sans" w:hAnsi="Open Sans" w:cs="Open Sans"/>
                <w:b/>
                <w:bCs/>
                <w:color w:val="000000"/>
                <w:sz w:val="14"/>
                <w:szCs w:val="14"/>
              </w:rPr>
            </w:pPr>
            <w:r w:rsidRPr="00E96138">
              <w:rPr>
                <w:rFonts w:ascii="Open Sans" w:hAnsi="Open Sans" w:cs="Open Sans"/>
                <w:b/>
                <w:bCs/>
                <w:color w:val="000000"/>
                <w:sz w:val="14"/>
                <w:szCs w:val="14"/>
              </w:rPr>
              <w:t xml:space="preserve">Kalite </w:t>
            </w:r>
            <w:proofErr w:type="spellStart"/>
            <w:r w:rsidRPr="00E96138">
              <w:rPr>
                <w:rFonts w:ascii="Open Sans" w:hAnsi="Open Sans" w:cs="Open Sans"/>
                <w:b/>
                <w:bCs/>
                <w:color w:val="000000"/>
                <w:sz w:val="14"/>
                <w:szCs w:val="14"/>
              </w:rPr>
              <w:t>Kontrol</w:t>
            </w:r>
            <w:proofErr w:type="spellEnd"/>
            <w:r w:rsidRPr="00E96138">
              <w:rPr>
                <w:rFonts w:ascii="Open Sans" w:hAnsi="Open Sans" w:cs="Open Sans"/>
                <w:b/>
                <w:bCs/>
                <w:color w:val="000000"/>
                <w:sz w:val="14"/>
                <w:szCs w:val="14"/>
              </w:rPr>
              <w:t xml:space="preserve"> </w:t>
            </w:r>
            <w:proofErr w:type="spellStart"/>
            <w:r w:rsidRPr="00E96138">
              <w:rPr>
                <w:rFonts w:ascii="Open Sans" w:hAnsi="Open Sans" w:cs="Open Sans"/>
                <w:b/>
                <w:bCs/>
                <w:color w:val="000000"/>
                <w:sz w:val="14"/>
                <w:szCs w:val="14"/>
              </w:rPr>
              <w:t>Kapısı</w:t>
            </w:r>
            <w:proofErr w:type="spellEnd"/>
            <w:r w:rsidRPr="00E96138">
              <w:rPr>
                <w:rFonts w:ascii="Open Sans" w:hAnsi="Open Sans" w:cs="Open Sans"/>
                <w:b/>
                <w:bCs/>
                <w:color w:val="000000"/>
                <w:sz w:val="14"/>
                <w:szCs w:val="14"/>
              </w:rPr>
              <w:t xml:space="preserve"> - 5 </w:t>
            </w:r>
            <w:proofErr w:type="spellStart"/>
            <w:r w:rsidRPr="00E96138">
              <w:rPr>
                <w:rFonts w:ascii="Open Sans" w:hAnsi="Open Sans" w:cs="Open Sans"/>
                <w:b/>
                <w:bCs/>
                <w:color w:val="000000"/>
                <w:sz w:val="14"/>
                <w:szCs w:val="14"/>
              </w:rPr>
              <w:t>Uygulaması</w:t>
            </w:r>
            <w:proofErr w:type="spellEnd"/>
          </w:p>
        </w:tc>
        <w:tc>
          <w:tcPr>
            <w:tcW w:w="2845" w:type="dxa"/>
            <w:tcBorders>
              <w:top w:val="nil"/>
              <w:left w:val="nil"/>
              <w:bottom w:val="single" w:sz="4" w:space="0" w:color="auto"/>
              <w:right w:val="single" w:sz="4" w:space="0" w:color="auto"/>
            </w:tcBorders>
            <w:shd w:val="clear" w:color="000000" w:fill="00B0F0"/>
            <w:vAlign w:val="center"/>
            <w:hideMark/>
          </w:tcPr>
          <w:p w14:paraId="41B7385B" w14:textId="77777777" w:rsidR="00DD2C94" w:rsidRPr="00E96138" w:rsidRDefault="00DD2C94" w:rsidP="00023CED">
            <w:pPr>
              <w:rPr>
                <w:rFonts w:ascii="Open Sans" w:hAnsi="Open Sans" w:cs="Open Sans"/>
                <w:b/>
                <w:bCs/>
                <w:color w:val="000000"/>
                <w:sz w:val="14"/>
                <w:szCs w:val="14"/>
              </w:rPr>
            </w:pPr>
            <w:r>
              <w:rPr>
                <w:rFonts w:ascii="Open Sans" w:hAnsi="Open Sans" w:cs="Open Sans"/>
                <w:b/>
                <w:bCs/>
                <w:color w:val="000000"/>
                <w:sz w:val="14"/>
                <w:szCs w:val="14"/>
              </w:rPr>
              <w:t>Müşteri</w:t>
            </w:r>
          </w:p>
        </w:tc>
        <w:tc>
          <w:tcPr>
            <w:tcW w:w="1134" w:type="dxa"/>
            <w:tcBorders>
              <w:top w:val="nil"/>
              <w:left w:val="nil"/>
              <w:bottom w:val="single" w:sz="4" w:space="0" w:color="auto"/>
              <w:right w:val="single" w:sz="4" w:space="0" w:color="auto"/>
            </w:tcBorders>
            <w:shd w:val="clear" w:color="000000" w:fill="00B0F0"/>
            <w:vAlign w:val="center"/>
            <w:hideMark/>
          </w:tcPr>
          <w:p w14:paraId="2CF9C670" w14:textId="77777777" w:rsidR="00DD2C94" w:rsidRPr="00E96138" w:rsidRDefault="00DD2C94" w:rsidP="00023CED">
            <w:pPr>
              <w:rPr>
                <w:rFonts w:ascii="Open Sans" w:hAnsi="Open Sans" w:cs="Open Sans"/>
                <w:b/>
                <w:bCs/>
                <w:color w:val="000000"/>
                <w:sz w:val="14"/>
                <w:szCs w:val="14"/>
              </w:rPr>
            </w:pPr>
            <w:proofErr w:type="spellStart"/>
            <w:r>
              <w:rPr>
                <w:rFonts w:ascii="Open Sans" w:hAnsi="Open Sans" w:cs="Open Sans"/>
                <w:b/>
                <w:bCs/>
                <w:color w:val="000000"/>
                <w:sz w:val="14"/>
                <w:szCs w:val="14"/>
              </w:rPr>
              <w:t>Çözüm</w:t>
            </w:r>
            <w:proofErr w:type="spellEnd"/>
            <w:r>
              <w:rPr>
                <w:rFonts w:ascii="Open Sans" w:hAnsi="Open Sans" w:cs="Open Sans"/>
                <w:b/>
                <w:bCs/>
                <w:color w:val="000000"/>
                <w:sz w:val="14"/>
                <w:szCs w:val="14"/>
              </w:rPr>
              <w:t xml:space="preserve"> </w:t>
            </w:r>
            <w:proofErr w:type="spellStart"/>
            <w:r>
              <w:rPr>
                <w:rFonts w:ascii="Open Sans" w:hAnsi="Open Sans" w:cs="Open Sans"/>
                <w:b/>
                <w:bCs/>
                <w:color w:val="000000"/>
                <w:sz w:val="14"/>
                <w:szCs w:val="14"/>
              </w:rPr>
              <w:t>Ortağı</w:t>
            </w:r>
            <w:proofErr w:type="spellEnd"/>
          </w:p>
        </w:tc>
      </w:tr>
    </w:tbl>
    <w:p w14:paraId="4AAEAE90" w14:textId="77777777" w:rsidR="00DD2C94" w:rsidRDefault="00DD2C94" w:rsidP="00DD2C94">
      <w:pPr>
        <w:spacing w:after="140"/>
        <w:jc w:val="both"/>
        <w:rPr>
          <w:rFonts w:ascii="Open Sans" w:eastAsia="SimSun" w:hAnsi="Open Sans" w:cs="Open Sans"/>
          <w:sz w:val="16"/>
          <w:szCs w:val="16"/>
          <w:lang w:val="tr-TR" w:eastAsia="tr-TR"/>
        </w:rPr>
      </w:pPr>
    </w:p>
    <w:p w14:paraId="2A6B9CF6" w14:textId="77777777" w:rsidR="00DD2C94" w:rsidRPr="00A25A51" w:rsidRDefault="00DD2C94" w:rsidP="00DD2C94">
      <w:pPr>
        <w:pStyle w:val="ListeParagraf"/>
        <w:ind w:left="142"/>
        <w:jc w:val="both"/>
        <w:rPr>
          <w:b/>
          <w:bCs/>
          <w:color w:val="000000" w:themeColor="text1"/>
          <w:u w:val="single"/>
          <w:lang w:val="tr-TR"/>
        </w:rPr>
      </w:pPr>
    </w:p>
    <w:p w14:paraId="7D714A40" w14:textId="77777777" w:rsidR="00DD2C94" w:rsidRPr="00A25A51" w:rsidRDefault="00DD2C94" w:rsidP="00E85AA2">
      <w:pPr>
        <w:pStyle w:val="ListeParagraf"/>
        <w:widowControl w:val="0"/>
        <w:numPr>
          <w:ilvl w:val="0"/>
          <w:numId w:val="26"/>
        </w:numPr>
        <w:spacing w:after="0" w:line="240" w:lineRule="auto"/>
        <w:jc w:val="both"/>
        <w:rPr>
          <w:b/>
          <w:bCs/>
          <w:color w:val="000000" w:themeColor="text1"/>
          <w:u w:val="single"/>
          <w:lang w:val="tr-TR"/>
        </w:rPr>
      </w:pPr>
      <w:r w:rsidRPr="00A25A51">
        <w:rPr>
          <w:b/>
          <w:bCs/>
          <w:color w:val="000000" w:themeColor="text1"/>
          <w:u w:val="single"/>
          <w:lang w:val="tr-TR"/>
        </w:rPr>
        <w:t xml:space="preserve">Genel </w:t>
      </w:r>
      <w:r>
        <w:rPr>
          <w:b/>
          <w:bCs/>
          <w:color w:val="000000" w:themeColor="text1"/>
          <w:u w:val="single"/>
          <w:lang w:val="tr-TR"/>
        </w:rPr>
        <w:t>Kabuller ve Yükümlülükler</w:t>
      </w:r>
    </w:p>
    <w:p w14:paraId="7E3A84FD" w14:textId="77777777" w:rsidR="00DD2C94" w:rsidRPr="008B06FC" w:rsidRDefault="00DD2C94" w:rsidP="00DD2C94">
      <w:pPr>
        <w:pStyle w:val="ListeParagraf"/>
        <w:ind w:left="142"/>
        <w:jc w:val="both"/>
        <w:rPr>
          <w:rFonts w:ascii="Open Sans" w:eastAsia="SimSun" w:hAnsi="Open Sans" w:cs="Open Sans"/>
          <w:b/>
          <w:bCs/>
        </w:rPr>
      </w:pPr>
    </w:p>
    <w:p w14:paraId="260CD4F9" w14:textId="77777777" w:rsidR="00DD2C94" w:rsidRPr="001F1DEC" w:rsidRDefault="00DD2C94" w:rsidP="00E85AA2">
      <w:pPr>
        <w:numPr>
          <w:ilvl w:val="0"/>
          <w:numId w:val="16"/>
        </w:numPr>
        <w:spacing w:after="60" w:line="240" w:lineRule="auto"/>
        <w:contextualSpacing/>
        <w:jc w:val="both"/>
        <w:rPr>
          <w:lang w:val="tr-TR"/>
        </w:rPr>
      </w:pPr>
      <w:r w:rsidRPr="00EF4BE1">
        <w:rPr>
          <w:lang w:val="tr-TR"/>
        </w:rPr>
        <w:t xml:space="preserve">Çözüm Ortağı, Müşteri sermayesinin tamamına sahip olan bankanın ve müşteri sırrının ancak kanunen yetkili kurumlara </w:t>
      </w:r>
      <w:proofErr w:type="gramStart"/>
      <w:r w:rsidRPr="00EF4BE1">
        <w:rPr>
          <w:lang w:val="tr-TR"/>
        </w:rPr>
        <w:t>açıklanabileceğini,  banka</w:t>
      </w:r>
      <w:proofErr w:type="gramEnd"/>
      <w:r w:rsidRPr="00EF4BE1">
        <w:rPr>
          <w:lang w:val="tr-TR"/>
        </w:rPr>
        <w:t xml:space="preserve"> ve müşteri sırrının korunmasına dair yükümlülüğünü bildiğini ve buna uygun hareket edileceği taahhüt eder.</w:t>
      </w:r>
    </w:p>
    <w:p w14:paraId="5553200F" w14:textId="77777777" w:rsidR="00DD2C94" w:rsidRPr="001F1DEC" w:rsidRDefault="00DD2C94" w:rsidP="00E85AA2">
      <w:pPr>
        <w:numPr>
          <w:ilvl w:val="0"/>
          <w:numId w:val="16"/>
        </w:numPr>
        <w:spacing w:after="60" w:line="240" w:lineRule="auto"/>
        <w:contextualSpacing/>
        <w:jc w:val="both"/>
        <w:rPr>
          <w:lang w:val="tr-TR"/>
        </w:rPr>
      </w:pPr>
      <w:r w:rsidRPr="00EF4BE1">
        <w:rPr>
          <w:lang w:val="tr-TR"/>
        </w:rPr>
        <w:t xml:space="preserve">Çözüm Ortağı, Sözleme kapsamında </w:t>
      </w:r>
      <w:proofErr w:type="spellStart"/>
      <w:r w:rsidRPr="00EF4BE1">
        <w:rPr>
          <w:lang w:val="tr-TR"/>
        </w:rPr>
        <w:t>sunulucak</w:t>
      </w:r>
      <w:proofErr w:type="spellEnd"/>
      <w:r w:rsidRPr="00EF4BE1">
        <w:rPr>
          <w:lang w:val="tr-TR"/>
        </w:rPr>
        <w:t xml:space="preserve"> hizmetlerin </w:t>
      </w:r>
      <w:proofErr w:type="spellStart"/>
      <w:r w:rsidRPr="00EF4BE1">
        <w:rPr>
          <w:lang w:val="tr-TR"/>
        </w:rPr>
        <w:t>BDDK’ca</w:t>
      </w:r>
      <w:proofErr w:type="spellEnd"/>
      <w:r w:rsidRPr="00EF4BE1">
        <w:rPr>
          <w:lang w:val="tr-TR"/>
        </w:rPr>
        <w:t xml:space="preserve"> destek hizmeti alımı kapsamına girdiği durumlarda BDDK tarafından yapılacak yönlendirmelere uyacağını  taahhüt eder.</w:t>
      </w:r>
    </w:p>
    <w:p w14:paraId="7101C3DA" w14:textId="77777777" w:rsidR="00DD2C94" w:rsidRPr="00EF4BE1" w:rsidRDefault="00DD2C94" w:rsidP="00E85AA2">
      <w:pPr>
        <w:numPr>
          <w:ilvl w:val="0"/>
          <w:numId w:val="16"/>
        </w:numPr>
        <w:spacing w:after="60" w:line="240" w:lineRule="auto"/>
        <w:contextualSpacing/>
        <w:jc w:val="both"/>
        <w:rPr>
          <w:lang w:val="tr-TR"/>
        </w:rPr>
      </w:pPr>
      <w:r>
        <w:rPr>
          <w:lang w:val="tr-TR"/>
        </w:rPr>
        <w:t>Çözüm Ortağı</w:t>
      </w:r>
      <w:r w:rsidRPr="008B06FC">
        <w:rPr>
          <w:lang w:val="tr-TR"/>
        </w:rPr>
        <w:t>, yükümlülüklerinin bir kısmını yerine getirmek için</w:t>
      </w:r>
      <w:r>
        <w:rPr>
          <w:lang w:val="tr-TR"/>
        </w:rPr>
        <w:t xml:space="preserve"> müşteriden alacağı yazılı onaya istinaden</w:t>
      </w:r>
      <w:r w:rsidRPr="008B06FC">
        <w:rPr>
          <w:lang w:val="tr-TR"/>
        </w:rPr>
        <w:t xml:space="preserve"> alt yükleniciler</w:t>
      </w:r>
      <w:r>
        <w:rPr>
          <w:lang w:val="tr-TR"/>
        </w:rPr>
        <w:t xml:space="preserve"> </w:t>
      </w:r>
      <w:proofErr w:type="spellStart"/>
      <w:r>
        <w:rPr>
          <w:lang w:val="tr-TR"/>
        </w:rPr>
        <w:t>kullanabiecektir</w:t>
      </w:r>
      <w:proofErr w:type="spellEnd"/>
      <w:r>
        <w:rPr>
          <w:lang w:val="tr-TR"/>
        </w:rPr>
        <w:t xml:space="preserve">. </w:t>
      </w:r>
      <w:r w:rsidRPr="008B06FC">
        <w:rPr>
          <w:lang w:val="tr-TR"/>
        </w:rPr>
        <w:t xml:space="preserve">Proje teslimatı için gereken kaynakların bulunmasından ve ilk etaptaki seçiminden </w:t>
      </w:r>
      <w:r>
        <w:rPr>
          <w:lang w:val="tr-TR"/>
        </w:rPr>
        <w:t>iş ortağı</w:t>
      </w:r>
      <w:r w:rsidRPr="008B06FC">
        <w:rPr>
          <w:lang w:val="tr-TR"/>
        </w:rPr>
        <w:t xml:space="preserve"> sorumludur. </w:t>
      </w:r>
      <w:r>
        <w:rPr>
          <w:lang w:val="tr-TR"/>
        </w:rPr>
        <w:t>Çözüm Ortağı</w:t>
      </w:r>
      <w:r w:rsidRPr="008B06FC">
        <w:rPr>
          <w:lang w:val="tr-TR"/>
        </w:rPr>
        <w:t xml:space="preserve"> Proje Yönetimi, mümkün olduğu ölçüde, projeyi danışmanlık kaynaklarında sık değişiklik yapmadan yönetmeye </w:t>
      </w:r>
      <w:proofErr w:type="spellStart"/>
      <w:r w:rsidRPr="008B06FC">
        <w:rPr>
          <w:lang w:val="tr-TR"/>
        </w:rPr>
        <w:t>maximum</w:t>
      </w:r>
      <w:proofErr w:type="spellEnd"/>
      <w:r w:rsidRPr="008B06FC">
        <w:rPr>
          <w:lang w:val="tr-TR"/>
        </w:rPr>
        <w:t xml:space="preserve"> çaba gösterecektir. Danışmanlık </w:t>
      </w:r>
      <w:proofErr w:type="gramStart"/>
      <w:r w:rsidRPr="008B06FC">
        <w:rPr>
          <w:lang w:val="tr-TR"/>
        </w:rPr>
        <w:t>ekibinde,</w:t>
      </w:r>
      <w:proofErr w:type="gramEnd"/>
      <w:r w:rsidRPr="008B06FC">
        <w:rPr>
          <w:lang w:val="tr-TR"/>
        </w:rPr>
        <w:t xml:space="preserve"> gerek mecburi sebeplerle, gerekse de Proje Yönetimi ortak kararı olarak, herhangi bir değişiklik yapılması gerektiği durumlarda, SAP </w:t>
      </w:r>
      <w:r w:rsidRPr="00EF4BE1">
        <w:rPr>
          <w:lang w:val="tr-TR"/>
        </w:rPr>
        <w:t xml:space="preserve">Çözüm Ortağı </w:t>
      </w:r>
      <w:r w:rsidRPr="008B06FC">
        <w:rPr>
          <w:lang w:val="tr-TR"/>
        </w:rPr>
        <w:t>Proje Yönetimi, uygun profildeki danışman özgeçmişlerini Müşteri Proje Yönetimi ile paylaşacak ve karar ortaklaşa verilecektir.</w:t>
      </w:r>
    </w:p>
    <w:p w14:paraId="6BC36B51"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Veri veya kullanıcı hacim testlerinin yanı sıra stres testleri kapsama ve proje zaman çizelgesine dahil değildir. Karar verilmesi halinde bu testlerin uygulanmasından Müşteri sorumlu olacaktır.</w:t>
      </w:r>
    </w:p>
    <w:p w14:paraId="42F8FCA2" w14:textId="77777777" w:rsidR="00DD2C94" w:rsidRPr="008B06FC" w:rsidRDefault="00DD2C94" w:rsidP="00E85AA2">
      <w:pPr>
        <w:numPr>
          <w:ilvl w:val="0"/>
          <w:numId w:val="16"/>
        </w:numPr>
        <w:spacing w:after="0" w:line="240" w:lineRule="auto"/>
        <w:ind w:left="714" w:hanging="357"/>
        <w:contextualSpacing/>
        <w:jc w:val="both"/>
        <w:rPr>
          <w:lang w:val="tr-TR"/>
        </w:rPr>
      </w:pPr>
      <w:r w:rsidRPr="008B06FC">
        <w:rPr>
          <w:lang w:val="tr-TR"/>
        </w:rPr>
        <w:t xml:space="preserve">Belgelere DMS kapsamında </w:t>
      </w:r>
      <w:proofErr w:type="gramStart"/>
      <w:r w:rsidRPr="008B06FC">
        <w:rPr>
          <w:lang w:val="tr-TR"/>
        </w:rPr>
        <w:t>doküman</w:t>
      </w:r>
      <w:proofErr w:type="gramEnd"/>
      <w:r w:rsidRPr="008B06FC">
        <w:rPr>
          <w:lang w:val="tr-TR"/>
        </w:rPr>
        <w:t xml:space="preserve"> ekleme için SAP standart doküman ekleme özelliği kullanılacaktır. Bu özelliğin haricinde </w:t>
      </w:r>
      <w:proofErr w:type="spellStart"/>
      <w:r w:rsidRPr="008B06FC">
        <w:rPr>
          <w:lang w:val="tr-TR"/>
        </w:rPr>
        <w:t>non</w:t>
      </w:r>
      <w:proofErr w:type="spellEnd"/>
      <w:r w:rsidRPr="008B06FC">
        <w:rPr>
          <w:lang w:val="tr-TR"/>
        </w:rPr>
        <w:t>-SAP DMS sistemi kurulumu öngörülmemiştir.</w:t>
      </w:r>
    </w:p>
    <w:p w14:paraId="6500B694"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 xml:space="preserve">Tüm veri arşivleme ve yedekleme işlemleri proje kapsamı dışındadır, gerekli görüldüğü durumda Müşteri Proje Yönetimi tarafından organize edilecektir. Yedekleme ve yedekten geri dönüş planlamaları SAP </w:t>
      </w:r>
      <w:r w:rsidRPr="008B06FC">
        <w:rPr>
          <w:rFonts w:eastAsia="SimSun"/>
          <w:lang w:val="tr-TR" w:eastAsia="tr-TR"/>
        </w:rPr>
        <w:t>Çözüm Ortağı</w:t>
      </w:r>
      <w:r>
        <w:rPr>
          <w:rFonts w:eastAsia="SimSun"/>
          <w:lang w:val="tr-TR" w:eastAsia="tr-TR"/>
        </w:rPr>
        <w:t xml:space="preserve"> </w:t>
      </w:r>
      <w:r w:rsidRPr="008B06FC">
        <w:rPr>
          <w:lang w:val="tr-TR"/>
        </w:rPr>
        <w:t>tarafından yapılacak testler ve ilk denemeler başarı ile tamamlandıktan sonra Müşteri Ekibine devredilecektir.</w:t>
      </w:r>
    </w:p>
    <w:p w14:paraId="676942E6" w14:textId="77777777" w:rsidR="00DD2C94" w:rsidRPr="008B06FC" w:rsidRDefault="00DD2C94" w:rsidP="00E85AA2">
      <w:pPr>
        <w:numPr>
          <w:ilvl w:val="0"/>
          <w:numId w:val="16"/>
        </w:numPr>
        <w:spacing w:after="0" w:line="240" w:lineRule="auto"/>
        <w:ind w:left="714" w:hanging="357"/>
        <w:contextualSpacing/>
        <w:jc w:val="both"/>
        <w:rPr>
          <w:lang w:val="tr-TR"/>
        </w:rPr>
      </w:pPr>
      <w:r w:rsidRPr="008B06FC">
        <w:rPr>
          <w:lang w:val="tr-TR"/>
        </w:rPr>
        <w:t xml:space="preserve">Uygulamayı canlı ortama taşımadan, yapılan uygulama ve yetkilendirme Müşteri tarafından test edilecektir. UAT sistemine son kullanıcılar için </w:t>
      </w:r>
      <w:r>
        <w:rPr>
          <w:lang w:val="tr-TR"/>
        </w:rPr>
        <w:t>ilgili kısıtlı</w:t>
      </w:r>
      <w:r w:rsidRPr="008B06FC">
        <w:rPr>
          <w:lang w:val="tr-TR"/>
        </w:rPr>
        <w:t xml:space="preserve"> yetkilerle gir</w:t>
      </w:r>
      <w:r>
        <w:rPr>
          <w:lang w:val="tr-TR"/>
        </w:rPr>
        <w:t>ecek</w:t>
      </w:r>
      <w:r w:rsidRPr="008B06FC">
        <w:rPr>
          <w:lang w:val="tr-TR"/>
        </w:rPr>
        <w:t xml:space="preserve"> ve yetkilendirmelerin de bu aşamada test edilmesi sağlanacaktır.</w:t>
      </w:r>
    </w:p>
    <w:p w14:paraId="4C386A6A"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Müşteri ve SAP</w:t>
      </w:r>
      <w:r w:rsidRPr="008B06FC">
        <w:rPr>
          <w:rFonts w:eastAsia="SimSun"/>
          <w:lang w:val="tr-TR" w:eastAsia="tr-TR"/>
        </w:rPr>
        <w:t xml:space="preserve"> Çözüm Ortağı</w:t>
      </w:r>
      <w:r w:rsidRPr="008B06FC">
        <w:rPr>
          <w:lang w:val="tr-TR"/>
        </w:rPr>
        <w:t>, projenin başarılı bir şekilde tamamlanması için belirlenen çizelgelere ve son tarihlere uyulmasının önemini anlar. Müşteri ve SAP</w:t>
      </w:r>
      <w:r w:rsidRPr="008B06FC">
        <w:rPr>
          <w:rFonts w:eastAsia="SimSun"/>
          <w:lang w:val="tr-TR" w:eastAsia="tr-TR"/>
        </w:rPr>
        <w:t xml:space="preserve"> Çözüm Ortağı</w:t>
      </w:r>
      <w:r w:rsidRPr="008B06FC">
        <w:rPr>
          <w:lang w:val="tr-TR"/>
        </w:rPr>
        <w:t>, yükümlülüklerini Proje Planı'na uygun şekilde yerine getirmeyi kabul eder.</w:t>
      </w:r>
    </w:p>
    <w:p w14:paraId="2B573DD3"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Proje ile ilgili toplantılara, çalıştaylara (WS) ve diğer proje aktivitelerine hem SAP</w:t>
      </w:r>
      <w:r w:rsidRPr="008B06FC">
        <w:rPr>
          <w:rFonts w:eastAsia="SimSun"/>
          <w:lang w:val="tr-TR" w:eastAsia="tr-TR"/>
        </w:rPr>
        <w:t xml:space="preserve"> Çözüm </w:t>
      </w:r>
      <w:proofErr w:type="gramStart"/>
      <w:r w:rsidRPr="008B06FC">
        <w:rPr>
          <w:rFonts w:eastAsia="SimSun"/>
          <w:lang w:val="tr-TR" w:eastAsia="tr-TR"/>
        </w:rPr>
        <w:t>Ortağı</w:t>
      </w:r>
      <w:r w:rsidRPr="008B06FC">
        <w:rPr>
          <w:lang w:val="tr-TR"/>
        </w:rPr>
        <w:t>,</w:t>
      </w:r>
      <w:proofErr w:type="gramEnd"/>
      <w:r w:rsidRPr="008B06FC">
        <w:rPr>
          <w:lang w:val="tr-TR"/>
        </w:rPr>
        <w:t xml:space="preserve"> hem de Müşteri proje ekiplerinin katılımı zorunludur ve proje aktivitelerinin zamanında ve hedeflenen kalite standartlarında neticelendirilebilmesi için başka bir kritik başarı faktörüdür.</w:t>
      </w:r>
    </w:p>
    <w:p w14:paraId="4CEB8EE9"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Karar alma toplantılarına yalnızca karar alma yetkisi olan kişiler (süreçlere aşina olan ve karar verme yetkileri olan kişiler) katılacaktır.</w:t>
      </w:r>
    </w:p>
    <w:p w14:paraId="03D65086"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 xml:space="preserve">Gerekli olabilecek 3. taraf çözümlerinin ve cihazlarının seçilmesi, bunların uygulanması ve herhangi bir geliştirme </w:t>
      </w:r>
      <w:proofErr w:type="spellStart"/>
      <w:r w:rsidRPr="008B06FC">
        <w:rPr>
          <w:lang w:val="tr-TR"/>
        </w:rPr>
        <w:t>Müşteri’ın</w:t>
      </w:r>
      <w:proofErr w:type="spellEnd"/>
      <w:r w:rsidRPr="008B06FC">
        <w:rPr>
          <w:lang w:val="tr-TR"/>
        </w:rPr>
        <w:t xml:space="preserve"> sorumluluğundadır.</w:t>
      </w:r>
    </w:p>
    <w:p w14:paraId="4FDBC9EB"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Kalite Kontrol Yönetimine ilişkin olarak Müşteri projede konumlandırmak üzere 3.taraf danışmanlarla çalışa</w:t>
      </w:r>
      <w:r>
        <w:rPr>
          <w:lang w:val="tr-TR"/>
        </w:rPr>
        <w:t>bilecektir.</w:t>
      </w:r>
      <w:r w:rsidRPr="008B06FC">
        <w:rPr>
          <w:lang w:val="tr-TR"/>
        </w:rPr>
        <w:t xml:space="preserve"> Çözüm Ortağı</w:t>
      </w:r>
      <w:r>
        <w:rPr>
          <w:lang w:val="tr-TR"/>
        </w:rPr>
        <w:t xml:space="preserve"> </w:t>
      </w:r>
      <w:r w:rsidRPr="008B06FC">
        <w:rPr>
          <w:lang w:val="tr-TR"/>
        </w:rPr>
        <w:t xml:space="preserve">3.taraf danışmanların yapacağı analizleri ve analiz sonucu sunacakları bulguları inceleyerek, rapor sonuçlarına uyum sağlamayı taahhüt eder. Kalite yönetimi çalıştayları, analiz görüşmeleri ve destek </w:t>
      </w:r>
      <w:proofErr w:type="gramStart"/>
      <w:r w:rsidRPr="008B06FC">
        <w:rPr>
          <w:lang w:val="tr-TR"/>
        </w:rPr>
        <w:t>doküman</w:t>
      </w:r>
      <w:proofErr w:type="gramEnd"/>
      <w:r w:rsidRPr="008B06FC">
        <w:rPr>
          <w:lang w:val="tr-TR"/>
        </w:rPr>
        <w:t>/verilerinin sağlanması Çözüm Ortağının sorumluluğundadır. Çözüm Ortağı</w:t>
      </w:r>
      <w:r>
        <w:rPr>
          <w:lang w:val="tr-TR"/>
        </w:rPr>
        <w:t xml:space="preserve"> </w:t>
      </w:r>
      <w:r w:rsidRPr="008B06FC">
        <w:rPr>
          <w:lang w:val="tr-TR"/>
        </w:rPr>
        <w:t>yukarıda belirtilen bu koşulları sağlamayı ve kalite kontrol raporlarına ilişkin gereken aksiyonları alacağını taahhüt eder.</w:t>
      </w:r>
    </w:p>
    <w:p w14:paraId="3DDE20C7" w14:textId="77777777" w:rsidR="00DD2C94" w:rsidRPr="008B06FC" w:rsidRDefault="00DD2C94" w:rsidP="00E85AA2">
      <w:pPr>
        <w:numPr>
          <w:ilvl w:val="0"/>
          <w:numId w:val="16"/>
        </w:numPr>
        <w:spacing w:after="60" w:line="240" w:lineRule="auto"/>
        <w:contextualSpacing/>
        <w:jc w:val="both"/>
        <w:rPr>
          <w:lang w:val="tr-TR"/>
        </w:rPr>
      </w:pPr>
      <w:r w:rsidRPr="008B06FC">
        <w:rPr>
          <w:lang w:val="tr-TR"/>
        </w:rPr>
        <w:t xml:space="preserve">3. taraf için geliştirmeler ve testler, SAP olmayan yazılım entegrasyonları </w:t>
      </w:r>
      <w:proofErr w:type="spellStart"/>
      <w:r w:rsidRPr="008B06FC">
        <w:rPr>
          <w:lang w:val="tr-TR"/>
        </w:rPr>
        <w:t>Müşteri’ın</w:t>
      </w:r>
      <w:proofErr w:type="spellEnd"/>
      <w:r w:rsidRPr="008B06FC">
        <w:rPr>
          <w:lang w:val="tr-TR"/>
        </w:rPr>
        <w:t xml:space="preserve"> sorumluluğu kapsamında ve proje çizelgesine uygun şekilde yürütülecektir.</w:t>
      </w:r>
    </w:p>
    <w:p w14:paraId="0D9C350F" w14:textId="77777777" w:rsidR="00DD2C94" w:rsidRPr="008B06FC" w:rsidRDefault="00DD2C94" w:rsidP="00E85AA2">
      <w:pPr>
        <w:numPr>
          <w:ilvl w:val="0"/>
          <w:numId w:val="16"/>
        </w:numPr>
        <w:spacing w:after="0" w:line="240" w:lineRule="auto"/>
        <w:ind w:left="714" w:hanging="357"/>
        <w:contextualSpacing/>
        <w:jc w:val="both"/>
        <w:rPr>
          <w:lang w:val="tr-TR"/>
        </w:rPr>
      </w:pPr>
      <w:r w:rsidRPr="008B06FC">
        <w:rPr>
          <w:lang w:val="tr-TR"/>
        </w:rPr>
        <w:t>Proje aktivitelerinde herhangi bir kesintinin önlenmesi amacıyla, proje ekibinin yıllık izinleri iyi planlanmalı ve koordineli bir şekilde yönetilmeli; bunu sağlamak için SAP</w:t>
      </w:r>
      <w:r w:rsidRPr="008B06FC">
        <w:rPr>
          <w:rFonts w:eastAsia="SimSun"/>
          <w:lang w:val="tr-TR" w:eastAsia="tr-TR"/>
        </w:rPr>
        <w:t xml:space="preserve"> Çözüm Ortağı</w:t>
      </w:r>
      <w:r>
        <w:rPr>
          <w:rFonts w:eastAsia="SimSun"/>
          <w:lang w:val="tr-TR" w:eastAsia="tr-TR"/>
        </w:rPr>
        <w:t xml:space="preserve"> </w:t>
      </w:r>
      <w:r w:rsidRPr="008B06FC">
        <w:rPr>
          <w:lang w:val="tr-TR"/>
        </w:rPr>
        <w:t>ve Müşteri Proje Yöneticileri yakın iletişim halinde olmalıdır.</w:t>
      </w:r>
    </w:p>
    <w:p w14:paraId="3CAC2DDB" w14:textId="33DD32C2" w:rsidR="00DD2C94" w:rsidRPr="008B06FC" w:rsidRDefault="00DD2C94" w:rsidP="00E85AA2">
      <w:pPr>
        <w:pStyle w:val="ListeParagraf"/>
        <w:numPr>
          <w:ilvl w:val="0"/>
          <w:numId w:val="16"/>
        </w:numPr>
        <w:spacing w:after="0" w:line="240" w:lineRule="auto"/>
        <w:jc w:val="both"/>
        <w:rPr>
          <w:lang w:val="tr-TR"/>
        </w:rPr>
      </w:pPr>
      <w:r w:rsidRPr="008B06FC">
        <w:rPr>
          <w:lang w:val="tr-TR"/>
        </w:rPr>
        <w:t xml:space="preserve">Projenin başlangıcından önce tüm gerekli lisansların edinilmesinden Müşteri sorumludur. Bununla birlikte </w:t>
      </w:r>
      <w:r w:rsidRPr="008B06FC">
        <w:rPr>
          <w:rFonts w:eastAsia="SimSun"/>
          <w:lang w:val="tr-TR"/>
        </w:rPr>
        <w:t xml:space="preserve">işbu dokümanda </w:t>
      </w:r>
      <w:r w:rsidRPr="008B06FC">
        <w:rPr>
          <w:lang w:val="tr-TR"/>
        </w:rPr>
        <w:t xml:space="preserve">tanımlanan ve kapsama dahil edilen hizmetler ve danışmanlık efor tahminleri, dokümanın ilgili maddelerinde belirtildiği üzere </w:t>
      </w:r>
      <w:proofErr w:type="spellStart"/>
      <w:r w:rsidRPr="008B06FC">
        <w:rPr>
          <w:lang w:val="tr-TR"/>
        </w:rPr>
        <w:t>Müşteri’ın</w:t>
      </w:r>
      <w:proofErr w:type="spellEnd"/>
      <w:r w:rsidRPr="008B06FC">
        <w:rPr>
          <w:lang w:val="tr-TR"/>
        </w:rPr>
        <w:t xml:space="preserve"> </w:t>
      </w:r>
      <w:r w:rsidRPr="008B06FC">
        <w:rPr>
          <w:rFonts w:eastAsia="SimSun"/>
          <w:lang w:val="tr-TR"/>
        </w:rPr>
        <w:t>işbu kapsam dokümanında</w:t>
      </w:r>
      <w:r w:rsidRPr="008B06FC">
        <w:rPr>
          <w:rFonts w:eastAsia="SimSun"/>
          <w:b/>
          <w:lang w:val="tr-TR"/>
        </w:rPr>
        <w:t xml:space="preserve"> </w:t>
      </w:r>
      <w:r w:rsidRPr="008B06FC">
        <w:rPr>
          <w:lang w:val="tr-TR"/>
        </w:rPr>
        <w:t xml:space="preserve">belirtilen yazılım çözümüne dair lisansı tedarik ettiği varsayımı ile yapılmıştır. </w:t>
      </w:r>
      <w:proofErr w:type="spellStart"/>
      <w:r w:rsidRPr="008B06FC">
        <w:rPr>
          <w:lang w:val="tr-TR"/>
        </w:rPr>
        <w:t>Müşteri’ın</w:t>
      </w:r>
      <w:proofErr w:type="spellEnd"/>
      <w:r w:rsidRPr="008B06FC">
        <w:rPr>
          <w:lang w:val="tr-TR"/>
        </w:rPr>
        <w:t xml:space="preserve"> ilgili SAP çözümüne dair lisansı tedarik etmemesi durumunda SAP</w:t>
      </w:r>
      <w:r w:rsidRPr="008B06FC">
        <w:rPr>
          <w:rFonts w:eastAsia="SimSun"/>
          <w:lang w:val="tr-TR" w:eastAsia="tr-TR"/>
        </w:rPr>
        <w:t xml:space="preserve"> Çözüm Ortağı</w:t>
      </w:r>
      <w:r w:rsidRPr="008B06FC">
        <w:rPr>
          <w:lang w:val="tr-TR"/>
        </w:rPr>
        <w:t>, proje kapsamında oluşabilecek danışmanlık eforu değişiklikleri için Değişiklik Yönetimi Prosedürünü işletme hakkını saklı tutar.</w:t>
      </w:r>
    </w:p>
    <w:p w14:paraId="3468073F" w14:textId="77777777" w:rsidR="00DD2C94" w:rsidRPr="008B06FC" w:rsidRDefault="00DD2C94" w:rsidP="00E85AA2">
      <w:pPr>
        <w:pStyle w:val="ListeParagraf"/>
        <w:numPr>
          <w:ilvl w:val="0"/>
          <w:numId w:val="16"/>
        </w:numPr>
        <w:spacing w:after="0" w:line="240" w:lineRule="auto"/>
        <w:jc w:val="both"/>
        <w:rPr>
          <w:lang w:val="tr-TR"/>
        </w:rPr>
      </w:pPr>
      <w:r w:rsidRPr="008B06FC">
        <w:rPr>
          <w:lang w:val="tr-TR"/>
        </w:rPr>
        <w:t>Tüm destek dokümantasyonu oluşturma çalışmaları, uygun (SAP tarafından makul şekilde belirlendiği gibi) Microsoft Office uygulamaları (Word, Excel ve PowerPoint) kullanılarak sektör standardı Microsoft Windows tabanlı bilgisayarlar için gerçekleştirilecektir.</w:t>
      </w:r>
    </w:p>
    <w:p w14:paraId="15EAC9D1" w14:textId="77777777" w:rsidR="00DD2C94" w:rsidRPr="008B06FC" w:rsidRDefault="00DD2C94" w:rsidP="00E85AA2">
      <w:pPr>
        <w:numPr>
          <w:ilvl w:val="0"/>
          <w:numId w:val="16"/>
        </w:numPr>
        <w:spacing w:after="200" w:line="240" w:lineRule="auto"/>
        <w:contextualSpacing/>
        <w:jc w:val="both"/>
        <w:rPr>
          <w:lang w:val="tr-TR"/>
        </w:rPr>
      </w:pPr>
      <w:r w:rsidRPr="008B06FC">
        <w:rPr>
          <w:lang w:val="tr-TR"/>
        </w:rPr>
        <w:t xml:space="preserve">Proje lokasyonu </w:t>
      </w:r>
      <w:proofErr w:type="spellStart"/>
      <w:r w:rsidRPr="008B06FC">
        <w:rPr>
          <w:lang w:val="tr-TR"/>
        </w:rPr>
        <w:t>Müşteri'ın</w:t>
      </w:r>
      <w:proofErr w:type="spellEnd"/>
      <w:r w:rsidRPr="008B06FC">
        <w:rPr>
          <w:lang w:val="tr-TR"/>
        </w:rPr>
        <w:t xml:space="preserve"> İstanbul'daki proje ofisi</w:t>
      </w:r>
      <w:r>
        <w:rPr>
          <w:lang w:val="tr-TR"/>
        </w:rPr>
        <w:t>dir.</w:t>
      </w:r>
    </w:p>
    <w:p w14:paraId="6B4D06CD" w14:textId="77777777" w:rsidR="00DD2C94" w:rsidRPr="005303F5" w:rsidRDefault="00DD2C94" w:rsidP="00E85AA2">
      <w:pPr>
        <w:numPr>
          <w:ilvl w:val="0"/>
          <w:numId w:val="16"/>
        </w:numPr>
        <w:spacing w:after="200" w:line="240" w:lineRule="auto"/>
        <w:contextualSpacing/>
        <w:jc w:val="both"/>
        <w:rPr>
          <w:b/>
          <w:bCs/>
          <w:lang w:val="tr-TR"/>
        </w:rPr>
      </w:pPr>
      <w:r w:rsidRPr="005303F5">
        <w:rPr>
          <w:b/>
          <w:bCs/>
          <w:lang w:val="tr-TR"/>
        </w:rPr>
        <w:t xml:space="preserve">Müşteri, SAP Proje Ekibinin, kendine atanan görevleri yerine getirmesi için gerekli çalışma ortamını ve tesisleri sağlayacaktır. </w:t>
      </w:r>
    </w:p>
    <w:p w14:paraId="050AE94D" w14:textId="77777777" w:rsidR="00DD2C94" w:rsidRPr="008B06FC" w:rsidRDefault="00DD2C94" w:rsidP="00E85AA2">
      <w:pPr>
        <w:numPr>
          <w:ilvl w:val="0"/>
          <w:numId w:val="16"/>
        </w:numPr>
        <w:spacing w:after="200" w:line="240" w:lineRule="auto"/>
        <w:contextualSpacing/>
        <w:jc w:val="both"/>
        <w:rPr>
          <w:lang w:val="tr-TR"/>
        </w:rPr>
      </w:pPr>
      <w:r>
        <w:rPr>
          <w:lang w:val="tr-TR"/>
        </w:rPr>
        <w:t>Müşteri</w:t>
      </w:r>
      <w:r w:rsidRPr="008B06FC">
        <w:rPr>
          <w:lang w:val="tr-TR"/>
        </w:rPr>
        <w:t xml:space="preserve"> SAP Ekibinin </w:t>
      </w:r>
      <w:r>
        <w:rPr>
          <w:lang w:val="tr-TR"/>
        </w:rPr>
        <w:t xml:space="preserve">internet erişimi için Çözüm Ortağı danışmanlarının </w:t>
      </w:r>
      <w:r w:rsidRPr="008B06FC">
        <w:rPr>
          <w:lang w:val="tr-TR"/>
        </w:rPr>
        <w:t xml:space="preserve">dizüstü bilgisayarlarını </w:t>
      </w:r>
      <w:r>
        <w:rPr>
          <w:lang w:val="tr-TR"/>
        </w:rPr>
        <w:t>Müşteri</w:t>
      </w:r>
      <w:r w:rsidRPr="008B06FC">
        <w:rPr>
          <w:lang w:val="tr-TR"/>
        </w:rPr>
        <w:t xml:space="preserve"> ağında kullanmasını destekleyecek</w:t>
      </w:r>
      <w:r>
        <w:rPr>
          <w:lang w:val="tr-TR"/>
        </w:rPr>
        <w:t>.</w:t>
      </w:r>
      <w:r w:rsidRPr="008B06FC">
        <w:rPr>
          <w:lang w:val="tr-TR"/>
        </w:rPr>
        <w:t xml:space="preserve"> </w:t>
      </w:r>
    </w:p>
    <w:p w14:paraId="0EA4E825" w14:textId="77777777" w:rsidR="00DD2C94" w:rsidRDefault="00DD2C94" w:rsidP="00E85AA2">
      <w:pPr>
        <w:numPr>
          <w:ilvl w:val="0"/>
          <w:numId w:val="16"/>
        </w:numPr>
        <w:spacing w:after="200" w:line="240" w:lineRule="auto"/>
        <w:ind w:left="709"/>
        <w:contextualSpacing/>
        <w:jc w:val="both"/>
        <w:rPr>
          <w:lang w:val="tr-TR"/>
        </w:rPr>
      </w:pPr>
      <w:r w:rsidRPr="008B06FC">
        <w:rPr>
          <w:lang w:val="tr-TR"/>
        </w:rPr>
        <w:t>Projede ihtiyaç duyulan tüm kaynak ve hedef SAP sistemleri proje planına uygun şekilde eksiksiz ve kesintisiz şekilde erişilebilir ve kullanılabilir olacaktır.</w:t>
      </w:r>
    </w:p>
    <w:p w14:paraId="676A9D9E" w14:textId="68CC08D1" w:rsidR="00DD2C94" w:rsidRPr="00BC45B8" w:rsidRDefault="00DD2C94" w:rsidP="00E85AA2">
      <w:pPr>
        <w:numPr>
          <w:ilvl w:val="0"/>
          <w:numId w:val="16"/>
        </w:numPr>
        <w:spacing w:after="200" w:line="240" w:lineRule="auto"/>
        <w:ind w:left="709"/>
        <w:contextualSpacing/>
        <w:jc w:val="both"/>
        <w:rPr>
          <w:lang w:val="tr-TR"/>
        </w:rPr>
      </w:pPr>
      <w:r w:rsidRPr="00AD093E">
        <w:rPr>
          <w:color w:val="000000" w:themeColor="text1"/>
          <w:lang w:val="tr-TR"/>
        </w:rPr>
        <w:t>M</w:t>
      </w:r>
      <w:r>
        <w:rPr>
          <w:color w:val="000000" w:themeColor="text1"/>
          <w:lang w:val="tr-TR"/>
        </w:rPr>
        <w:t>üşteri</w:t>
      </w:r>
      <w:r w:rsidRPr="00AD093E">
        <w:rPr>
          <w:color w:val="000000" w:themeColor="text1"/>
          <w:lang w:val="tr-TR"/>
        </w:rPr>
        <w:t xml:space="preserve">, ihtiyaç duyulan bilgi, belge ve verilerin tam ve eksiksiz olarak sunulmasından, bu </w:t>
      </w:r>
      <w:r w:rsidR="000350C5">
        <w:rPr>
          <w:color w:val="000000" w:themeColor="text1"/>
          <w:lang w:val="tr-TR"/>
        </w:rPr>
        <w:t>şartname</w:t>
      </w:r>
      <w:r w:rsidRPr="00AD093E">
        <w:rPr>
          <w:color w:val="000000" w:themeColor="text1"/>
          <w:lang w:val="tr-TR"/>
        </w:rPr>
        <w:t xml:space="preserve"> kapsamında hazırlanması gereken her türlü test ve verinin makul süreler içerisinde hazırlanmasını ve teslimini sağlamaktan sorumludur.</w:t>
      </w:r>
    </w:p>
    <w:p w14:paraId="7F9568E4" w14:textId="24419FC9" w:rsidR="00DD2C94" w:rsidRPr="005303F5" w:rsidRDefault="00BC45B8" w:rsidP="00DD2C94">
      <w:pPr>
        <w:numPr>
          <w:ilvl w:val="0"/>
          <w:numId w:val="16"/>
        </w:numPr>
        <w:spacing w:after="200" w:line="240" w:lineRule="auto"/>
        <w:ind w:left="709"/>
        <w:contextualSpacing/>
        <w:jc w:val="both"/>
        <w:rPr>
          <w:lang w:val="tr-TR"/>
        </w:rPr>
      </w:pPr>
      <w:r>
        <w:rPr>
          <w:color w:val="000000" w:themeColor="text1"/>
          <w:lang w:val="tr-TR"/>
        </w:rPr>
        <w:t xml:space="preserve">Proje süresince Çözüm </w:t>
      </w:r>
      <w:proofErr w:type="spellStart"/>
      <w:r>
        <w:rPr>
          <w:color w:val="000000" w:themeColor="text1"/>
          <w:lang w:val="tr-TR"/>
        </w:rPr>
        <w:t>Ortağı’nın</w:t>
      </w:r>
      <w:proofErr w:type="spellEnd"/>
      <w:r>
        <w:rPr>
          <w:color w:val="000000" w:themeColor="text1"/>
          <w:lang w:val="tr-TR"/>
        </w:rPr>
        <w:t xml:space="preserve"> görevlendireceği bir danışman sabit olarak Müşteri lokasyonunda yer alacaktır.</w:t>
      </w:r>
    </w:p>
    <w:p w14:paraId="0BC9412E" w14:textId="19B07F96" w:rsidR="00DD2C94" w:rsidRPr="00224266" w:rsidRDefault="00DD2C94" w:rsidP="00224266">
      <w:pPr>
        <w:pStyle w:val="ListeParagraf"/>
        <w:widowControl w:val="0"/>
        <w:numPr>
          <w:ilvl w:val="0"/>
          <w:numId w:val="26"/>
        </w:numPr>
        <w:spacing w:after="0" w:line="240" w:lineRule="auto"/>
        <w:rPr>
          <w:b/>
          <w:bCs/>
          <w:color w:val="000000" w:themeColor="text1"/>
          <w:u w:val="single"/>
          <w:lang w:val="tr-TR"/>
        </w:rPr>
      </w:pPr>
      <w:bookmarkStart w:id="196" w:name="_Toc408164597"/>
      <w:bookmarkStart w:id="197" w:name="_Toc410904891"/>
      <w:r w:rsidRPr="00370593">
        <w:rPr>
          <w:b/>
          <w:bCs/>
          <w:color w:val="000000" w:themeColor="text1"/>
          <w:u w:val="single"/>
          <w:lang w:val="tr-TR"/>
        </w:rPr>
        <w:t xml:space="preserve">Proje Çalışma Ortamı </w:t>
      </w:r>
      <w:r>
        <w:rPr>
          <w:b/>
          <w:bCs/>
          <w:color w:val="000000" w:themeColor="text1"/>
          <w:u w:val="single"/>
          <w:lang w:val="tr-TR"/>
        </w:rPr>
        <w:t>v</w:t>
      </w:r>
      <w:r w:rsidRPr="00370593">
        <w:rPr>
          <w:b/>
          <w:bCs/>
          <w:color w:val="000000" w:themeColor="text1"/>
          <w:u w:val="single"/>
          <w:lang w:val="tr-TR"/>
        </w:rPr>
        <w:t>e Koşulları</w:t>
      </w:r>
      <w:bookmarkEnd w:id="196"/>
      <w:bookmarkEnd w:id="197"/>
      <w:r w:rsidR="00224266">
        <w:rPr>
          <w:b/>
          <w:bCs/>
          <w:color w:val="000000" w:themeColor="text1"/>
          <w:u w:val="single"/>
          <w:lang w:val="tr-TR"/>
        </w:rPr>
        <w:br/>
      </w:r>
    </w:p>
    <w:p w14:paraId="42D6326A" w14:textId="77777777" w:rsidR="00DD2C94" w:rsidRPr="008B06FC" w:rsidRDefault="00DD2C94" w:rsidP="00DD2C94">
      <w:pPr>
        <w:spacing w:after="140"/>
        <w:jc w:val="both"/>
        <w:rPr>
          <w:lang w:val="tr-TR"/>
        </w:rPr>
      </w:pPr>
      <w:r w:rsidRPr="008B06FC">
        <w:rPr>
          <w:lang w:val="tr-TR"/>
        </w:rPr>
        <w:t>Proje konumundaki tüm toplantı ve çalışma ortamlarına ilişkin gereksinimler ve koşullar, projenin ilk fazı olan Hazırlık Fazı sırasında tarafların ilgili Proje yöneticileri tarafından tanımlanacak ve Müşteri tarafından sunulacaktır.</w:t>
      </w:r>
    </w:p>
    <w:p w14:paraId="2E58E8E5" w14:textId="1F72470A"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Çözüm Ortağı ve Müşteri Proje yöneticileri, her bir projenin aktivitelerin ihtiyaçlarına göre gerekli çalışma platformunu planlayacak</w:t>
      </w:r>
      <w:r w:rsidR="00074E7A" w:rsidRPr="005303F5">
        <w:rPr>
          <w:lang w:val="tr-TR"/>
        </w:rPr>
        <w:t>tır.</w:t>
      </w:r>
    </w:p>
    <w:p w14:paraId="23EB719C" w14:textId="77777777"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Proje odalarında yeterli sayıda masa/sandalye, yeterli aydınlatma, elektrik altyapısı, her oda için 1 projektör, dahili arama özelliklerine sahip 1 telefon, kablosuz/kablolu ağ bağlantısı, beyaz tahta ve ilgili donanım bulunacaktır.</w:t>
      </w:r>
    </w:p>
    <w:p w14:paraId="1A722E0A" w14:textId="77777777"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Proje konumunda, alt ekiplerin toplantı için en az 3 toplantı odası sağlanacaktır.</w:t>
      </w:r>
    </w:p>
    <w:p w14:paraId="295CEA3C" w14:textId="77777777"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 xml:space="preserve">Toplantı odasında yeterli sayıda masa/sandalye, yeterli aydınlatma, elektrik altyapısı, 1 projektör, dahili arama özelliklerine sahip 1 telefon, kablosuz/kablolu ağ bağlantısı, beyaz tahta ve ilgili donanım bulunacaktır. </w:t>
      </w:r>
    </w:p>
    <w:p w14:paraId="6C92C6E7" w14:textId="77777777"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Proje konumunda proje ekiplerine 1 yazıcı tahsis edilmelidir.</w:t>
      </w:r>
    </w:p>
    <w:p w14:paraId="55E57438" w14:textId="77777777"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Müşteri, Proje başlangıcında proje konumundaki proje çalışma ortamı için SAP Ekibine geçici erişim kartları sağlanacaktır.</w:t>
      </w:r>
    </w:p>
    <w:p w14:paraId="5EA85C30" w14:textId="77777777" w:rsidR="00DD2C94" w:rsidRPr="005303F5" w:rsidRDefault="00DD2C94" w:rsidP="00E85AA2">
      <w:pPr>
        <w:pStyle w:val="ListeParagraf"/>
        <w:numPr>
          <w:ilvl w:val="0"/>
          <w:numId w:val="17"/>
        </w:numPr>
        <w:spacing w:after="0" w:line="240" w:lineRule="auto"/>
        <w:ind w:left="714" w:hanging="357"/>
        <w:contextualSpacing w:val="0"/>
        <w:jc w:val="both"/>
        <w:rPr>
          <w:lang w:val="tr-TR"/>
        </w:rPr>
      </w:pPr>
      <w:r w:rsidRPr="005303F5">
        <w:rPr>
          <w:lang w:val="tr-TR"/>
        </w:rPr>
        <w:t>Fazla mesai için ekip üyelerine yönelik tüm gerekli giriş/çıkış izinleri daha erken bir şekilde alınmalıdır.</w:t>
      </w:r>
    </w:p>
    <w:p w14:paraId="7BE58117" w14:textId="77777777" w:rsidR="00DD2C94" w:rsidRPr="005303F5" w:rsidRDefault="00DD2C94" w:rsidP="00E85AA2">
      <w:pPr>
        <w:pStyle w:val="ListeParagraf"/>
        <w:numPr>
          <w:ilvl w:val="0"/>
          <w:numId w:val="17"/>
        </w:numPr>
        <w:tabs>
          <w:tab w:val="left" w:pos="720"/>
          <w:tab w:val="left" w:pos="5040"/>
        </w:tabs>
        <w:spacing w:after="0" w:line="240" w:lineRule="auto"/>
        <w:ind w:left="714" w:hanging="357"/>
        <w:contextualSpacing w:val="0"/>
        <w:jc w:val="both"/>
        <w:rPr>
          <w:lang w:val="tr-TR"/>
        </w:rPr>
      </w:pPr>
      <w:r w:rsidRPr="005303F5">
        <w:rPr>
          <w:lang w:val="tr-TR"/>
        </w:rPr>
        <w:t xml:space="preserve">Uzaktan erişim, sistem erişimi, yetkilendirmeler gibi karşılaşılabilecek teknik sorunlar açısından SAP </w:t>
      </w:r>
      <w:r w:rsidRPr="005303F5">
        <w:rPr>
          <w:rFonts w:eastAsia="SimSun"/>
          <w:lang w:val="tr-TR" w:eastAsia="tr-TR"/>
        </w:rPr>
        <w:t xml:space="preserve">Çözüm </w:t>
      </w:r>
      <w:proofErr w:type="spellStart"/>
      <w:r w:rsidRPr="005303F5">
        <w:rPr>
          <w:rFonts w:eastAsia="SimSun"/>
          <w:lang w:val="tr-TR" w:eastAsia="tr-TR"/>
        </w:rPr>
        <w:t>Ortağı</w:t>
      </w:r>
      <w:r w:rsidRPr="005303F5">
        <w:rPr>
          <w:lang w:val="tr-TR"/>
        </w:rPr>
        <w:t>ekip</w:t>
      </w:r>
      <w:proofErr w:type="spellEnd"/>
      <w:r w:rsidRPr="005303F5">
        <w:rPr>
          <w:lang w:val="tr-TR"/>
        </w:rPr>
        <w:t xml:space="preserve"> üyelerine hafta içi 7/24 destek sunabilecek bir BT sorumlusu tayin edilecektir ve bu sorumlunun cep telefonu numarası, e-posta adresi Proje başlangıcında SAP </w:t>
      </w:r>
      <w:r w:rsidRPr="005303F5">
        <w:rPr>
          <w:rFonts w:eastAsia="SimSun"/>
          <w:lang w:val="tr-TR" w:eastAsia="tr-TR"/>
        </w:rPr>
        <w:t xml:space="preserve">Çözüm </w:t>
      </w:r>
      <w:proofErr w:type="spellStart"/>
      <w:r w:rsidRPr="005303F5">
        <w:rPr>
          <w:rFonts w:eastAsia="SimSun"/>
          <w:lang w:val="tr-TR" w:eastAsia="tr-TR"/>
        </w:rPr>
        <w:t>Ortağı</w:t>
      </w:r>
      <w:r w:rsidRPr="005303F5">
        <w:rPr>
          <w:lang w:val="tr-TR"/>
        </w:rPr>
        <w:t>ekiplerine</w:t>
      </w:r>
      <w:proofErr w:type="spellEnd"/>
      <w:r w:rsidRPr="005303F5">
        <w:rPr>
          <w:lang w:val="tr-TR"/>
        </w:rPr>
        <w:t xml:space="preserve"> iletilmelidir.</w:t>
      </w:r>
    </w:p>
    <w:p w14:paraId="6F8170CD" w14:textId="7BA8A20E" w:rsidR="00074E7A" w:rsidRPr="005303F5" w:rsidRDefault="00DD2C94" w:rsidP="00DD2C94">
      <w:pPr>
        <w:pStyle w:val="ListeParagraf"/>
        <w:numPr>
          <w:ilvl w:val="0"/>
          <w:numId w:val="17"/>
        </w:numPr>
        <w:tabs>
          <w:tab w:val="left" w:pos="720"/>
          <w:tab w:val="left" w:pos="5040"/>
        </w:tabs>
        <w:spacing w:after="0" w:line="240" w:lineRule="auto"/>
        <w:ind w:left="714" w:hanging="357"/>
        <w:contextualSpacing w:val="0"/>
        <w:jc w:val="both"/>
        <w:rPr>
          <w:lang w:val="tr-TR"/>
        </w:rPr>
      </w:pPr>
      <w:r w:rsidRPr="005303F5">
        <w:rPr>
          <w:lang w:val="tr-TR"/>
        </w:rPr>
        <w:t xml:space="preserve">Bu koşulların dışında gerekli olan tüm ihtiyaçların proje hazırlık fazı sonuna kadar yazılı olarak Müşteri proje yönetimine bildirilmesi gerekmektedir. </w:t>
      </w:r>
      <w:r w:rsidR="005303F5">
        <w:rPr>
          <w:lang w:val="tr-TR"/>
        </w:rPr>
        <w:br/>
      </w:r>
    </w:p>
    <w:p w14:paraId="7DBE5339" w14:textId="22CD06EA" w:rsidR="0093729B" w:rsidRPr="005303F5" w:rsidRDefault="00DD2C94" w:rsidP="005303F5">
      <w:pPr>
        <w:pStyle w:val="ListeParagraf"/>
        <w:numPr>
          <w:ilvl w:val="0"/>
          <w:numId w:val="1"/>
        </w:numPr>
        <w:spacing w:line="259" w:lineRule="auto"/>
        <w:rPr>
          <w:b/>
        </w:rPr>
      </w:pPr>
      <w:r w:rsidRPr="00DD2C94">
        <w:rPr>
          <w:b/>
        </w:rPr>
        <w:t>ÜCRET, MASRAF VE ÖDEME</w:t>
      </w:r>
    </w:p>
    <w:p w14:paraId="0883268B" w14:textId="48839C3E" w:rsidR="00E46DFF" w:rsidRPr="005303F5" w:rsidRDefault="00E46DFF" w:rsidP="00E85AA2">
      <w:pPr>
        <w:numPr>
          <w:ilvl w:val="0"/>
          <w:numId w:val="25"/>
        </w:numPr>
        <w:spacing w:after="0" w:line="240" w:lineRule="auto"/>
        <w:jc w:val="both"/>
        <w:rPr>
          <w:b/>
          <w:bCs/>
          <w:lang w:val="tr-TR"/>
        </w:rPr>
      </w:pPr>
      <w:r w:rsidRPr="005303F5">
        <w:rPr>
          <w:b/>
          <w:bCs/>
          <w:lang w:val="tr-TR"/>
        </w:rPr>
        <w:t xml:space="preserve">Kapsamda belirtilen modüllere ait SAP Best </w:t>
      </w:r>
      <w:proofErr w:type="spellStart"/>
      <w:r w:rsidRPr="005303F5">
        <w:rPr>
          <w:b/>
          <w:bCs/>
          <w:lang w:val="tr-TR"/>
        </w:rPr>
        <w:t>Practise</w:t>
      </w:r>
      <w:proofErr w:type="spellEnd"/>
      <w:r w:rsidR="00A564A4" w:rsidRPr="005303F5">
        <w:rPr>
          <w:b/>
          <w:bCs/>
          <w:lang w:val="tr-TR"/>
        </w:rPr>
        <w:t xml:space="preserve"> ve ek geliştirme</w:t>
      </w:r>
      <w:r w:rsidRPr="005303F5">
        <w:rPr>
          <w:b/>
          <w:bCs/>
          <w:lang w:val="tr-TR"/>
        </w:rPr>
        <w:t xml:space="preserve"> süreçlerinin implementasyon paket bedeli çözüm ortağının teklifinde belirttiği tutar 5 eşit taksite bölünerek aylık olarak faturalandırılacaktır</w:t>
      </w:r>
      <w:r w:rsidR="00A12433" w:rsidRPr="005303F5">
        <w:rPr>
          <w:b/>
          <w:bCs/>
          <w:lang w:val="tr-TR"/>
        </w:rPr>
        <w:t xml:space="preserve">. </w:t>
      </w:r>
    </w:p>
    <w:p w14:paraId="58266562" w14:textId="15173BC9" w:rsidR="00E46DFF" w:rsidRPr="005303F5" w:rsidRDefault="00E46DFF" w:rsidP="00E85AA2">
      <w:pPr>
        <w:numPr>
          <w:ilvl w:val="0"/>
          <w:numId w:val="25"/>
        </w:numPr>
        <w:spacing w:after="0" w:line="240" w:lineRule="auto"/>
        <w:jc w:val="both"/>
        <w:rPr>
          <w:b/>
          <w:bCs/>
          <w:lang w:val="tr-TR"/>
        </w:rPr>
      </w:pPr>
      <w:r w:rsidRPr="005303F5">
        <w:rPr>
          <w:b/>
          <w:bCs/>
          <w:lang w:val="tr-TR"/>
        </w:rPr>
        <w:t xml:space="preserve">Best </w:t>
      </w:r>
      <w:proofErr w:type="spellStart"/>
      <w:r w:rsidRPr="005303F5">
        <w:rPr>
          <w:b/>
          <w:bCs/>
          <w:lang w:val="tr-TR"/>
        </w:rPr>
        <w:t>practise</w:t>
      </w:r>
      <w:proofErr w:type="spellEnd"/>
      <w:r w:rsidRPr="005303F5">
        <w:rPr>
          <w:b/>
          <w:bCs/>
          <w:lang w:val="tr-TR"/>
        </w:rPr>
        <w:t xml:space="preserve"> </w:t>
      </w:r>
      <w:r w:rsidR="00113351" w:rsidRPr="005303F5">
        <w:rPr>
          <w:b/>
          <w:bCs/>
          <w:lang w:val="tr-TR"/>
        </w:rPr>
        <w:t xml:space="preserve">ve ek geliştirme </w:t>
      </w:r>
      <w:r w:rsidRPr="005303F5">
        <w:rPr>
          <w:b/>
          <w:bCs/>
          <w:lang w:val="tr-TR"/>
        </w:rPr>
        <w:t xml:space="preserve">dışında kalan geliştirme eforları, her ay gerçekleşen A/G aktivite raporunun bir sonraki ayın ilk haftası içerisinde Müşteri proje yönetimince onaylanmasının ardından </w:t>
      </w:r>
      <w:r w:rsidR="00A12433" w:rsidRPr="005303F5">
        <w:rPr>
          <w:b/>
          <w:bCs/>
          <w:lang w:val="tr-TR"/>
        </w:rPr>
        <w:t xml:space="preserve">teklifte belirtilen </w:t>
      </w:r>
      <w:r w:rsidRPr="005303F5">
        <w:rPr>
          <w:b/>
          <w:bCs/>
          <w:lang w:val="tr-TR"/>
        </w:rPr>
        <w:t xml:space="preserve">danışmanlık A/G birim tutarları üzerinden faturalandırılacaktır. </w:t>
      </w:r>
    </w:p>
    <w:p w14:paraId="6E2DD019" w14:textId="098BAC5E" w:rsidR="00DD2C94" w:rsidRPr="005303F5" w:rsidRDefault="00DD2C94" w:rsidP="00E85AA2">
      <w:pPr>
        <w:pStyle w:val="ListeParagraf"/>
        <w:numPr>
          <w:ilvl w:val="0"/>
          <w:numId w:val="24"/>
        </w:numPr>
        <w:spacing w:after="0" w:line="240" w:lineRule="auto"/>
        <w:contextualSpacing w:val="0"/>
        <w:jc w:val="both"/>
        <w:rPr>
          <w:b/>
          <w:bCs/>
          <w:lang w:val="tr-TR"/>
        </w:rPr>
      </w:pPr>
      <w:r w:rsidRPr="005303F5">
        <w:rPr>
          <w:b/>
          <w:bCs/>
          <w:lang w:val="tr-TR"/>
        </w:rPr>
        <w:t xml:space="preserve">8 saatlik çalışma 1 adam/gün olarak değerlendirilir. </w:t>
      </w:r>
    </w:p>
    <w:p w14:paraId="1E74CC4E" w14:textId="4B058E29" w:rsidR="0067391A" w:rsidRPr="005303F5" w:rsidRDefault="0067391A" w:rsidP="0067391A">
      <w:pPr>
        <w:numPr>
          <w:ilvl w:val="0"/>
          <w:numId w:val="24"/>
        </w:numPr>
        <w:spacing w:after="0" w:line="240" w:lineRule="auto"/>
        <w:jc w:val="both"/>
        <w:rPr>
          <w:b/>
          <w:bCs/>
          <w:lang w:val="tr-TR"/>
        </w:rPr>
      </w:pPr>
      <w:r w:rsidRPr="005303F5">
        <w:rPr>
          <w:b/>
          <w:bCs/>
          <w:lang w:val="tr-TR"/>
        </w:rPr>
        <w:t>Birim fiyat teklif cetvelinde belirtilen ek geliştirme adam/gün miktarı ihtiyaç duyulup kullanılmadığı durumda kullanılmayan miktar fatura edilmeyecektir.</w:t>
      </w:r>
    </w:p>
    <w:p w14:paraId="5261F365" w14:textId="3D594368" w:rsidR="0093729B" w:rsidRPr="005303F5" w:rsidRDefault="008D28BB" w:rsidP="0093729B">
      <w:pPr>
        <w:numPr>
          <w:ilvl w:val="0"/>
          <w:numId w:val="24"/>
        </w:numPr>
        <w:spacing w:after="0" w:line="240" w:lineRule="auto"/>
        <w:jc w:val="both"/>
        <w:rPr>
          <w:lang w:val="tr-TR"/>
        </w:rPr>
      </w:pPr>
      <w:r w:rsidRPr="005303F5">
        <w:rPr>
          <w:b/>
          <w:bCs/>
          <w:lang w:val="tr-TR"/>
        </w:rPr>
        <w:t xml:space="preserve">Tüm faturalar Euro para biriminden düzenlenecek olup fatura tarihinden itibaren 30 gün içerisinde ilgili döviz kurunun </w:t>
      </w:r>
      <w:proofErr w:type="spellStart"/>
      <w:r w:rsidRPr="005303F5">
        <w:rPr>
          <w:b/>
          <w:bCs/>
        </w:rPr>
        <w:t>Ödeme</w:t>
      </w:r>
      <w:proofErr w:type="spellEnd"/>
      <w:r w:rsidRPr="005303F5">
        <w:rPr>
          <w:b/>
          <w:bCs/>
        </w:rPr>
        <w:t xml:space="preserve"> </w:t>
      </w:r>
      <w:proofErr w:type="spellStart"/>
      <w:r w:rsidRPr="005303F5">
        <w:rPr>
          <w:b/>
          <w:bCs/>
        </w:rPr>
        <w:t>tarihinden</w:t>
      </w:r>
      <w:proofErr w:type="spellEnd"/>
      <w:r w:rsidRPr="005303F5">
        <w:rPr>
          <w:b/>
          <w:bCs/>
        </w:rPr>
        <w:t xml:space="preserve">  </w:t>
      </w:r>
      <w:proofErr w:type="spellStart"/>
      <w:r w:rsidRPr="005303F5">
        <w:rPr>
          <w:b/>
          <w:bCs/>
        </w:rPr>
        <w:t>bir</w:t>
      </w:r>
      <w:proofErr w:type="spellEnd"/>
      <w:r w:rsidRPr="005303F5">
        <w:rPr>
          <w:b/>
          <w:bCs/>
        </w:rPr>
        <w:t xml:space="preserve"> </w:t>
      </w:r>
      <w:proofErr w:type="spellStart"/>
      <w:r w:rsidRPr="005303F5">
        <w:rPr>
          <w:b/>
          <w:bCs/>
        </w:rPr>
        <w:t>önceki</w:t>
      </w:r>
      <w:proofErr w:type="spellEnd"/>
      <w:r w:rsidRPr="005303F5">
        <w:rPr>
          <w:b/>
          <w:bCs/>
        </w:rPr>
        <w:t xml:space="preserve"> </w:t>
      </w:r>
      <w:proofErr w:type="spellStart"/>
      <w:r w:rsidRPr="005303F5">
        <w:rPr>
          <w:b/>
          <w:bCs/>
        </w:rPr>
        <w:t>günün</w:t>
      </w:r>
      <w:proofErr w:type="spellEnd"/>
      <w:r w:rsidRPr="005303F5">
        <w:rPr>
          <w:b/>
          <w:bCs/>
        </w:rPr>
        <w:t xml:space="preserve"> TCMB </w:t>
      </w:r>
      <w:proofErr w:type="spellStart"/>
      <w:r w:rsidRPr="005303F5">
        <w:rPr>
          <w:b/>
          <w:bCs/>
        </w:rPr>
        <w:t>döviz</w:t>
      </w:r>
      <w:proofErr w:type="spellEnd"/>
      <w:r w:rsidRPr="005303F5">
        <w:rPr>
          <w:b/>
          <w:bCs/>
        </w:rPr>
        <w:t xml:space="preserve"> </w:t>
      </w:r>
      <w:proofErr w:type="spellStart"/>
      <w:r w:rsidRPr="005303F5">
        <w:rPr>
          <w:b/>
          <w:bCs/>
        </w:rPr>
        <w:t>alış</w:t>
      </w:r>
      <w:proofErr w:type="spellEnd"/>
      <w:r w:rsidRPr="005303F5">
        <w:rPr>
          <w:b/>
          <w:bCs/>
        </w:rPr>
        <w:t xml:space="preserve"> kuru </w:t>
      </w:r>
      <w:proofErr w:type="spellStart"/>
      <w:r w:rsidRPr="005303F5">
        <w:rPr>
          <w:b/>
          <w:bCs/>
        </w:rPr>
        <w:t>esas</w:t>
      </w:r>
      <w:proofErr w:type="spellEnd"/>
      <w:r w:rsidRPr="005303F5">
        <w:rPr>
          <w:b/>
          <w:bCs/>
        </w:rPr>
        <w:t xml:space="preserve"> </w:t>
      </w:r>
      <w:proofErr w:type="spellStart"/>
      <w:r w:rsidRPr="005303F5">
        <w:rPr>
          <w:b/>
          <w:bCs/>
        </w:rPr>
        <w:t>alınarak</w:t>
      </w:r>
      <w:proofErr w:type="spellEnd"/>
      <w:r w:rsidRPr="005303F5">
        <w:rPr>
          <w:b/>
          <w:bCs/>
        </w:rPr>
        <w:t xml:space="preserve"> Türk </w:t>
      </w:r>
      <w:proofErr w:type="spellStart"/>
      <w:proofErr w:type="gramStart"/>
      <w:r w:rsidRPr="005303F5">
        <w:rPr>
          <w:b/>
          <w:bCs/>
        </w:rPr>
        <w:t>Lirası</w:t>
      </w:r>
      <w:proofErr w:type="spellEnd"/>
      <w:proofErr w:type="gramEnd"/>
      <w:r w:rsidRPr="005303F5">
        <w:rPr>
          <w:b/>
          <w:bCs/>
        </w:rPr>
        <w:t xml:space="preserve"> </w:t>
      </w:r>
      <w:proofErr w:type="spellStart"/>
      <w:r w:rsidRPr="005303F5">
        <w:rPr>
          <w:b/>
          <w:bCs/>
        </w:rPr>
        <w:t>cinsinden</w:t>
      </w:r>
      <w:proofErr w:type="spellEnd"/>
      <w:r w:rsidRPr="005303F5">
        <w:rPr>
          <w:b/>
          <w:bCs/>
        </w:rPr>
        <w:t xml:space="preserve"> </w:t>
      </w:r>
      <w:proofErr w:type="spellStart"/>
      <w:r w:rsidRPr="005303F5">
        <w:rPr>
          <w:b/>
          <w:bCs/>
        </w:rPr>
        <w:t>ödemesini</w:t>
      </w:r>
      <w:proofErr w:type="spellEnd"/>
      <w:r w:rsidRPr="005303F5">
        <w:rPr>
          <w:b/>
          <w:bCs/>
        </w:rPr>
        <w:t xml:space="preserve"> </w:t>
      </w:r>
      <w:proofErr w:type="spellStart"/>
      <w:r w:rsidRPr="005303F5">
        <w:rPr>
          <w:b/>
          <w:bCs/>
        </w:rPr>
        <w:t>yapacaktır</w:t>
      </w:r>
      <w:proofErr w:type="spellEnd"/>
      <w:r w:rsidRPr="005303F5">
        <w:rPr>
          <w:b/>
          <w:bCs/>
        </w:rPr>
        <w:t xml:space="preserve">. </w:t>
      </w:r>
      <w:proofErr w:type="spellStart"/>
      <w:r w:rsidRPr="005303F5">
        <w:rPr>
          <w:b/>
          <w:bCs/>
        </w:rPr>
        <w:t>Yüklenici</w:t>
      </w:r>
      <w:proofErr w:type="spellEnd"/>
      <w:r w:rsidRPr="005303F5">
        <w:rPr>
          <w:b/>
          <w:bCs/>
        </w:rPr>
        <w:t xml:space="preserve">, </w:t>
      </w:r>
      <w:proofErr w:type="spellStart"/>
      <w:r w:rsidRPr="005303F5">
        <w:rPr>
          <w:b/>
          <w:bCs/>
        </w:rPr>
        <w:t>faturalar</w:t>
      </w:r>
      <w:proofErr w:type="spellEnd"/>
      <w:r w:rsidRPr="005303F5">
        <w:rPr>
          <w:b/>
          <w:bCs/>
        </w:rPr>
        <w:t xml:space="preserve"> </w:t>
      </w:r>
      <w:proofErr w:type="spellStart"/>
      <w:r w:rsidRPr="005303F5">
        <w:rPr>
          <w:b/>
          <w:bCs/>
        </w:rPr>
        <w:t>üzerine</w:t>
      </w:r>
      <w:proofErr w:type="spellEnd"/>
      <w:r w:rsidRPr="005303F5">
        <w:rPr>
          <w:b/>
          <w:bCs/>
        </w:rPr>
        <w:t xml:space="preserve"> </w:t>
      </w:r>
      <w:proofErr w:type="spellStart"/>
      <w:r w:rsidRPr="005303F5">
        <w:rPr>
          <w:b/>
          <w:bCs/>
        </w:rPr>
        <w:t>fatura</w:t>
      </w:r>
      <w:proofErr w:type="spellEnd"/>
      <w:r w:rsidRPr="005303F5">
        <w:rPr>
          <w:b/>
          <w:bCs/>
        </w:rPr>
        <w:t xml:space="preserve"> </w:t>
      </w:r>
      <w:proofErr w:type="spellStart"/>
      <w:r w:rsidRPr="005303F5">
        <w:rPr>
          <w:b/>
          <w:bCs/>
        </w:rPr>
        <w:t>kesim</w:t>
      </w:r>
      <w:proofErr w:type="spellEnd"/>
      <w:r w:rsidRPr="005303F5">
        <w:rPr>
          <w:b/>
          <w:bCs/>
        </w:rPr>
        <w:t xml:space="preserve"> </w:t>
      </w:r>
      <w:proofErr w:type="spellStart"/>
      <w:r w:rsidRPr="005303F5">
        <w:rPr>
          <w:b/>
          <w:bCs/>
        </w:rPr>
        <w:t>tarihindeki</w:t>
      </w:r>
      <w:proofErr w:type="spellEnd"/>
      <w:r w:rsidRPr="005303F5">
        <w:rPr>
          <w:b/>
          <w:bCs/>
        </w:rPr>
        <w:t xml:space="preserve"> TCMB </w:t>
      </w:r>
      <w:proofErr w:type="spellStart"/>
      <w:r w:rsidRPr="005303F5">
        <w:rPr>
          <w:b/>
          <w:bCs/>
        </w:rPr>
        <w:t>döviz</w:t>
      </w:r>
      <w:proofErr w:type="spellEnd"/>
      <w:r w:rsidRPr="005303F5">
        <w:rPr>
          <w:b/>
          <w:bCs/>
        </w:rPr>
        <w:t xml:space="preserve"> </w:t>
      </w:r>
      <w:proofErr w:type="spellStart"/>
      <w:r w:rsidRPr="005303F5">
        <w:rPr>
          <w:b/>
          <w:bCs/>
        </w:rPr>
        <w:t>alış</w:t>
      </w:r>
      <w:proofErr w:type="spellEnd"/>
      <w:r w:rsidRPr="005303F5">
        <w:rPr>
          <w:b/>
          <w:bCs/>
        </w:rPr>
        <w:t xml:space="preserve"> </w:t>
      </w:r>
      <w:proofErr w:type="spellStart"/>
      <w:r w:rsidRPr="005303F5">
        <w:rPr>
          <w:b/>
          <w:bCs/>
        </w:rPr>
        <w:t>kurunu</w:t>
      </w:r>
      <w:proofErr w:type="spellEnd"/>
      <w:r w:rsidRPr="005303F5">
        <w:rPr>
          <w:b/>
          <w:bCs/>
        </w:rPr>
        <w:t xml:space="preserve"> </w:t>
      </w:r>
      <w:proofErr w:type="spellStart"/>
      <w:r w:rsidRPr="005303F5">
        <w:rPr>
          <w:b/>
          <w:bCs/>
        </w:rPr>
        <w:t>yazmakla</w:t>
      </w:r>
      <w:proofErr w:type="spellEnd"/>
      <w:r w:rsidRPr="005303F5">
        <w:rPr>
          <w:b/>
          <w:bCs/>
        </w:rPr>
        <w:t xml:space="preserve"> </w:t>
      </w:r>
      <w:proofErr w:type="spellStart"/>
      <w:r w:rsidRPr="005303F5">
        <w:rPr>
          <w:b/>
          <w:bCs/>
        </w:rPr>
        <w:t>yükümlüdür</w:t>
      </w:r>
      <w:proofErr w:type="spellEnd"/>
      <w:r w:rsidRPr="005303F5">
        <w:rPr>
          <w:b/>
          <w:bCs/>
        </w:rPr>
        <w:t>.</w:t>
      </w:r>
    </w:p>
    <w:p w14:paraId="4A45AC29" w14:textId="77777777" w:rsidR="00DD2C94" w:rsidRDefault="00DD2C94" w:rsidP="00DD2C94">
      <w:pPr>
        <w:pStyle w:val="paragraph"/>
        <w:spacing w:before="0" w:beforeAutospacing="0" w:after="0" w:afterAutospacing="0"/>
        <w:ind w:left="720"/>
        <w:jc w:val="both"/>
        <w:textAlignment w:val="baseline"/>
      </w:pPr>
    </w:p>
    <w:p w14:paraId="124BD78B" w14:textId="77777777" w:rsidR="00A86E6F" w:rsidRDefault="00A86E6F" w:rsidP="00A86E6F">
      <w:pPr>
        <w:rPr>
          <w:b/>
          <w:bCs/>
          <w:lang w:val="tr-TR"/>
        </w:rPr>
      </w:pPr>
    </w:p>
    <w:p w14:paraId="02A2D823" w14:textId="77777777" w:rsidR="00F65EB1" w:rsidRDefault="00F65EB1" w:rsidP="00A86E6F">
      <w:pPr>
        <w:rPr>
          <w:b/>
          <w:bCs/>
          <w:lang w:val="tr-TR"/>
        </w:rPr>
      </w:pPr>
    </w:p>
    <w:p w14:paraId="0DD2EBBD" w14:textId="77777777" w:rsidR="00F65EB1" w:rsidRDefault="00F65EB1" w:rsidP="00A86E6F">
      <w:pPr>
        <w:rPr>
          <w:b/>
          <w:bCs/>
          <w:lang w:val="tr-TR"/>
        </w:rPr>
      </w:pPr>
    </w:p>
    <w:p w14:paraId="75D46E72" w14:textId="77777777" w:rsidR="00F65EB1" w:rsidRDefault="00F65EB1" w:rsidP="00A86E6F">
      <w:pPr>
        <w:rPr>
          <w:b/>
          <w:bCs/>
          <w:lang w:val="tr-TR"/>
        </w:rPr>
      </w:pPr>
    </w:p>
    <w:p w14:paraId="6E41FBD2" w14:textId="77777777" w:rsidR="00F65EB1" w:rsidRPr="00060380" w:rsidRDefault="00F65EB1" w:rsidP="00A86E6F">
      <w:pPr>
        <w:rPr>
          <w:b/>
          <w:bCs/>
          <w:lang w:val="tr-TR"/>
        </w:rPr>
      </w:pPr>
    </w:p>
    <w:sectPr w:rsidR="00F65EB1" w:rsidRPr="00060380" w:rsidSect="00F50226">
      <w:headerReference w:type="default" r:id="rId10"/>
      <w:footerReference w:type="defaul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EA784" w14:textId="77777777" w:rsidR="00781898" w:rsidRDefault="00781898" w:rsidP="00060380">
      <w:pPr>
        <w:spacing w:after="0" w:line="240" w:lineRule="auto"/>
      </w:pPr>
      <w:r>
        <w:separator/>
      </w:r>
    </w:p>
  </w:endnote>
  <w:endnote w:type="continuationSeparator" w:id="0">
    <w:p w14:paraId="1D1B5CEE" w14:textId="77777777" w:rsidR="00781898" w:rsidRDefault="00781898" w:rsidP="0006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Source Sans Pro Light">
    <w:charset w:val="00"/>
    <w:family w:val="swiss"/>
    <w:pitch w:val="variable"/>
    <w:sig w:usb0="600002F7" w:usb1="02000001"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B439" w14:textId="6DFCCB87" w:rsidR="00F65EB1" w:rsidRDefault="00F65EB1">
    <w:pPr>
      <w:pStyle w:val="AltBilgi"/>
      <w:jc w:val="right"/>
    </w:pPr>
  </w:p>
  <w:p w14:paraId="29CA024A" w14:textId="77777777" w:rsidR="00F65EB1" w:rsidRDefault="00F65EB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9106" w14:textId="27E6292B" w:rsidR="00F65EB1" w:rsidRDefault="00F65EB1" w:rsidP="00F65EB1">
    <w:pPr>
      <w:pStyle w:val="AltBilgi"/>
      <w:jc w:val="right"/>
    </w:pPr>
    <w:r>
      <w:t>1</w:t>
    </w:r>
  </w:p>
  <w:p w14:paraId="69A850FA" w14:textId="77777777" w:rsidR="00F65EB1" w:rsidRDefault="00F65EB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CF068" w14:textId="77777777" w:rsidR="00781898" w:rsidRDefault="00781898" w:rsidP="00060380">
      <w:pPr>
        <w:spacing w:after="0" w:line="240" w:lineRule="auto"/>
      </w:pPr>
      <w:r>
        <w:separator/>
      </w:r>
    </w:p>
  </w:footnote>
  <w:footnote w:type="continuationSeparator" w:id="0">
    <w:p w14:paraId="22D26D8D" w14:textId="77777777" w:rsidR="00781898" w:rsidRDefault="00781898" w:rsidP="00060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7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3"/>
      <w:gridCol w:w="4079"/>
      <w:gridCol w:w="1693"/>
      <w:gridCol w:w="1477"/>
    </w:tblGrid>
    <w:tr w:rsidR="00F50226" w14:paraId="652914AD" w14:textId="77777777" w:rsidTr="008B6227">
      <w:trPr>
        <w:jc w:val="center"/>
      </w:trPr>
      <w:tc>
        <w:tcPr>
          <w:tcW w:w="2542" w:type="dxa"/>
          <w:vMerge w:val="restart"/>
          <w:vAlign w:val="center"/>
        </w:tcPr>
        <w:p w14:paraId="392C7342" w14:textId="77777777" w:rsidR="00F50226" w:rsidRDefault="00F50226" w:rsidP="00F50226">
          <w:pPr>
            <w:pStyle w:val="stBilgi"/>
            <w:jc w:val="center"/>
          </w:pPr>
          <w:r>
            <w:rPr>
              <w:noProof/>
            </w:rPr>
            <w:drawing>
              <wp:inline distT="0" distB="0" distL="0" distR="0" wp14:anchorId="7117C135" wp14:editId="375BFAAD">
                <wp:extent cx="1066800" cy="1021461"/>
                <wp:effectExtent l="0" t="0" r="0" b="0"/>
                <wp:docPr id="1714270431" name="Picture 1" descr="Doğuş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ğuş Üniversitesi - Vikipe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047" cy="1033187"/>
                        </a:xfrm>
                        <a:prstGeom prst="rect">
                          <a:avLst/>
                        </a:prstGeom>
                        <a:noFill/>
                        <a:ln>
                          <a:noFill/>
                        </a:ln>
                      </pic:spPr>
                    </pic:pic>
                  </a:graphicData>
                </a:graphic>
              </wp:inline>
            </w:drawing>
          </w:r>
        </w:p>
      </w:tc>
      <w:sdt>
        <w:sdtPr>
          <w:rPr>
            <w:b/>
            <w:bCs/>
          </w:rPr>
          <w:alias w:val="Konu"/>
          <w:tag w:val=""/>
          <w:id w:val="1928841640"/>
          <w:placeholder>
            <w:docPart w:val="08000145540D45B0A94EC8D2D364B474"/>
          </w:placeholder>
          <w:dataBinding w:prefixMappings="xmlns:ns0='http://purl.org/dc/elements/1.1/' xmlns:ns1='http://schemas.openxmlformats.org/package/2006/metadata/core-properties' " w:xpath="/ns1:coreProperties[1]/ns0:subject[1]" w:storeItemID="{6C3C8BC8-F283-45AE-878A-BAB7291924A1}"/>
          <w:text/>
        </w:sdtPr>
        <w:sdtContent>
          <w:tc>
            <w:tcPr>
              <w:tcW w:w="4106" w:type="dxa"/>
              <w:vMerge w:val="restart"/>
              <w:vAlign w:val="center"/>
            </w:tcPr>
            <w:p w14:paraId="794E882F" w14:textId="77777777" w:rsidR="00F50226" w:rsidRDefault="00F50226" w:rsidP="00F50226">
              <w:pPr>
                <w:pStyle w:val="stBilgi"/>
                <w:jc w:val="center"/>
              </w:pPr>
              <w:r w:rsidRPr="00060380">
                <w:rPr>
                  <w:b/>
                  <w:bCs/>
                </w:rPr>
                <w:t xml:space="preserve">DOĞUŞ ÜNİVERSİTESİ </w:t>
              </w:r>
              <w:r>
                <w:rPr>
                  <w:b/>
                  <w:bCs/>
                </w:rPr>
                <w:t xml:space="preserve">                               </w:t>
              </w:r>
              <w:r w:rsidRPr="00060380">
                <w:rPr>
                  <w:b/>
                  <w:bCs/>
                </w:rPr>
                <w:t xml:space="preserve">SAP </w:t>
              </w:r>
              <w:r>
                <w:rPr>
                  <w:b/>
                  <w:bCs/>
                </w:rPr>
                <w:t xml:space="preserve">S/HANA ERP </w:t>
              </w:r>
              <w:r w:rsidRPr="00060380">
                <w:rPr>
                  <w:b/>
                  <w:bCs/>
                </w:rPr>
                <w:t>İMPLEMENTASYON DANIŞMANLIK HİZMET ALIMI TEKNİK ŞARTNAMESİ</w:t>
              </w:r>
            </w:p>
          </w:tc>
        </w:sdtContent>
      </w:sdt>
      <w:tc>
        <w:tcPr>
          <w:tcW w:w="1701" w:type="dxa"/>
        </w:tcPr>
        <w:p w14:paraId="54CB71C7" w14:textId="77777777" w:rsidR="00F50226" w:rsidRDefault="00F50226" w:rsidP="00F50226">
          <w:pPr>
            <w:pStyle w:val="stBilgi"/>
          </w:pPr>
          <w:r>
            <w:t>Doküman No</w:t>
          </w:r>
        </w:p>
      </w:tc>
      <w:sdt>
        <w:sdtPr>
          <w:alias w:val="Kategori"/>
          <w:tag w:val=""/>
          <w:id w:val="-1456705312"/>
          <w:placeholder>
            <w:docPart w:val="111BAF3925714C2C80AB7070A1E33D88"/>
          </w:placeholder>
          <w:showingPlcHdr/>
          <w:dataBinding w:prefixMappings="xmlns:ns0='http://purl.org/dc/elements/1.1/' xmlns:ns1='http://schemas.openxmlformats.org/package/2006/metadata/core-properties' " w:xpath="/ns1:coreProperties[1]/ns1:category[1]" w:storeItemID="{6C3C8BC8-F283-45AE-878A-BAB7291924A1}"/>
          <w:text/>
        </w:sdtPr>
        <w:sdtContent>
          <w:tc>
            <w:tcPr>
              <w:tcW w:w="1433" w:type="dxa"/>
            </w:tcPr>
            <w:p w14:paraId="1BD8BF21" w14:textId="77777777" w:rsidR="00F50226" w:rsidRDefault="00F50226" w:rsidP="00F50226">
              <w:pPr>
                <w:pStyle w:val="stBilgi"/>
              </w:pPr>
              <w:r w:rsidRPr="006D51A1">
                <w:rPr>
                  <w:rStyle w:val="YerTutucuMetni"/>
                </w:rPr>
                <w:t>[Kategori]</w:t>
              </w:r>
            </w:p>
          </w:tc>
        </w:sdtContent>
      </w:sdt>
    </w:tr>
    <w:tr w:rsidR="00F50226" w14:paraId="378EC8EC" w14:textId="77777777" w:rsidTr="008B6227">
      <w:trPr>
        <w:jc w:val="center"/>
      </w:trPr>
      <w:tc>
        <w:tcPr>
          <w:tcW w:w="2542" w:type="dxa"/>
          <w:vMerge/>
        </w:tcPr>
        <w:p w14:paraId="740B19D2" w14:textId="77777777" w:rsidR="00F50226" w:rsidRDefault="00F50226" w:rsidP="00F50226">
          <w:pPr>
            <w:pStyle w:val="stBilgi"/>
          </w:pPr>
        </w:p>
      </w:tc>
      <w:tc>
        <w:tcPr>
          <w:tcW w:w="4106" w:type="dxa"/>
          <w:vMerge/>
        </w:tcPr>
        <w:p w14:paraId="68EA797C" w14:textId="77777777" w:rsidR="00F50226" w:rsidRDefault="00F50226" w:rsidP="00F50226">
          <w:pPr>
            <w:pStyle w:val="stBilgi"/>
          </w:pPr>
        </w:p>
      </w:tc>
      <w:tc>
        <w:tcPr>
          <w:tcW w:w="1701" w:type="dxa"/>
        </w:tcPr>
        <w:p w14:paraId="06436EFB" w14:textId="77777777" w:rsidR="00F50226" w:rsidRDefault="00F50226" w:rsidP="00F50226">
          <w:pPr>
            <w:pStyle w:val="stBilgi"/>
          </w:pPr>
          <w:r>
            <w:t>İlk Yayın Tarihi</w:t>
          </w:r>
        </w:p>
      </w:tc>
      <w:sdt>
        <w:sdtPr>
          <w:alias w:val="Anahtar Sözcükler"/>
          <w:tag w:val=""/>
          <w:id w:val="-43444052"/>
          <w:placeholder>
            <w:docPart w:val="CC0EBBF2B8EF4E31A703970A015C412C"/>
          </w:placeholder>
          <w:showingPlcHdr/>
          <w:dataBinding w:prefixMappings="xmlns:ns0='http://purl.org/dc/elements/1.1/' xmlns:ns1='http://schemas.openxmlformats.org/package/2006/metadata/core-properties' " w:xpath="/ns1:coreProperties[1]/ns1:keywords[1]" w:storeItemID="{6C3C8BC8-F283-45AE-878A-BAB7291924A1}"/>
          <w:text/>
        </w:sdtPr>
        <w:sdtContent>
          <w:tc>
            <w:tcPr>
              <w:tcW w:w="1433" w:type="dxa"/>
            </w:tcPr>
            <w:p w14:paraId="640539FF" w14:textId="77777777" w:rsidR="00F50226" w:rsidRDefault="00F50226" w:rsidP="00F50226">
              <w:pPr>
                <w:pStyle w:val="stBilgi"/>
              </w:pPr>
              <w:r w:rsidRPr="006D51A1">
                <w:rPr>
                  <w:rStyle w:val="YerTutucuMetni"/>
                </w:rPr>
                <w:t>[Anahtar Sözcükler]</w:t>
              </w:r>
            </w:p>
          </w:tc>
        </w:sdtContent>
      </w:sdt>
    </w:tr>
    <w:tr w:rsidR="00F50226" w14:paraId="4920CE89" w14:textId="77777777" w:rsidTr="008B6227">
      <w:trPr>
        <w:jc w:val="center"/>
      </w:trPr>
      <w:tc>
        <w:tcPr>
          <w:tcW w:w="2542" w:type="dxa"/>
          <w:vMerge/>
        </w:tcPr>
        <w:p w14:paraId="7BBEE50A" w14:textId="77777777" w:rsidR="00F50226" w:rsidRDefault="00F50226" w:rsidP="00F50226">
          <w:pPr>
            <w:pStyle w:val="stBilgi"/>
          </w:pPr>
        </w:p>
      </w:tc>
      <w:tc>
        <w:tcPr>
          <w:tcW w:w="4106" w:type="dxa"/>
          <w:vMerge/>
        </w:tcPr>
        <w:p w14:paraId="6565B2A2" w14:textId="77777777" w:rsidR="00F50226" w:rsidRDefault="00F50226" w:rsidP="00F50226">
          <w:pPr>
            <w:pStyle w:val="stBilgi"/>
          </w:pPr>
        </w:p>
      </w:tc>
      <w:tc>
        <w:tcPr>
          <w:tcW w:w="1701" w:type="dxa"/>
        </w:tcPr>
        <w:p w14:paraId="0982D064" w14:textId="77777777" w:rsidR="00F50226" w:rsidRDefault="00F50226" w:rsidP="00F50226">
          <w:pPr>
            <w:pStyle w:val="stBilgi"/>
          </w:pPr>
          <w:r>
            <w:t>Revizyon No</w:t>
          </w:r>
        </w:p>
      </w:tc>
      <w:sdt>
        <w:sdtPr>
          <w:alias w:val="Açıklamalar"/>
          <w:tag w:val=""/>
          <w:id w:val="-1926178838"/>
          <w:placeholder>
            <w:docPart w:val="6537FFC838A24823A7D387D7B96EE3A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tc>
            <w:tcPr>
              <w:tcW w:w="1433" w:type="dxa"/>
            </w:tcPr>
            <w:p w14:paraId="7A813024" w14:textId="77777777" w:rsidR="00F50226" w:rsidRDefault="00F50226" w:rsidP="00F50226">
              <w:pPr>
                <w:pStyle w:val="stBilgi"/>
              </w:pPr>
              <w:r w:rsidRPr="006D51A1">
                <w:rPr>
                  <w:rStyle w:val="YerTutucuMetni"/>
                </w:rPr>
                <w:t>[Açıklamalar]</w:t>
              </w:r>
            </w:p>
          </w:tc>
        </w:sdtContent>
      </w:sdt>
    </w:tr>
    <w:tr w:rsidR="00F50226" w14:paraId="7EFF9A72" w14:textId="77777777" w:rsidTr="008B6227">
      <w:trPr>
        <w:jc w:val="center"/>
      </w:trPr>
      <w:tc>
        <w:tcPr>
          <w:tcW w:w="2542" w:type="dxa"/>
          <w:vMerge/>
        </w:tcPr>
        <w:p w14:paraId="0AA0488C" w14:textId="77777777" w:rsidR="00F50226" w:rsidRDefault="00F50226" w:rsidP="00F50226">
          <w:pPr>
            <w:pStyle w:val="stBilgi"/>
          </w:pPr>
        </w:p>
      </w:tc>
      <w:tc>
        <w:tcPr>
          <w:tcW w:w="4106" w:type="dxa"/>
          <w:vMerge/>
        </w:tcPr>
        <w:p w14:paraId="420BD01E" w14:textId="77777777" w:rsidR="00F50226" w:rsidRDefault="00F50226" w:rsidP="00F50226">
          <w:pPr>
            <w:pStyle w:val="stBilgi"/>
          </w:pPr>
        </w:p>
      </w:tc>
      <w:tc>
        <w:tcPr>
          <w:tcW w:w="1701" w:type="dxa"/>
        </w:tcPr>
        <w:p w14:paraId="5A3BDDA6" w14:textId="77777777" w:rsidR="00F50226" w:rsidRDefault="00F50226" w:rsidP="00F50226">
          <w:pPr>
            <w:pStyle w:val="stBilgi"/>
          </w:pPr>
          <w:r>
            <w:t>Revizyon Tarihi</w:t>
          </w:r>
        </w:p>
      </w:tc>
      <w:sdt>
        <w:sdtPr>
          <w:alias w:val="Şirket"/>
          <w:tag w:val=""/>
          <w:id w:val="-1438213558"/>
          <w:placeholder>
            <w:docPart w:val="E3F7BBB4376145DA9214095EBA55CF2A"/>
          </w:placeholder>
          <w:showingPlcHdr/>
          <w:dataBinding w:prefixMappings="xmlns:ns0='http://schemas.openxmlformats.org/officeDocument/2006/extended-properties' " w:xpath="/ns0:Properties[1]/ns0:Company[1]" w:storeItemID="{6668398D-A668-4E3E-A5EB-62B293D839F1}"/>
          <w:text/>
        </w:sdtPr>
        <w:sdtContent>
          <w:tc>
            <w:tcPr>
              <w:tcW w:w="1433" w:type="dxa"/>
            </w:tcPr>
            <w:p w14:paraId="45B2FF79" w14:textId="77777777" w:rsidR="00F50226" w:rsidRDefault="00F50226" w:rsidP="00F50226">
              <w:pPr>
                <w:pStyle w:val="stBilgi"/>
              </w:pPr>
              <w:r w:rsidRPr="006D51A1">
                <w:rPr>
                  <w:rStyle w:val="YerTutucuMetni"/>
                </w:rPr>
                <w:t>[Şirket]</w:t>
              </w:r>
            </w:p>
          </w:tc>
        </w:sdtContent>
      </w:sdt>
    </w:tr>
    <w:tr w:rsidR="00F50226" w14:paraId="7C1C9F49" w14:textId="77777777" w:rsidTr="008B6227">
      <w:trPr>
        <w:jc w:val="center"/>
      </w:trPr>
      <w:tc>
        <w:tcPr>
          <w:tcW w:w="2542" w:type="dxa"/>
          <w:vMerge/>
        </w:tcPr>
        <w:p w14:paraId="2ED51149" w14:textId="77777777" w:rsidR="00F50226" w:rsidRDefault="00F50226" w:rsidP="00F50226">
          <w:pPr>
            <w:pStyle w:val="stBilgi"/>
          </w:pPr>
        </w:p>
      </w:tc>
      <w:tc>
        <w:tcPr>
          <w:tcW w:w="4106" w:type="dxa"/>
          <w:vMerge/>
        </w:tcPr>
        <w:p w14:paraId="3F04D963" w14:textId="77777777" w:rsidR="00F50226" w:rsidRDefault="00F50226" w:rsidP="00F50226">
          <w:pPr>
            <w:pStyle w:val="stBilgi"/>
          </w:pPr>
        </w:p>
      </w:tc>
      <w:tc>
        <w:tcPr>
          <w:tcW w:w="1701" w:type="dxa"/>
        </w:tcPr>
        <w:p w14:paraId="381489D3" w14:textId="77777777" w:rsidR="00F50226" w:rsidRPr="00C0504A" w:rsidRDefault="00F50226" w:rsidP="00F50226">
          <w:pPr>
            <w:pStyle w:val="stBilgi"/>
          </w:pPr>
          <w:r w:rsidRPr="00C0504A">
            <w:t>Sayfa No</w:t>
          </w:r>
        </w:p>
      </w:tc>
      <w:tc>
        <w:tcPr>
          <w:tcW w:w="1433" w:type="dxa"/>
        </w:tcPr>
        <w:p w14:paraId="06F83BD9" w14:textId="77777777" w:rsidR="00F50226" w:rsidRPr="00C0504A" w:rsidRDefault="00F50226" w:rsidP="00F50226">
          <w:pPr>
            <w:pStyle w:val="stBilgi"/>
          </w:pPr>
          <w:r w:rsidRPr="00C0504A">
            <w:rPr>
              <w:bCs/>
            </w:rPr>
            <w:fldChar w:fldCharType="begin"/>
          </w:r>
          <w:r w:rsidRPr="00C0504A">
            <w:rPr>
              <w:bCs/>
            </w:rPr>
            <w:instrText>PAGE  \* Arabic  \* MERGEFORMAT</w:instrText>
          </w:r>
          <w:r w:rsidRPr="00C0504A">
            <w:rPr>
              <w:bCs/>
            </w:rPr>
            <w:fldChar w:fldCharType="separate"/>
          </w:r>
          <w:r>
            <w:rPr>
              <w:bCs/>
              <w:noProof/>
            </w:rPr>
            <w:t>1</w:t>
          </w:r>
          <w:r w:rsidRPr="00C0504A">
            <w:rPr>
              <w:bCs/>
            </w:rPr>
            <w:fldChar w:fldCharType="end"/>
          </w:r>
          <w:r w:rsidRPr="00C0504A">
            <w:t xml:space="preserve"> / </w:t>
          </w:r>
          <w:r w:rsidRPr="00C0504A">
            <w:rPr>
              <w:bCs/>
            </w:rPr>
            <w:fldChar w:fldCharType="begin"/>
          </w:r>
          <w:r w:rsidRPr="00C0504A">
            <w:rPr>
              <w:bCs/>
            </w:rPr>
            <w:instrText>NUMPAGES  \* Arabic  \* MERGEFORMAT</w:instrText>
          </w:r>
          <w:r w:rsidRPr="00C0504A">
            <w:rPr>
              <w:bCs/>
            </w:rPr>
            <w:fldChar w:fldCharType="separate"/>
          </w:r>
          <w:r>
            <w:rPr>
              <w:bCs/>
              <w:noProof/>
            </w:rPr>
            <w:t>1</w:t>
          </w:r>
          <w:r w:rsidRPr="00C0504A">
            <w:rPr>
              <w:bCs/>
            </w:rPr>
            <w:fldChar w:fldCharType="end"/>
          </w:r>
        </w:p>
      </w:tc>
    </w:tr>
  </w:tbl>
  <w:p w14:paraId="4016593E" w14:textId="77777777" w:rsidR="00F50226" w:rsidRDefault="00F502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4BA"/>
    <w:multiLevelType w:val="multilevel"/>
    <w:tmpl w:val="F64C7F7C"/>
    <w:lvl w:ilvl="0">
      <w:start w:val="1"/>
      <w:numFmt w:val="decimal"/>
      <w:lvlText w:val="%1."/>
      <w:lvlJc w:val="left"/>
      <w:pPr>
        <w:ind w:left="454" w:hanging="284"/>
      </w:pPr>
      <w:rPr>
        <w:rFonts w:hint="default"/>
      </w:rPr>
    </w:lvl>
    <w:lvl w:ilvl="1">
      <w:start w:val="1"/>
      <w:numFmt w:val="decimal"/>
      <w:suff w:val="space"/>
      <w:lvlText w:val="%1.%2."/>
      <w:lvlJc w:val="left"/>
      <w:pPr>
        <w:ind w:left="142" w:firstLine="0"/>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1227236"/>
    <w:multiLevelType w:val="hybridMultilevel"/>
    <w:tmpl w:val="032C2102"/>
    <w:lvl w:ilvl="0" w:tplc="FFFFFFFF">
      <w:start w:val="1"/>
      <w:numFmt w:val="lowerLetter"/>
      <w:lvlText w:val="%1."/>
      <w:lvlJc w:val="left"/>
      <w:pPr>
        <w:ind w:left="720" w:hanging="360"/>
      </w:pPr>
      <w:rPr>
        <w:rFonts w:hint="default"/>
        <w:color w:val="auto"/>
      </w:rPr>
    </w:lvl>
    <w:lvl w:ilvl="1" w:tplc="0CB02D7E">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10217"/>
    <w:multiLevelType w:val="hybridMultilevel"/>
    <w:tmpl w:val="BD585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E421AB"/>
    <w:multiLevelType w:val="hybridMultilevel"/>
    <w:tmpl w:val="79147BA8"/>
    <w:lvl w:ilvl="0" w:tplc="FFFFFFFF">
      <w:start w:val="1"/>
      <w:numFmt w:val="lowerLetter"/>
      <w:lvlText w:val="%1."/>
      <w:lvlJc w:val="left"/>
      <w:pPr>
        <w:ind w:left="720" w:hanging="360"/>
      </w:pPr>
      <w:rPr>
        <w:rFonts w:hint="default"/>
        <w:color w:val="auto"/>
      </w:rPr>
    </w:lvl>
    <w:lvl w:ilvl="1" w:tplc="66AC2C4A">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0C11B5"/>
    <w:multiLevelType w:val="multilevel"/>
    <w:tmpl w:val="2F843F7E"/>
    <w:styleLink w:val="CurrentList2"/>
    <w:lvl w:ilvl="0">
      <w:start w:val="1"/>
      <w:numFmt w:val="lowerLetter"/>
      <w:lvlText w:val="%1."/>
      <w:lvlJc w:val="left"/>
      <w:pPr>
        <w:ind w:left="1080" w:hanging="360"/>
      </w:pPr>
      <w:rPr>
        <w:rFonts w:hint="default"/>
        <w:color w:val="auto"/>
      </w:rPr>
    </w:lvl>
    <w:lvl w:ilvl="1">
      <w:start w:val="1"/>
      <w:numFmt w:val="lowerRoman"/>
      <w:lvlText w:val="%2."/>
      <w:lvlJc w:val="righ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3132D8"/>
    <w:multiLevelType w:val="multilevel"/>
    <w:tmpl w:val="1C962EF2"/>
    <w:styleLink w:val="CurrentList1"/>
    <w:lvl w:ilvl="0">
      <w:start w:val="1"/>
      <w:numFmt w:val="lowerLetter"/>
      <w:lvlText w:val="%1."/>
      <w:lvlJc w:val="left"/>
      <w:pPr>
        <w:ind w:left="720" w:hanging="360"/>
      </w:pPr>
      <w:rPr>
        <w:rFonts w:hint="default"/>
        <w:color w:val="auto"/>
      </w:rPr>
    </w:lvl>
    <w:lvl w:ilvl="1">
      <w:start w:val="1"/>
      <w:numFmt w:val="lowerRoman"/>
      <w:lvlText w:val="%2."/>
      <w:lvlJc w:val="righ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115E52"/>
    <w:multiLevelType w:val="hybridMultilevel"/>
    <w:tmpl w:val="8EDC0B2E"/>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127F89"/>
    <w:multiLevelType w:val="hybridMultilevel"/>
    <w:tmpl w:val="155AA48A"/>
    <w:lvl w:ilvl="0" w:tplc="041F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D1306"/>
    <w:multiLevelType w:val="hybridMultilevel"/>
    <w:tmpl w:val="234C77AA"/>
    <w:lvl w:ilvl="0" w:tplc="F746CE5E">
      <w:start w:val="1"/>
      <w:numFmt w:val="lowerLetter"/>
      <w:lvlText w:val="%1."/>
      <w:lvlJc w:val="left"/>
      <w:pPr>
        <w:ind w:left="72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714E19"/>
    <w:multiLevelType w:val="hybridMultilevel"/>
    <w:tmpl w:val="CFB05344"/>
    <w:lvl w:ilvl="0" w:tplc="041F0019">
      <w:start w:val="1"/>
      <w:numFmt w:val="lowerLetter"/>
      <w:lvlText w:val="%1."/>
      <w:lvlJc w:val="left"/>
      <w:pPr>
        <w:ind w:left="873" w:hanging="360"/>
      </w:pPr>
      <w:rPr>
        <w:rFonts w:hint="default"/>
      </w:rPr>
    </w:lvl>
    <w:lvl w:ilvl="1" w:tplc="D8746FE0">
      <w:start w:val="1"/>
      <w:numFmt w:val="bullet"/>
      <w:lvlText w:val="o"/>
      <w:lvlJc w:val="left"/>
      <w:pPr>
        <w:ind w:left="1593" w:hanging="360"/>
      </w:pPr>
      <w:rPr>
        <w:rFonts w:ascii="Courier New" w:hAnsi="Courier New" w:cs="Courier New" w:hint="default"/>
      </w:rPr>
    </w:lvl>
    <w:lvl w:ilvl="2" w:tplc="515A5708" w:tentative="1">
      <w:start w:val="1"/>
      <w:numFmt w:val="bullet"/>
      <w:lvlText w:val=""/>
      <w:lvlJc w:val="left"/>
      <w:pPr>
        <w:ind w:left="2313" w:hanging="360"/>
      </w:pPr>
      <w:rPr>
        <w:rFonts w:ascii="Wingdings" w:hAnsi="Wingdings" w:hint="default"/>
      </w:rPr>
    </w:lvl>
    <w:lvl w:ilvl="3" w:tplc="3BF23154" w:tentative="1">
      <w:start w:val="1"/>
      <w:numFmt w:val="bullet"/>
      <w:lvlText w:val=""/>
      <w:lvlJc w:val="left"/>
      <w:pPr>
        <w:ind w:left="3033" w:hanging="360"/>
      </w:pPr>
      <w:rPr>
        <w:rFonts w:ascii="Symbol" w:hAnsi="Symbol" w:hint="default"/>
      </w:rPr>
    </w:lvl>
    <w:lvl w:ilvl="4" w:tplc="B5342612" w:tentative="1">
      <w:start w:val="1"/>
      <w:numFmt w:val="bullet"/>
      <w:lvlText w:val="o"/>
      <w:lvlJc w:val="left"/>
      <w:pPr>
        <w:ind w:left="3753" w:hanging="360"/>
      </w:pPr>
      <w:rPr>
        <w:rFonts w:ascii="Courier New" w:hAnsi="Courier New" w:cs="Courier New" w:hint="default"/>
      </w:rPr>
    </w:lvl>
    <w:lvl w:ilvl="5" w:tplc="0CB84F40" w:tentative="1">
      <w:start w:val="1"/>
      <w:numFmt w:val="bullet"/>
      <w:lvlText w:val=""/>
      <w:lvlJc w:val="left"/>
      <w:pPr>
        <w:ind w:left="4473" w:hanging="360"/>
      </w:pPr>
      <w:rPr>
        <w:rFonts w:ascii="Wingdings" w:hAnsi="Wingdings" w:hint="default"/>
      </w:rPr>
    </w:lvl>
    <w:lvl w:ilvl="6" w:tplc="B1D0F0AC" w:tentative="1">
      <w:start w:val="1"/>
      <w:numFmt w:val="bullet"/>
      <w:lvlText w:val=""/>
      <w:lvlJc w:val="left"/>
      <w:pPr>
        <w:ind w:left="5193" w:hanging="360"/>
      </w:pPr>
      <w:rPr>
        <w:rFonts w:ascii="Symbol" w:hAnsi="Symbol" w:hint="default"/>
      </w:rPr>
    </w:lvl>
    <w:lvl w:ilvl="7" w:tplc="A7725972" w:tentative="1">
      <w:start w:val="1"/>
      <w:numFmt w:val="bullet"/>
      <w:lvlText w:val="o"/>
      <w:lvlJc w:val="left"/>
      <w:pPr>
        <w:ind w:left="5913" w:hanging="360"/>
      </w:pPr>
      <w:rPr>
        <w:rFonts w:ascii="Courier New" w:hAnsi="Courier New" w:cs="Courier New" w:hint="default"/>
      </w:rPr>
    </w:lvl>
    <w:lvl w:ilvl="8" w:tplc="E46CC3EC" w:tentative="1">
      <w:start w:val="1"/>
      <w:numFmt w:val="bullet"/>
      <w:lvlText w:val=""/>
      <w:lvlJc w:val="left"/>
      <w:pPr>
        <w:ind w:left="6633" w:hanging="360"/>
      </w:pPr>
      <w:rPr>
        <w:rFonts w:ascii="Wingdings" w:hAnsi="Wingdings" w:hint="default"/>
      </w:rPr>
    </w:lvl>
  </w:abstractNum>
  <w:abstractNum w:abstractNumId="10" w15:restartNumberingAfterBreak="0">
    <w:nsid w:val="24C3165F"/>
    <w:multiLevelType w:val="multilevel"/>
    <w:tmpl w:val="0510AF4A"/>
    <w:lvl w:ilvl="0">
      <w:start w:val="1"/>
      <w:numFmt w:val="lowerLetter"/>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5CF3B09"/>
    <w:multiLevelType w:val="hybridMultilevel"/>
    <w:tmpl w:val="8816216E"/>
    <w:lvl w:ilvl="0" w:tplc="041F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67B014E"/>
    <w:multiLevelType w:val="hybridMultilevel"/>
    <w:tmpl w:val="6D141F9A"/>
    <w:lvl w:ilvl="0" w:tplc="041F001B">
      <w:start w:val="1"/>
      <w:numFmt w:val="lowerRoman"/>
      <w:lvlText w:val="%1."/>
      <w:lvlJc w:val="right"/>
      <w:pPr>
        <w:ind w:left="1440" w:hanging="360"/>
      </w:pPr>
      <w:rPr>
        <w:rFont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7C20239"/>
    <w:multiLevelType w:val="hybridMultilevel"/>
    <w:tmpl w:val="D59C5C34"/>
    <w:lvl w:ilvl="0" w:tplc="BCDA9852">
      <w:start w:val="1"/>
      <w:numFmt w:val="lowerLetter"/>
      <w:lvlText w:val="%1."/>
      <w:lvlJc w:val="left"/>
      <w:pPr>
        <w:ind w:left="72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530C9C"/>
    <w:multiLevelType w:val="hybridMultilevel"/>
    <w:tmpl w:val="B81A5B82"/>
    <w:lvl w:ilvl="0" w:tplc="041F001B">
      <w:start w:val="1"/>
      <w:numFmt w:val="lowerRoman"/>
      <w:lvlText w:val="%1."/>
      <w:lvlJc w:val="right"/>
      <w:pPr>
        <w:ind w:left="1440" w:hanging="360"/>
      </w:pPr>
      <w:rPr>
        <w:rFont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2F5510A4"/>
    <w:multiLevelType w:val="hybridMultilevel"/>
    <w:tmpl w:val="FD72AA4A"/>
    <w:lvl w:ilvl="0" w:tplc="D95665F8">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E72A88"/>
    <w:multiLevelType w:val="hybridMultilevel"/>
    <w:tmpl w:val="8B3ADB86"/>
    <w:lvl w:ilvl="0" w:tplc="6638DA88">
      <w:start w:val="1"/>
      <w:numFmt w:val="bullet"/>
      <w:pStyle w:val="Title1"/>
      <w:lvlText w:val="-"/>
      <w:lvlJc w:val="left"/>
      <w:pPr>
        <w:ind w:left="1152" w:hanging="360"/>
      </w:pPr>
      <w:rPr>
        <w:rFonts w:ascii="Verdana" w:eastAsiaTheme="majorEastAsia" w:hAnsi="Verdana" w:cs="Arial" w:hint="default"/>
      </w:rPr>
    </w:lvl>
    <w:lvl w:ilvl="1" w:tplc="041F0003">
      <w:start w:val="1"/>
      <w:numFmt w:val="bullet"/>
      <w:lvlText w:val="o"/>
      <w:lvlJc w:val="left"/>
      <w:pPr>
        <w:ind w:left="1872" w:hanging="360"/>
      </w:pPr>
      <w:rPr>
        <w:rFonts w:ascii="Courier New" w:hAnsi="Courier New" w:cs="Courier New" w:hint="default"/>
      </w:rPr>
    </w:lvl>
    <w:lvl w:ilvl="2" w:tplc="041F0005">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7" w15:restartNumberingAfterBreak="0">
    <w:nsid w:val="335D3105"/>
    <w:multiLevelType w:val="hybridMultilevel"/>
    <w:tmpl w:val="738C1F2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5134D6C"/>
    <w:multiLevelType w:val="hybridMultilevel"/>
    <w:tmpl w:val="3DF697F8"/>
    <w:lvl w:ilvl="0" w:tplc="FFFFFFFF">
      <w:start w:val="1"/>
      <w:numFmt w:val="lowerLetter"/>
      <w:lvlText w:val="%1."/>
      <w:lvlJc w:val="left"/>
      <w:pPr>
        <w:ind w:left="720" w:hanging="360"/>
      </w:pPr>
      <w:rPr>
        <w:rFonts w:hint="default"/>
        <w:color w:val="auto"/>
      </w:rPr>
    </w:lvl>
    <w:lvl w:ilvl="1" w:tplc="EC90D016">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C83DAC"/>
    <w:multiLevelType w:val="multilevel"/>
    <w:tmpl w:val="2F843F7E"/>
    <w:styleLink w:val="CurrentList3"/>
    <w:lvl w:ilvl="0">
      <w:start w:val="1"/>
      <w:numFmt w:val="lowerLetter"/>
      <w:lvlText w:val="%1."/>
      <w:lvlJc w:val="left"/>
      <w:pPr>
        <w:ind w:left="1080" w:hanging="360"/>
      </w:pPr>
      <w:rPr>
        <w:rFonts w:hint="default"/>
        <w:color w:val="auto"/>
      </w:rPr>
    </w:lvl>
    <w:lvl w:ilvl="1">
      <w:start w:val="1"/>
      <w:numFmt w:val="lowerRoman"/>
      <w:lvlText w:val="%2."/>
      <w:lvlJc w:val="righ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8C28BF"/>
    <w:multiLevelType w:val="hybridMultilevel"/>
    <w:tmpl w:val="155AA48A"/>
    <w:lvl w:ilvl="0" w:tplc="041F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4E3760C"/>
    <w:multiLevelType w:val="hybridMultilevel"/>
    <w:tmpl w:val="B8AC3588"/>
    <w:lvl w:ilvl="0" w:tplc="FFFFFFFF">
      <w:start w:val="1"/>
      <w:numFmt w:val="decimal"/>
      <w:lvlText w:val="%1."/>
      <w:lvlJc w:val="left"/>
      <w:pPr>
        <w:ind w:left="720" w:hanging="360"/>
      </w:pPr>
    </w:lvl>
    <w:lvl w:ilvl="1" w:tplc="041F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576E89"/>
    <w:multiLevelType w:val="hybridMultilevel"/>
    <w:tmpl w:val="2688BA52"/>
    <w:lvl w:ilvl="0" w:tplc="FFFFFFFF">
      <w:start w:val="1"/>
      <w:numFmt w:val="lowerLetter"/>
      <w:lvlText w:val="%1."/>
      <w:lvlJc w:val="left"/>
      <w:pPr>
        <w:ind w:left="720" w:hanging="360"/>
      </w:pPr>
      <w:rPr>
        <w:rFonts w:hint="default"/>
        <w:color w:val="auto"/>
      </w:rPr>
    </w:lvl>
    <w:lvl w:ilvl="1" w:tplc="37DAF630">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031AFD"/>
    <w:multiLevelType w:val="hybridMultilevel"/>
    <w:tmpl w:val="060AE604"/>
    <w:lvl w:ilvl="0" w:tplc="BCDA9852">
      <w:start w:val="1"/>
      <w:numFmt w:val="lowerLetter"/>
      <w:lvlText w:val="%1."/>
      <w:lvlJc w:val="left"/>
      <w:pPr>
        <w:ind w:left="108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AD603C"/>
    <w:multiLevelType w:val="hybridMultilevel"/>
    <w:tmpl w:val="5C78F39A"/>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DA03498"/>
    <w:multiLevelType w:val="hybridMultilevel"/>
    <w:tmpl w:val="5A503EDC"/>
    <w:lvl w:ilvl="0" w:tplc="041F0019">
      <w:start w:val="1"/>
      <w:numFmt w:val="lowerLetter"/>
      <w:lvlText w:val="%1."/>
      <w:lvlJc w:val="left"/>
      <w:pPr>
        <w:ind w:left="720" w:hanging="360"/>
      </w:pPr>
      <w:rPr>
        <w:rFonts w:hint="default"/>
        <w:color w:val="auto"/>
      </w:rPr>
    </w:lvl>
    <w:lvl w:ilvl="1" w:tplc="041F001B">
      <w:start w:val="1"/>
      <w:numFmt w:val="lowerRoman"/>
      <w:lvlText w:val="%2."/>
      <w:lvlJc w:val="right"/>
      <w:pPr>
        <w:ind w:left="1440" w:hanging="360"/>
      </w:pPr>
      <w:rPr>
        <w:rFonts w:hint="default"/>
      </w:rPr>
    </w:lvl>
    <w:lvl w:ilvl="2" w:tplc="0809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EA960B2"/>
    <w:multiLevelType w:val="hybridMultilevel"/>
    <w:tmpl w:val="71B0F3C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2326BD"/>
    <w:multiLevelType w:val="hybridMultilevel"/>
    <w:tmpl w:val="694CF7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3941EA9"/>
    <w:multiLevelType w:val="multilevel"/>
    <w:tmpl w:val="1B5853F0"/>
    <w:lvl w:ilvl="0">
      <w:start w:val="1"/>
      <w:numFmt w:val="decimal"/>
      <w:pStyle w:val="SAP1"/>
      <w:lvlText w:val="%1."/>
      <w:lvlJc w:val="left"/>
      <w:pPr>
        <w:tabs>
          <w:tab w:val="num" w:pos="851"/>
        </w:tabs>
        <w:ind w:left="851" w:hanging="851"/>
      </w:pPr>
      <w:rPr>
        <w:rFonts w:ascii="Verdana" w:hAnsi="Verdana" w:hint="default"/>
        <w:b/>
        <w:i w:val="0"/>
        <w:sz w:val="16"/>
      </w:rPr>
    </w:lvl>
    <w:lvl w:ilvl="1">
      <w:start w:val="1"/>
      <w:numFmt w:val="decimal"/>
      <w:pStyle w:val="SAP2"/>
      <w:lvlText w:val="%1.%2."/>
      <w:lvlJc w:val="left"/>
      <w:pPr>
        <w:tabs>
          <w:tab w:val="num" w:pos="851"/>
        </w:tabs>
        <w:ind w:left="851" w:hanging="851"/>
      </w:pPr>
      <w:rPr>
        <w:rFonts w:ascii="Verdana" w:hAnsi="Verdana" w:hint="default"/>
        <w:b w:val="0"/>
        <w:i w:val="0"/>
        <w:sz w:val="16"/>
      </w:rPr>
    </w:lvl>
    <w:lvl w:ilvl="2">
      <w:start w:val="1"/>
      <w:numFmt w:val="decimal"/>
      <w:pStyle w:val="SAP3"/>
      <w:lvlText w:val="%1.%2.%3."/>
      <w:lvlJc w:val="left"/>
      <w:pPr>
        <w:ind w:left="1080" w:hanging="360"/>
      </w:pPr>
      <w:rPr>
        <w:rFonts w:ascii="Verdana" w:hAnsi="Verdana" w:hint="default"/>
        <w:b w:val="0"/>
        <w:i w:val="0"/>
        <w:sz w:val="16"/>
      </w:rPr>
    </w:lvl>
    <w:lvl w:ilvl="3">
      <w:start w:val="1"/>
      <w:numFmt w:val="lowerLetter"/>
      <w:pStyle w:val="SAP4"/>
      <w:lvlText w:val="%4."/>
      <w:lvlJc w:val="left"/>
      <w:pPr>
        <w:tabs>
          <w:tab w:val="num" w:pos="2268"/>
        </w:tabs>
        <w:ind w:left="2268" w:hanging="567"/>
      </w:pPr>
      <w:rPr>
        <w:rFonts w:ascii="Verdana" w:hAnsi="Verdana" w:hint="default"/>
        <w:b w:val="0"/>
        <w:i w:val="0"/>
        <w:sz w:val="16"/>
      </w:rPr>
    </w:lvl>
    <w:lvl w:ilvl="4">
      <w:start w:val="1"/>
      <w:numFmt w:val="lowerRoman"/>
      <w:pStyle w:val="SAP5"/>
      <w:lvlText w:val="(%5)"/>
      <w:lvlJc w:val="left"/>
      <w:pPr>
        <w:tabs>
          <w:tab w:val="num" w:pos="2835"/>
        </w:tabs>
        <w:ind w:left="2835" w:hanging="567"/>
      </w:pPr>
      <w:rPr>
        <w:rFonts w:ascii="Verdana" w:hAnsi="Verdana" w:hint="default"/>
        <w:b w:val="0"/>
        <w:i w:val="0"/>
        <w:sz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6F36C3A"/>
    <w:multiLevelType w:val="hybridMultilevel"/>
    <w:tmpl w:val="D6FC2EC8"/>
    <w:lvl w:ilvl="0" w:tplc="4EB25104">
      <w:start w:val="1"/>
      <w:numFmt w:val="lowerLetter"/>
      <w:lvlText w:val="%1."/>
      <w:lvlJc w:val="left"/>
      <w:pPr>
        <w:ind w:left="72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E40410"/>
    <w:multiLevelType w:val="hybridMultilevel"/>
    <w:tmpl w:val="110C54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030D4C"/>
    <w:multiLevelType w:val="hybridMultilevel"/>
    <w:tmpl w:val="634A87A2"/>
    <w:lvl w:ilvl="0" w:tplc="041F0019">
      <w:start w:val="1"/>
      <w:numFmt w:val="lowerLetter"/>
      <w:lvlText w:val="%1."/>
      <w:lvlJc w:val="left"/>
      <w:pPr>
        <w:ind w:left="720" w:hanging="360"/>
      </w:pPr>
      <w:rPr>
        <w:rFonts w:hint="default"/>
        <w:color w:val="auto"/>
      </w:rPr>
    </w:lvl>
    <w:lvl w:ilvl="1" w:tplc="041F001B">
      <w:start w:val="1"/>
      <w:numFmt w:val="lowerRoman"/>
      <w:lvlText w:val="%2."/>
      <w:lvlJc w:val="right"/>
      <w:pPr>
        <w:ind w:left="1440" w:hanging="360"/>
      </w:pPr>
      <w:rPr>
        <w:rFonts w:hint="default"/>
      </w:rPr>
    </w:lvl>
    <w:lvl w:ilvl="2" w:tplc="0809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C234A6"/>
    <w:multiLevelType w:val="hybridMultilevel"/>
    <w:tmpl w:val="CAE437D2"/>
    <w:lvl w:ilvl="0" w:tplc="041F0019">
      <w:start w:val="1"/>
      <w:numFmt w:val="lowerLetter"/>
      <w:lvlText w:val="%1."/>
      <w:lvlJc w:val="left"/>
      <w:pPr>
        <w:ind w:left="720" w:hanging="360"/>
      </w:pPr>
      <w:rPr>
        <w:rFonts w:hint="default"/>
        <w:color w:val="auto"/>
      </w:rPr>
    </w:lvl>
    <w:lvl w:ilvl="1" w:tplc="D57221E0">
      <w:start w:val="1"/>
      <w:numFmt w:val="lowerRoman"/>
      <w:lvlText w:val="%2."/>
      <w:lvlJc w:val="right"/>
      <w:pPr>
        <w:ind w:left="1440" w:hanging="360"/>
      </w:pPr>
      <w:rPr>
        <w:rFonts w:hint="default"/>
        <w:color w:val="auto"/>
      </w:rPr>
    </w:lvl>
    <w:lvl w:ilvl="2" w:tplc="041F000F">
      <w:start w:val="1"/>
      <w:numFmt w:val="decimal"/>
      <w:lvlText w:val="%3."/>
      <w:lvlJc w:val="left"/>
      <w:pPr>
        <w:ind w:left="2160" w:hanging="360"/>
      </w:pPr>
      <w:rPr>
        <w:rFont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9DE6F3B"/>
    <w:multiLevelType w:val="multilevel"/>
    <w:tmpl w:val="ACA0F7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F7F50BF"/>
    <w:multiLevelType w:val="hybridMultilevel"/>
    <w:tmpl w:val="E736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041C32"/>
    <w:multiLevelType w:val="hybridMultilevel"/>
    <w:tmpl w:val="5A503EDC"/>
    <w:lvl w:ilvl="0" w:tplc="041F0019">
      <w:start w:val="1"/>
      <w:numFmt w:val="lowerLetter"/>
      <w:lvlText w:val="%1."/>
      <w:lvlJc w:val="left"/>
      <w:pPr>
        <w:ind w:left="720" w:hanging="360"/>
      </w:pPr>
      <w:rPr>
        <w:rFonts w:hint="default"/>
        <w:color w:val="auto"/>
      </w:rPr>
    </w:lvl>
    <w:lvl w:ilvl="1" w:tplc="041F001B">
      <w:start w:val="1"/>
      <w:numFmt w:val="lowerRoman"/>
      <w:lvlText w:val="%2."/>
      <w:lvlJc w:val="right"/>
      <w:pPr>
        <w:ind w:left="1440" w:hanging="360"/>
      </w:pPr>
      <w:rPr>
        <w:rFonts w:hint="default"/>
      </w:rPr>
    </w:lvl>
    <w:lvl w:ilvl="2" w:tplc="0809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BC7E8F"/>
    <w:multiLevelType w:val="hybridMultilevel"/>
    <w:tmpl w:val="110C5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962072"/>
    <w:multiLevelType w:val="hybridMultilevel"/>
    <w:tmpl w:val="FAB80C64"/>
    <w:lvl w:ilvl="0" w:tplc="041F0019">
      <w:start w:val="1"/>
      <w:numFmt w:val="lowerLetter"/>
      <w:lvlText w:val="%1."/>
      <w:lvlJc w:val="left"/>
      <w:pPr>
        <w:ind w:left="720" w:hanging="360"/>
      </w:pPr>
      <w:rPr>
        <w:rFonts w:hint="default"/>
        <w:color w:val="auto"/>
      </w:rPr>
    </w:lvl>
    <w:lvl w:ilvl="1" w:tplc="041F001B">
      <w:start w:val="1"/>
      <w:numFmt w:val="lowerRoman"/>
      <w:lvlText w:val="%2."/>
      <w:lvlJc w:val="right"/>
      <w:pPr>
        <w:ind w:left="1440" w:hanging="360"/>
      </w:pPr>
      <w:rPr>
        <w:rFonts w:hint="default"/>
      </w:rPr>
    </w:lvl>
    <w:lvl w:ilvl="2" w:tplc="0809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56E0A76"/>
    <w:multiLevelType w:val="hybridMultilevel"/>
    <w:tmpl w:val="CA360B9C"/>
    <w:lvl w:ilvl="0" w:tplc="438A6042">
      <w:start w:val="1"/>
      <w:numFmt w:val="bullet"/>
      <w:pStyle w:val="06BodyCopyBullet"/>
      <w:lvlText w:val=""/>
      <w:lvlJc w:val="left"/>
      <w:pPr>
        <w:tabs>
          <w:tab w:val="num" w:pos="170"/>
        </w:tabs>
        <w:ind w:left="170" w:hanging="170"/>
      </w:pPr>
      <w:rPr>
        <w:rFonts w:ascii="Wingdings" w:hAnsi="Wingdings" w:cs="Arial" w:hint="default"/>
        <w:b w:val="0"/>
        <w:bCs w:val="0"/>
        <w:i w:val="0"/>
        <w:iCs w:val="0"/>
        <w:caps w:val="0"/>
        <w:smallCaps w:val="0"/>
        <w:strike w:val="0"/>
        <w:dstrike w:val="0"/>
        <w:noProof w:val="0"/>
        <w:snapToGrid w:val="0"/>
        <w:vanish w:val="0"/>
        <w:color w:val="999999"/>
        <w:spacing w:val="0"/>
        <w:w w:val="0"/>
        <w:kern w:val="0"/>
        <w:position w:val="0"/>
        <w:sz w:val="14"/>
        <w:szCs w:val="1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AA6F61"/>
    <w:multiLevelType w:val="hybridMultilevel"/>
    <w:tmpl w:val="B4441F98"/>
    <w:lvl w:ilvl="0" w:tplc="FFFFFFFF">
      <w:start w:val="1"/>
      <w:numFmt w:val="lowerRoman"/>
      <w:lvlText w:val="%1."/>
      <w:lvlJc w:val="right"/>
      <w:pPr>
        <w:ind w:left="180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63F53E2"/>
    <w:multiLevelType w:val="multilevel"/>
    <w:tmpl w:val="DF36B302"/>
    <w:lvl w:ilvl="0">
      <w:start w:val="1"/>
      <w:numFmt w:val="decimal"/>
      <w:pStyle w:val="VV1"/>
      <w:lvlText w:val="%1."/>
      <w:lvlJc w:val="left"/>
      <w:pPr>
        <w:tabs>
          <w:tab w:val="num" w:pos="227"/>
        </w:tabs>
        <w:ind w:left="227" w:hanging="227"/>
      </w:pPr>
      <w:rPr>
        <w:rFonts w:ascii="Verdana" w:hAnsi="Verdana" w:hint="default"/>
        <w:b/>
        <w:i w:val="0"/>
        <w:color w:val="auto"/>
        <w:sz w:val="18"/>
        <w:szCs w:val="18"/>
        <w:u w:color="0E2841" w:themeColor="text2"/>
      </w:rPr>
    </w:lvl>
    <w:lvl w:ilvl="1">
      <w:start w:val="1"/>
      <w:numFmt w:val="decimal"/>
      <w:pStyle w:val="VV2"/>
      <w:lvlText w:val="%1.%2."/>
      <w:lvlJc w:val="left"/>
      <w:pPr>
        <w:tabs>
          <w:tab w:val="num" w:pos="227"/>
        </w:tabs>
        <w:ind w:left="227" w:hanging="227"/>
      </w:pPr>
      <w:rPr>
        <w:rFonts w:ascii="Arial Narrow" w:hAnsi="Arial Narrow" w:hint="default"/>
        <w:b w:val="0"/>
        <w:i w:val="0"/>
        <w:sz w:val="14"/>
      </w:rPr>
    </w:lvl>
    <w:lvl w:ilvl="2">
      <w:start w:val="1"/>
      <w:numFmt w:val="lowerLetter"/>
      <w:pStyle w:val="VV3"/>
      <w:lvlText w:val="%3."/>
      <w:lvlJc w:val="left"/>
      <w:pPr>
        <w:tabs>
          <w:tab w:val="num" w:pos="227"/>
        </w:tabs>
        <w:ind w:left="227" w:hanging="227"/>
      </w:pPr>
      <w:rPr>
        <w:rFonts w:hint="default"/>
      </w:rPr>
    </w:lvl>
    <w:lvl w:ilvl="3">
      <w:start w:val="1"/>
      <w:numFmt w:val="lowerRoman"/>
      <w:pStyle w:val="VV4"/>
      <w:lvlText w:val="(%4)"/>
      <w:lvlJc w:val="left"/>
      <w:pPr>
        <w:tabs>
          <w:tab w:val="num" w:pos="454"/>
        </w:tabs>
        <w:ind w:left="454" w:hanging="227"/>
      </w:pPr>
      <w:rPr>
        <w:rFonts w:ascii="Arial Narrow" w:hAnsi="Arial Narrow" w:hint="default"/>
        <w:b w:val="0"/>
        <w:i w:val="0"/>
        <w:sz w:val="1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A2013D9"/>
    <w:multiLevelType w:val="hybridMultilevel"/>
    <w:tmpl w:val="60922EE2"/>
    <w:lvl w:ilvl="0" w:tplc="D430C950">
      <w:start w:val="1"/>
      <w:numFmt w:val="lowerLetter"/>
      <w:lvlText w:val="%1."/>
      <w:lvlJc w:val="left"/>
      <w:pPr>
        <w:ind w:left="72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A75484A"/>
    <w:multiLevelType w:val="hybridMultilevel"/>
    <w:tmpl w:val="156C48EA"/>
    <w:lvl w:ilvl="0" w:tplc="041F001B">
      <w:start w:val="1"/>
      <w:numFmt w:val="lowerRoman"/>
      <w:lvlText w:val="%1."/>
      <w:lvlJc w:val="right"/>
      <w:pPr>
        <w:ind w:left="1068" w:hanging="360"/>
      </w:pPr>
      <w:rPr>
        <w:rFont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15:restartNumberingAfterBreak="0">
    <w:nsid w:val="6C9319F1"/>
    <w:multiLevelType w:val="hybridMultilevel"/>
    <w:tmpl w:val="DD082D10"/>
    <w:lvl w:ilvl="0" w:tplc="041F0019">
      <w:start w:val="1"/>
      <w:numFmt w:val="lowerLetter"/>
      <w:lvlText w:val="%1."/>
      <w:lvlJc w:val="left"/>
      <w:pPr>
        <w:ind w:left="720" w:hanging="360"/>
      </w:pPr>
      <w:rPr>
        <w:rFonts w:hint="default"/>
        <w:color w:val="auto"/>
      </w:rPr>
    </w:lvl>
    <w:lvl w:ilvl="1" w:tplc="041F001B">
      <w:start w:val="1"/>
      <w:numFmt w:val="lowerRoman"/>
      <w:lvlText w:val="%2."/>
      <w:lvlJc w:val="right"/>
      <w:pPr>
        <w:ind w:left="1440" w:hanging="360"/>
      </w:pPr>
      <w:rPr>
        <w:rFonts w:hint="default"/>
      </w:rPr>
    </w:lvl>
    <w:lvl w:ilvl="2" w:tplc="0809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EFB53F7"/>
    <w:multiLevelType w:val="hybridMultilevel"/>
    <w:tmpl w:val="20608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9024FA"/>
    <w:multiLevelType w:val="hybridMultilevel"/>
    <w:tmpl w:val="7E32C1E2"/>
    <w:lvl w:ilvl="0" w:tplc="041F0019">
      <w:start w:val="1"/>
      <w:numFmt w:val="lowerLetter"/>
      <w:lvlText w:val="%1."/>
      <w:lvlJc w:val="left"/>
      <w:pPr>
        <w:ind w:left="513" w:hanging="360"/>
      </w:pPr>
      <w:rPr>
        <w:rFonts w:hint="default"/>
      </w:rPr>
    </w:lvl>
    <w:lvl w:ilvl="1" w:tplc="D8746FE0">
      <w:start w:val="1"/>
      <w:numFmt w:val="bullet"/>
      <w:lvlText w:val="o"/>
      <w:lvlJc w:val="left"/>
      <w:pPr>
        <w:ind w:left="1233" w:hanging="360"/>
      </w:pPr>
      <w:rPr>
        <w:rFonts w:ascii="Courier New" w:hAnsi="Courier New" w:cs="Courier New" w:hint="default"/>
      </w:rPr>
    </w:lvl>
    <w:lvl w:ilvl="2" w:tplc="515A5708" w:tentative="1">
      <w:start w:val="1"/>
      <w:numFmt w:val="bullet"/>
      <w:lvlText w:val=""/>
      <w:lvlJc w:val="left"/>
      <w:pPr>
        <w:ind w:left="1953" w:hanging="360"/>
      </w:pPr>
      <w:rPr>
        <w:rFonts w:ascii="Wingdings" w:hAnsi="Wingdings" w:hint="default"/>
      </w:rPr>
    </w:lvl>
    <w:lvl w:ilvl="3" w:tplc="3BF23154" w:tentative="1">
      <w:start w:val="1"/>
      <w:numFmt w:val="bullet"/>
      <w:lvlText w:val=""/>
      <w:lvlJc w:val="left"/>
      <w:pPr>
        <w:ind w:left="2673" w:hanging="360"/>
      </w:pPr>
      <w:rPr>
        <w:rFonts w:ascii="Symbol" w:hAnsi="Symbol" w:hint="default"/>
      </w:rPr>
    </w:lvl>
    <w:lvl w:ilvl="4" w:tplc="B5342612" w:tentative="1">
      <w:start w:val="1"/>
      <w:numFmt w:val="bullet"/>
      <w:lvlText w:val="o"/>
      <w:lvlJc w:val="left"/>
      <w:pPr>
        <w:ind w:left="3393" w:hanging="360"/>
      </w:pPr>
      <w:rPr>
        <w:rFonts w:ascii="Courier New" w:hAnsi="Courier New" w:cs="Courier New" w:hint="default"/>
      </w:rPr>
    </w:lvl>
    <w:lvl w:ilvl="5" w:tplc="0CB84F40" w:tentative="1">
      <w:start w:val="1"/>
      <w:numFmt w:val="bullet"/>
      <w:lvlText w:val=""/>
      <w:lvlJc w:val="left"/>
      <w:pPr>
        <w:ind w:left="4113" w:hanging="360"/>
      </w:pPr>
      <w:rPr>
        <w:rFonts w:ascii="Wingdings" w:hAnsi="Wingdings" w:hint="default"/>
      </w:rPr>
    </w:lvl>
    <w:lvl w:ilvl="6" w:tplc="B1D0F0AC" w:tentative="1">
      <w:start w:val="1"/>
      <w:numFmt w:val="bullet"/>
      <w:lvlText w:val=""/>
      <w:lvlJc w:val="left"/>
      <w:pPr>
        <w:ind w:left="4833" w:hanging="360"/>
      </w:pPr>
      <w:rPr>
        <w:rFonts w:ascii="Symbol" w:hAnsi="Symbol" w:hint="default"/>
      </w:rPr>
    </w:lvl>
    <w:lvl w:ilvl="7" w:tplc="A7725972" w:tentative="1">
      <w:start w:val="1"/>
      <w:numFmt w:val="bullet"/>
      <w:lvlText w:val="o"/>
      <w:lvlJc w:val="left"/>
      <w:pPr>
        <w:ind w:left="5553" w:hanging="360"/>
      </w:pPr>
      <w:rPr>
        <w:rFonts w:ascii="Courier New" w:hAnsi="Courier New" w:cs="Courier New" w:hint="default"/>
      </w:rPr>
    </w:lvl>
    <w:lvl w:ilvl="8" w:tplc="E46CC3EC" w:tentative="1">
      <w:start w:val="1"/>
      <w:numFmt w:val="bullet"/>
      <w:lvlText w:val=""/>
      <w:lvlJc w:val="left"/>
      <w:pPr>
        <w:ind w:left="6273" w:hanging="360"/>
      </w:pPr>
      <w:rPr>
        <w:rFonts w:ascii="Wingdings" w:hAnsi="Wingdings" w:hint="default"/>
      </w:rPr>
    </w:lvl>
  </w:abstractNum>
  <w:abstractNum w:abstractNumId="46" w15:restartNumberingAfterBreak="0">
    <w:nsid w:val="70843D74"/>
    <w:multiLevelType w:val="hybridMultilevel"/>
    <w:tmpl w:val="FD72AA4A"/>
    <w:lvl w:ilvl="0" w:tplc="D95665F8">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1D36C9D"/>
    <w:multiLevelType w:val="hybridMultilevel"/>
    <w:tmpl w:val="F0D838AE"/>
    <w:lvl w:ilvl="0" w:tplc="BCDA9852">
      <w:start w:val="1"/>
      <w:numFmt w:val="lowerLetter"/>
      <w:lvlText w:val="%1."/>
      <w:lvlJc w:val="left"/>
      <w:pPr>
        <w:ind w:left="72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63A5F6F"/>
    <w:multiLevelType w:val="hybridMultilevel"/>
    <w:tmpl w:val="A3487438"/>
    <w:lvl w:ilvl="0" w:tplc="9E26C114">
      <w:start w:val="2"/>
      <w:numFmt w:val="bullet"/>
      <w:lvlText w:val="-"/>
      <w:lvlJc w:val="left"/>
      <w:pPr>
        <w:ind w:left="720" w:hanging="360"/>
      </w:pPr>
      <w:rPr>
        <w:rFonts w:ascii="Aptos" w:eastAsia="SimSun" w:hAnsi="Apto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A12452"/>
    <w:multiLevelType w:val="hybridMultilevel"/>
    <w:tmpl w:val="EE62BE30"/>
    <w:lvl w:ilvl="0" w:tplc="FAF08FA6">
      <w:start w:val="1"/>
      <w:numFmt w:val="lowerLetter"/>
      <w:lvlText w:val="%1."/>
      <w:lvlJc w:val="left"/>
      <w:pPr>
        <w:ind w:left="720" w:hanging="360"/>
      </w:pPr>
      <w:rPr>
        <w:rFonts w:hint="default"/>
        <w:color w:val="auto"/>
      </w:rPr>
    </w:lvl>
    <w:lvl w:ilvl="1" w:tplc="FFFFFFFF">
      <w:start w:val="1"/>
      <w:numFmt w:val="lowerRoman"/>
      <w:lvlText w:val="%2."/>
      <w:lvlJc w:val="right"/>
      <w:pPr>
        <w:ind w:left="1440" w:hanging="360"/>
      </w:pPr>
      <w:rPr>
        <w:rFont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05685949">
    <w:abstractNumId w:val="27"/>
  </w:num>
  <w:num w:numId="2" w16cid:durableId="1822572620">
    <w:abstractNumId w:val="0"/>
  </w:num>
  <w:num w:numId="3" w16cid:durableId="1366980680">
    <w:abstractNumId w:val="28"/>
  </w:num>
  <w:num w:numId="4" w16cid:durableId="1920796624">
    <w:abstractNumId w:val="38"/>
  </w:num>
  <w:num w:numId="5" w16cid:durableId="938637090">
    <w:abstractNumId w:val="40"/>
  </w:num>
  <w:num w:numId="6" w16cid:durableId="2065368140">
    <w:abstractNumId w:val="33"/>
  </w:num>
  <w:num w:numId="7" w16cid:durableId="165827587">
    <w:abstractNumId w:val="16"/>
  </w:num>
  <w:num w:numId="8" w16cid:durableId="860968648">
    <w:abstractNumId w:val="10"/>
  </w:num>
  <w:num w:numId="9" w16cid:durableId="2020035944">
    <w:abstractNumId w:val="14"/>
  </w:num>
  <w:num w:numId="10" w16cid:durableId="1971397350">
    <w:abstractNumId w:val="9"/>
  </w:num>
  <w:num w:numId="11" w16cid:durableId="197743234">
    <w:abstractNumId w:val="45"/>
  </w:num>
  <w:num w:numId="12" w16cid:durableId="1036387241">
    <w:abstractNumId w:val="6"/>
  </w:num>
  <w:num w:numId="13" w16cid:durableId="1670495">
    <w:abstractNumId w:val="42"/>
  </w:num>
  <w:num w:numId="14" w16cid:durableId="1605114137">
    <w:abstractNumId w:val="24"/>
  </w:num>
  <w:num w:numId="15" w16cid:durableId="521633439">
    <w:abstractNumId w:val="20"/>
  </w:num>
  <w:num w:numId="16" w16cid:durableId="1691763073">
    <w:abstractNumId w:val="15"/>
  </w:num>
  <w:num w:numId="17" w16cid:durableId="384567389">
    <w:abstractNumId w:val="46"/>
  </w:num>
  <w:num w:numId="18" w16cid:durableId="476532818">
    <w:abstractNumId w:val="17"/>
  </w:num>
  <w:num w:numId="19" w16cid:durableId="543980863">
    <w:abstractNumId w:val="7"/>
  </w:num>
  <w:num w:numId="20" w16cid:durableId="1655256822">
    <w:abstractNumId w:val="5"/>
  </w:num>
  <w:num w:numId="21" w16cid:durableId="331220718">
    <w:abstractNumId w:val="4"/>
  </w:num>
  <w:num w:numId="22" w16cid:durableId="1284578213">
    <w:abstractNumId w:val="19"/>
  </w:num>
  <w:num w:numId="23" w16cid:durableId="344283383">
    <w:abstractNumId w:val="11"/>
  </w:num>
  <w:num w:numId="24" w16cid:durableId="1181823820">
    <w:abstractNumId w:val="34"/>
  </w:num>
  <w:num w:numId="25" w16cid:durableId="1003239574">
    <w:abstractNumId w:val="2"/>
  </w:num>
  <w:num w:numId="26" w16cid:durableId="1680307966">
    <w:abstractNumId w:val="26"/>
  </w:num>
  <w:num w:numId="27" w16cid:durableId="109132471">
    <w:abstractNumId w:val="32"/>
  </w:num>
  <w:num w:numId="28" w16cid:durableId="2097745670">
    <w:abstractNumId w:val="37"/>
  </w:num>
  <w:num w:numId="29" w16cid:durableId="701133765">
    <w:abstractNumId w:val="31"/>
  </w:num>
  <w:num w:numId="30" w16cid:durableId="1112018372">
    <w:abstractNumId w:val="12"/>
  </w:num>
  <w:num w:numId="31" w16cid:durableId="1546599779">
    <w:abstractNumId w:val="25"/>
  </w:num>
  <w:num w:numId="32" w16cid:durableId="1370181601">
    <w:abstractNumId w:val="35"/>
  </w:num>
  <w:num w:numId="33" w16cid:durableId="1938057309">
    <w:abstractNumId w:val="43"/>
  </w:num>
  <w:num w:numId="34" w16cid:durableId="211507290">
    <w:abstractNumId w:val="18"/>
  </w:num>
  <w:num w:numId="35" w16cid:durableId="688719247">
    <w:abstractNumId w:val="3"/>
  </w:num>
  <w:num w:numId="36" w16cid:durableId="563564928">
    <w:abstractNumId w:val="22"/>
  </w:num>
  <w:num w:numId="37" w16cid:durableId="1672023077">
    <w:abstractNumId w:val="1"/>
  </w:num>
  <w:num w:numId="38" w16cid:durableId="635993023">
    <w:abstractNumId w:val="49"/>
  </w:num>
  <w:num w:numId="39" w16cid:durableId="1306817670">
    <w:abstractNumId w:val="13"/>
  </w:num>
  <w:num w:numId="40" w16cid:durableId="1201088206">
    <w:abstractNumId w:val="41"/>
  </w:num>
  <w:num w:numId="41" w16cid:durableId="974677750">
    <w:abstractNumId w:val="8"/>
  </w:num>
  <w:num w:numId="42" w16cid:durableId="377780348">
    <w:abstractNumId w:val="29"/>
  </w:num>
  <w:num w:numId="43" w16cid:durableId="1836723156">
    <w:abstractNumId w:val="47"/>
  </w:num>
  <w:num w:numId="44" w16cid:durableId="883517716">
    <w:abstractNumId w:val="23"/>
  </w:num>
  <w:num w:numId="45" w16cid:durableId="1888376009">
    <w:abstractNumId w:val="39"/>
  </w:num>
  <w:num w:numId="46" w16cid:durableId="676544118">
    <w:abstractNumId w:val="36"/>
  </w:num>
  <w:num w:numId="47" w16cid:durableId="58293044">
    <w:abstractNumId w:val="21"/>
  </w:num>
  <w:num w:numId="48" w16cid:durableId="293949346">
    <w:abstractNumId w:val="30"/>
  </w:num>
  <w:num w:numId="49" w16cid:durableId="706414148">
    <w:abstractNumId w:val="44"/>
  </w:num>
  <w:num w:numId="50" w16cid:durableId="518734804">
    <w:abstractNumId w:val="4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E7"/>
    <w:rsid w:val="00000053"/>
    <w:rsid w:val="000057E7"/>
    <w:rsid w:val="000350C5"/>
    <w:rsid w:val="000455A8"/>
    <w:rsid w:val="00060380"/>
    <w:rsid w:val="00074E7A"/>
    <w:rsid w:val="000E4105"/>
    <w:rsid w:val="000F5FD4"/>
    <w:rsid w:val="00113351"/>
    <w:rsid w:val="001308B2"/>
    <w:rsid w:val="00166937"/>
    <w:rsid w:val="0018270C"/>
    <w:rsid w:val="001C3FC9"/>
    <w:rsid w:val="001D274F"/>
    <w:rsid w:val="001D382E"/>
    <w:rsid w:val="00217197"/>
    <w:rsid w:val="00224266"/>
    <w:rsid w:val="0031257A"/>
    <w:rsid w:val="00340E06"/>
    <w:rsid w:val="00353068"/>
    <w:rsid w:val="003600A2"/>
    <w:rsid w:val="00365C91"/>
    <w:rsid w:val="003A2A3F"/>
    <w:rsid w:val="003D1B55"/>
    <w:rsid w:val="003D3984"/>
    <w:rsid w:val="003E2723"/>
    <w:rsid w:val="0040393E"/>
    <w:rsid w:val="004715A0"/>
    <w:rsid w:val="0047190E"/>
    <w:rsid w:val="00487050"/>
    <w:rsid w:val="0049442F"/>
    <w:rsid w:val="00496ED5"/>
    <w:rsid w:val="004D3FF5"/>
    <w:rsid w:val="00500C57"/>
    <w:rsid w:val="005303F5"/>
    <w:rsid w:val="005B3235"/>
    <w:rsid w:val="005D1981"/>
    <w:rsid w:val="005F719B"/>
    <w:rsid w:val="00612390"/>
    <w:rsid w:val="00651A4B"/>
    <w:rsid w:val="00653470"/>
    <w:rsid w:val="0067391A"/>
    <w:rsid w:val="006A786D"/>
    <w:rsid w:val="006D3CAA"/>
    <w:rsid w:val="006E3C55"/>
    <w:rsid w:val="007302F6"/>
    <w:rsid w:val="0075505F"/>
    <w:rsid w:val="00781898"/>
    <w:rsid w:val="007A5E32"/>
    <w:rsid w:val="007D7EA2"/>
    <w:rsid w:val="00806D40"/>
    <w:rsid w:val="008D28BB"/>
    <w:rsid w:val="00926B4F"/>
    <w:rsid w:val="0093729B"/>
    <w:rsid w:val="00946C08"/>
    <w:rsid w:val="00954D2B"/>
    <w:rsid w:val="00975E3A"/>
    <w:rsid w:val="009803F9"/>
    <w:rsid w:val="009B7042"/>
    <w:rsid w:val="009F1B67"/>
    <w:rsid w:val="00A12433"/>
    <w:rsid w:val="00A564A4"/>
    <w:rsid w:val="00A61DE7"/>
    <w:rsid w:val="00A67323"/>
    <w:rsid w:val="00A86E6F"/>
    <w:rsid w:val="00BC45B8"/>
    <w:rsid w:val="00C31BB8"/>
    <w:rsid w:val="00C40B86"/>
    <w:rsid w:val="00C4626B"/>
    <w:rsid w:val="00C709B9"/>
    <w:rsid w:val="00CD7007"/>
    <w:rsid w:val="00CF0F08"/>
    <w:rsid w:val="00CF31C3"/>
    <w:rsid w:val="00D02E77"/>
    <w:rsid w:val="00D2225A"/>
    <w:rsid w:val="00D33C91"/>
    <w:rsid w:val="00D47945"/>
    <w:rsid w:val="00D71156"/>
    <w:rsid w:val="00D747B7"/>
    <w:rsid w:val="00DA05D1"/>
    <w:rsid w:val="00DA3994"/>
    <w:rsid w:val="00DB663F"/>
    <w:rsid w:val="00DD2C94"/>
    <w:rsid w:val="00DF4590"/>
    <w:rsid w:val="00E00EF5"/>
    <w:rsid w:val="00E27C78"/>
    <w:rsid w:val="00E46DFF"/>
    <w:rsid w:val="00E85AA2"/>
    <w:rsid w:val="00EA2B52"/>
    <w:rsid w:val="00EB1D43"/>
    <w:rsid w:val="00EB2F3D"/>
    <w:rsid w:val="00ED3588"/>
    <w:rsid w:val="00ED4CB3"/>
    <w:rsid w:val="00F33749"/>
    <w:rsid w:val="00F50226"/>
    <w:rsid w:val="00F65EB1"/>
    <w:rsid w:val="00F964D9"/>
    <w:rsid w:val="00FA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44516"/>
  <w15:chartTrackingRefBased/>
  <w15:docId w15:val="{A232A914-0D13-4081-9316-A6C48A90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aliases w:val="Heading 00"/>
    <w:basedOn w:val="Normal"/>
    <w:next w:val="Normal"/>
    <w:link w:val="Balk1Char"/>
    <w:uiPriority w:val="9"/>
    <w:qFormat/>
    <w:rsid w:val="000057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0057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nhideWhenUsed/>
    <w:qFormat/>
    <w:rsid w:val="000057E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nhideWhenUsed/>
    <w:qFormat/>
    <w:rsid w:val="000057E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nhideWhenUsed/>
    <w:qFormat/>
    <w:rsid w:val="000057E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nhideWhenUsed/>
    <w:qFormat/>
    <w:rsid w:val="000057E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057E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057E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57E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00 Char"/>
    <w:basedOn w:val="VarsaylanParagrafYazTipi"/>
    <w:link w:val="Balk1"/>
    <w:uiPriority w:val="9"/>
    <w:rsid w:val="000057E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0057E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rsid w:val="000057E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rsid w:val="000057E7"/>
    <w:rPr>
      <w:rFonts w:eastAsiaTheme="majorEastAsia" w:cstheme="majorBidi"/>
      <w:i/>
      <w:iCs/>
      <w:color w:val="0F4761" w:themeColor="accent1" w:themeShade="BF"/>
    </w:rPr>
  </w:style>
  <w:style w:type="character" w:customStyle="1" w:styleId="Balk5Char">
    <w:name w:val="Başlık 5 Char"/>
    <w:basedOn w:val="VarsaylanParagrafYazTipi"/>
    <w:link w:val="Balk5"/>
    <w:rsid w:val="000057E7"/>
    <w:rPr>
      <w:rFonts w:eastAsiaTheme="majorEastAsia" w:cstheme="majorBidi"/>
      <w:color w:val="0F4761" w:themeColor="accent1" w:themeShade="BF"/>
    </w:rPr>
  </w:style>
  <w:style w:type="character" w:customStyle="1" w:styleId="Balk6Char">
    <w:name w:val="Başlık 6 Char"/>
    <w:basedOn w:val="VarsaylanParagrafYazTipi"/>
    <w:link w:val="Balk6"/>
    <w:rsid w:val="000057E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057E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057E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57E7"/>
    <w:rPr>
      <w:rFonts w:eastAsiaTheme="majorEastAsia" w:cstheme="majorBidi"/>
      <w:color w:val="272727" w:themeColor="text1" w:themeTint="D8"/>
    </w:rPr>
  </w:style>
  <w:style w:type="paragraph" w:styleId="KonuBal">
    <w:name w:val="Title"/>
    <w:basedOn w:val="Normal"/>
    <w:next w:val="Normal"/>
    <w:link w:val="KonuBalChar"/>
    <w:uiPriority w:val="1"/>
    <w:qFormat/>
    <w:rsid w:val="000057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
    <w:rsid w:val="000057E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57E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57E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57E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57E7"/>
    <w:rPr>
      <w:i/>
      <w:iCs/>
      <w:color w:val="404040" w:themeColor="text1" w:themeTint="BF"/>
    </w:rPr>
  </w:style>
  <w:style w:type="paragraph" w:styleId="ListeParagraf">
    <w:name w:val="List Paragraph"/>
    <w:aliases w:val="lp1,List Paragraph1,List Paragraph Char Char,b1,Number_1,SGLText List Paragraph,Colorful List - Accent 11,ListPar1,new,List Paragraph2,List Paragraph11,T-List Paragraph,TOC style,BulletHole,FooterText,Bullet OSM,列出段落,Normal Sentence"/>
    <w:basedOn w:val="Normal"/>
    <w:link w:val="ListeParagrafChar"/>
    <w:uiPriority w:val="34"/>
    <w:qFormat/>
    <w:rsid w:val="000057E7"/>
    <w:pPr>
      <w:ind w:left="720"/>
      <w:contextualSpacing/>
    </w:pPr>
  </w:style>
  <w:style w:type="character" w:styleId="GlVurgulama">
    <w:name w:val="Intense Emphasis"/>
    <w:basedOn w:val="VarsaylanParagrafYazTipi"/>
    <w:uiPriority w:val="21"/>
    <w:qFormat/>
    <w:rsid w:val="000057E7"/>
    <w:rPr>
      <w:i/>
      <w:iCs/>
      <w:color w:val="0F4761" w:themeColor="accent1" w:themeShade="BF"/>
    </w:rPr>
  </w:style>
  <w:style w:type="paragraph" w:styleId="GlAlnt">
    <w:name w:val="Intense Quote"/>
    <w:basedOn w:val="Normal"/>
    <w:next w:val="Normal"/>
    <w:link w:val="GlAlntChar"/>
    <w:uiPriority w:val="30"/>
    <w:qFormat/>
    <w:rsid w:val="000057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57E7"/>
    <w:rPr>
      <w:i/>
      <w:iCs/>
      <w:color w:val="0F4761" w:themeColor="accent1" w:themeShade="BF"/>
    </w:rPr>
  </w:style>
  <w:style w:type="character" w:styleId="GlBavuru">
    <w:name w:val="Intense Reference"/>
    <w:basedOn w:val="VarsaylanParagrafYazTipi"/>
    <w:uiPriority w:val="32"/>
    <w:qFormat/>
    <w:rsid w:val="000057E7"/>
    <w:rPr>
      <w:b/>
      <w:bCs/>
      <w:smallCaps/>
      <w:color w:val="0F4761" w:themeColor="accent1" w:themeShade="BF"/>
      <w:spacing w:val="5"/>
    </w:rPr>
  </w:style>
  <w:style w:type="paragraph" w:styleId="stBilgi">
    <w:name w:val="header"/>
    <w:basedOn w:val="Normal"/>
    <w:link w:val="stBilgiChar"/>
    <w:uiPriority w:val="99"/>
    <w:unhideWhenUsed/>
    <w:rsid w:val="00060380"/>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60380"/>
  </w:style>
  <w:style w:type="paragraph" w:styleId="AltBilgi">
    <w:name w:val="footer"/>
    <w:basedOn w:val="Normal"/>
    <w:link w:val="AltBilgiChar"/>
    <w:uiPriority w:val="99"/>
    <w:unhideWhenUsed/>
    <w:rsid w:val="00060380"/>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60380"/>
  </w:style>
  <w:style w:type="table" w:styleId="TabloKlavuzu">
    <w:name w:val="Table Grid"/>
    <w:aliases w:val="Equifax table,Header Table"/>
    <w:basedOn w:val="NormalTablo"/>
    <w:uiPriority w:val="59"/>
    <w:rsid w:val="00060380"/>
    <w:pPr>
      <w:spacing w:after="0" w:line="240" w:lineRule="auto"/>
    </w:pPr>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060380"/>
    <w:rPr>
      <w:color w:val="808080"/>
    </w:rPr>
  </w:style>
  <w:style w:type="character" w:customStyle="1" w:styleId="ListeParagrafChar">
    <w:name w:val="Liste Paragraf Char"/>
    <w:aliases w:val="lp1 Char,List Paragraph1 Char,List Paragraph Char Char Char,b1 Char,Number_1 Char,SGLText List Paragraph Char,Colorful List - Accent 11 Char,ListPar1 Char,new Char,List Paragraph2 Char,List Paragraph11 Char,T-List Paragraph Char"/>
    <w:link w:val="ListeParagraf"/>
    <w:uiPriority w:val="34"/>
    <w:qFormat/>
    <w:locked/>
    <w:rsid w:val="00946C08"/>
  </w:style>
  <w:style w:type="paragraph" w:styleId="GvdeMetni">
    <w:name w:val="Body Text"/>
    <w:basedOn w:val="Normal"/>
    <w:link w:val="GvdeMetniChar"/>
    <w:uiPriority w:val="1"/>
    <w:rsid w:val="00DD2C94"/>
    <w:pPr>
      <w:widowControl w:val="0"/>
      <w:spacing w:after="0" w:line="240" w:lineRule="auto"/>
      <w:jc w:val="both"/>
    </w:pPr>
    <w:rPr>
      <w:rFonts w:ascii="Times New Roman" w:eastAsia="Times New Roman" w:hAnsi="Times New Roman" w:cs="Times New Roman"/>
      <w:kern w:val="0"/>
      <w:szCs w:val="20"/>
      <w:lang w:val="en-AU"/>
      <w14:ligatures w14:val="none"/>
    </w:rPr>
  </w:style>
  <w:style w:type="character" w:customStyle="1" w:styleId="GvdeMetniChar">
    <w:name w:val="Gövde Metni Char"/>
    <w:basedOn w:val="VarsaylanParagrafYazTipi"/>
    <w:link w:val="GvdeMetni"/>
    <w:uiPriority w:val="1"/>
    <w:rsid w:val="00DD2C94"/>
    <w:rPr>
      <w:rFonts w:ascii="Times New Roman" w:eastAsia="Times New Roman" w:hAnsi="Times New Roman" w:cs="Times New Roman"/>
      <w:kern w:val="0"/>
      <w:szCs w:val="20"/>
      <w:lang w:val="en-AU"/>
      <w14:ligatures w14:val="none"/>
    </w:rPr>
  </w:style>
  <w:style w:type="paragraph" w:styleId="GvdeMetni2">
    <w:name w:val="Body Text 2"/>
    <w:basedOn w:val="Normal"/>
    <w:link w:val="GvdeMetni2Char"/>
    <w:rsid w:val="00DD2C94"/>
    <w:pPr>
      <w:widowControl w:val="0"/>
      <w:spacing w:after="0" w:line="240" w:lineRule="auto"/>
      <w:jc w:val="both"/>
    </w:pPr>
    <w:rPr>
      <w:rFonts w:ascii="Times New Roman" w:eastAsia="Times New Roman" w:hAnsi="Times New Roman" w:cs="Times New Roman"/>
      <w:b/>
      <w:kern w:val="0"/>
      <w:szCs w:val="20"/>
      <w:lang w:val="en-AU"/>
      <w14:ligatures w14:val="none"/>
    </w:rPr>
  </w:style>
  <w:style w:type="character" w:customStyle="1" w:styleId="GvdeMetni2Char">
    <w:name w:val="Gövde Metni 2 Char"/>
    <w:basedOn w:val="VarsaylanParagrafYazTipi"/>
    <w:link w:val="GvdeMetni2"/>
    <w:rsid w:val="00DD2C94"/>
    <w:rPr>
      <w:rFonts w:ascii="Times New Roman" w:eastAsia="Times New Roman" w:hAnsi="Times New Roman" w:cs="Times New Roman"/>
      <w:b/>
      <w:kern w:val="0"/>
      <w:szCs w:val="20"/>
      <w:lang w:val="en-AU"/>
      <w14:ligatures w14:val="none"/>
    </w:rPr>
  </w:style>
  <w:style w:type="character" w:styleId="Kpr">
    <w:name w:val="Hyperlink"/>
    <w:basedOn w:val="VarsaylanParagrafYazTipi"/>
    <w:uiPriority w:val="99"/>
    <w:unhideWhenUsed/>
    <w:rsid w:val="00DD2C94"/>
    <w:rPr>
      <w:color w:val="0000FF"/>
      <w:u w:val="single"/>
    </w:rPr>
  </w:style>
  <w:style w:type="paragraph" w:styleId="NormalWeb">
    <w:name w:val="Normal (Web)"/>
    <w:basedOn w:val="Normal"/>
    <w:uiPriority w:val="99"/>
    <w:unhideWhenUsed/>
    <w:rsid w:val="00DD2C94"/>
    <w:pPr>
      <w:spacing w:before="100" w:beforeAutospacing="1" w:after="100" w:afterAutospacing="1" w:line="240" w:lineRule="auto"/>
    </w:pPr>
    <w:rPr>
      <w:rFonts w:ascii="Times New Roman" w:hAnsi="Times New Roman" w:cs="Times New Roman"/>
      <w:kern w:val="0"/>
      <w:lang w:val="tr-TR" w:eastAsia="tr-TR"/>
      <w14:ligatures w14:val="none"/>
    </w:rPr>
  </w:style>
  <w:style w:type="paragraph" w:styleId="AralkYok">
    <w:name w:val="No Spacing"/>
    <w:link w:val="AralkYokChar"/>
    <w:uiPriority w:val="1"/>
    <w:qFormat/>
    <w:rsid w:val="00DD2C94"/>
    <w:pPr>
      <w:spacing w:after="0" w:line="240" w:lineRule="auto"/>
    </w:pPr>
    <w:rPr>
      <w:rFonts w:ascii="Source Sans Pro Light" w:hAnsi="Source Sans Pro Light"/>
      <w:color w:val="262626" w:themeColor="text1" w:themeTint="D9"/>
      <w:kern w:val="0"/>
      <w:szCs w:val="22"/>
      <w14:ligatures w14:val="none"/>
    </w:rPr>
  </w:style>
  <w:style w:type="character" w:customStyle="1" w:styleId="AralkYokChar">
    <w:name w:val="Aralık Yok Char"/>
    <w:basedOn w:val="VarsaylanParagrafYazTipi"/>
    <w:link w:val="AralkYok"/>
    <w:uiPriority w:val="1"/>
    <w:locked/>
    <w:rsid w:val="00DD2C94"/>
    <w:rPr>
      <w:rFonts w:ascii="Source Sans Pro Light" w:hAnsi="Source Sans Pro Light"/>
      <w:color w:val="262626" w:themeColor="text1" w:themeTint="D9"/>
      <w:kern w:val="0"/>
      <w:szCs w:val="22"/>
      <w14:ligatures w14:val="none"/>
    </w:rPr>
  </w:style>
  <w:style w:type="paragraph" w:customStyle="1" w:styleId="paragraph">
    <w:name w:val="paragraph"/>
    <w:basedOn w:val="Normal"/>
    <w:rsid w:val="00DD2C94"/>
    <w:pPr>
      <w:spacing w:before="100" w:beforeAutospacing="1" w:after="100" w:afterAutospacing="1" w:line="240" w:lineRule="auto"/>
    </w:pPr>
    <w:rPr>
      <w:rFonts w:ascii="Calibri" w:hAnsi="Calibri" w:cs="Calibri"/>
      <w:kern w:val="0"/>
      <w:sz w:val="22"/>
      <w:szCs w:val="22"/>
      <w:lang w:val="tr-TR" w:eastAsia="tr-TR"/>
      <w14:ligatures w14:val="none"/>
    </w:rPr>
  </w:style>
  <w:style w:type="character" w:customStyle="1" w:styleId="normaltextrun">
    <w:name w:val="normaltextrun"/>
    <w:basedOn w:val="VarsaylanParagrafYazTipi"/>
    <w:rsid w:val="00DD2C94"/>
  </w:style>
  <w:style w:type="character" w:customStyle="1" w:styleId="eop">
    <w:name w:val="eop"/>
    <w:basedOn w:val="VarsaylanParagrafYazTipi"/>
    <w:rsid w:val="00DD2C94"/>
  </w:style>
  <w:style w:type="paragraph" w:customStyle="1" w:styleId="GvdeMetni21">
    <w:name w:val="Gövde Metni 21"/>
    <w:basedOn w:val="Normal"/>
    <w:rsid w:val="00DD2C94"/>
    <w:pPr>
      <w:overflowPunct w:val="0"/>
      <w:autoSpaceDE w:val="0"/>
      <w:autoSpaceDN w:val="0"/>
      <w:adjustRightInd w:val="0"/>
      <w:spacing w:after="60" w:line="240" w:lineRule="auto"/>
      <w:ind w:firstLine="340"/>
      <w:jc w:val="both"/>
      <w:textAlignment w:val="baseline"/>
    </w:pPr>
    <w:rPr>
      <w:rFonts w:ascii="Times New Roman" w:eastAsia="Times New Roman" w:hAnsi="Times New Roman" w:cs="Times New Roman"/>
      <w:kern w:val="0"/>
      <w:sz w:val="28"/>
      <w:szCs w:val="20"/>
      <w:lang w:val="tr-TR" w:eastAsia="tr-TR"/>
      <w14:ligatures w14:val="none"/>
    </w:rPr>
  </w:style>
  <w:style w:type="paragraph" w:customStyle="1" w:styleId="BodyText23">
    <w:name w:val="Body Text 23"/>
    <w:basedOn w:val="Normal"/>
    <w:rsid w:val="00DD2C94"/>
    <w:pPr>
      <w:overflowPunct w:val="0"/>
      <w:autoSpaceDE w:val="0"/>
      <w:autoSpaceDN w:val="0"/>
      <w:adjustRightInd w:val="0"/>
      <w:spacing w:after="60" w:line="240" w:lineRule="auto"/>
      <w:ind w:firstLine="340"/>
      <w:jc w:val="both"/>
      <w:textAlignment w:val="baseline"/>
    </w:pPr>
    <w:rPr>
      <w:rFonts w:ascii="Times New Roman" w:eastAsia="Times New Roman" w:hAnsi="Times New Roman" w:cs="Times New Roman"/>
      <w:kern w:val="0"/>
      <w:sz w:val="28"/>
      <w:szCs w:val="20"/>
      <w:lang w:val="tr-TR" w:eastAsia="tr-TR"/>
      <w14:ligatures w14:val="none"/>
    </w:rPr>
  </w:style>
  <w:style w:type="character" w:styleId="SayfaNumaras">
    <w:name w:val="page number"/>
    <w:basedOn w:val="VarsaylanParagrafYazTipi"/>
    <w:uiPriority w:val="1"/>
    <w:rsid w:val="00DD2C94"/>
  </w:style>
  <w:style w:type="paragraph" w:styleId="GvdeMetniGirintisi">
    <w:name w:val="Body Text Indent"/>
    <w:basedOn w:val="Normal"/>
    <w:link w:val="GvdeMetniGirintisiChar"/>
    <w:uiPriority w:val="1"/>
    <w:semiHidden/>
    <w:rsid w:val="00DD2C94"/>
    <w:pPr>
      <w:tabs>
        <w:tab w:val="left" w:pos="540"/>
        <w:tab w:val="left" w:pos="1080"/>
      </w:tabs>
      <w:spacing w:after="0" w:line="240" w:lineRule="auto"/>
      <w:ind w:left="1080"/>
      <w:jc w:val="both"/>
    </w:pPr>
    <w:rPr>
      <w:rFonts w:ascii="Arial" w:eastAsia="Times New Roman" w:hAnsi="Arial" w:cs="Times New Roman"/>
      <w:kern w:val="0"/>
      <w:sz w:val="18"/>
      <w14:ligatures w14:val="none"/>
    </w:rPr>
  </w:style>
  <w:style w:type="character" w:customStyle="1" w:styleId="GvdeMetniGirintisiChar">
    <w:name w:val="Gövde Metni Girintisi Char"/>
    <w:basedOn w:val="VarsaylanParagrafYazTipi"/>
    <w:link w:val="GvdeMetniGirintisi"/>
    <w:uiPriority w:val="1"/>
    <w:semiHidden/>
    <w:rsid w:val="00DD2C94"/>
    <w:rPr>
      <w:rFonts w:ascii="Arial" w:eastAsia="Times New Roman" w:hAnsi="Arial" w:cs="Times New Roman"/>
      <w:kern w:val="0"/>
      <w:sz w:val="18"/>
      <w14:ligatures w14:val="none"/>
    </w:rPr>
  </w:style>
  <w:style w:type="paragraph" w:styleId="ListeMaddemi">
    <w:name w:val="List Bullet"/>
    <w:basedOn w:val="Normal"/>
    <w:rsid w:val="00DD2C94"/>
    <w:pPr>
      <w:spacing w:after="0" w:line="240" w:lineRule="auto"/>
      <w:ind w:left="720" w:hanging="360"/>
      <w:contextualSpacing/>
    </w:pPr>
    <w:rPr>
      <w:rFonts w:ascii="Times New Roman" w:eastAsia="Times New Roman" w:hAnsi="Times New Roman" w:cs="Times New Roman"/>
      <w:kern w:val="0"/>
      <w14:ligatures w14:val="none"/>
    </w:rPr>
  </w:style>
  <w:style w:type="paragraph" w:customStyle="1" w:styleId="PSA1">
    <w:name w:val="PSA1"/>
    <w:basedOn w:val="Normal"/>
    <w:uiPriority w:val="1"/>
    <w:qFormat/>
    <w:rsid w:val="00DD2C94"/>
    <w:pPr>
      <w:keepNext/>
      <w:keepLines/>
      <w:spacing w:before="120" w:after="120" w:line="259" w:lineRule="auto"/>
      <w:contextualSpacing/>
      <w:outlineLvl w:val="2"/>
    </w:pPr>
    <w:rPr>
      <w:rFonts w:ascii="Verdana" w:eastAsiaTheme="majorEastAsia" w:hAnsi="Verdana" w:cs="Arial"/>
      <w:b/>
      <w:bCs/>
      <w:color w:val="000000" w:themeColor="text1"/>
      <w:kern w:val="0"/>
      <w:sz w:val="16"/>
      <w:szCs w:val="16"/>
      <w:lang w:val="tr-TR" w:eastAsia="tr-TR"/>
      <w14:ligatures w14:val="none"/>
    </w:rPr>
  </w:style>
  <w:style w:type="paragraph" w:customStyle="1" w:styleId="PSA2">
    <w:name w:val="PSA2"/>
    <w:basedOn w:val="PSA1"/>
    <w:uiPriority w:val="1"/>
    <w:qFormat/>
    <w:rsid w:val="00DD2C94"/>
    <w:pPr>
      <w:ind w:left="792" w:hanging="432"/>
    </w:pPr>
    <w:rPr>
      <w:b w:val="0"/>
    </w:rPr>
  </w:style>
  <w:style w:type="paragraph" w:customStyle="1" w:styleId="PSA3">
    <w:name w:val="PSA3"/>
    <w:basedOn w:val="PSA2"/>
    <w:uiPriority w:val="1"/>
    <w:qFormat/>
    <w:rsid w:val="00DD2C94"/>
    <w:pPr>
      <w:numPr>
        <w:ilvl w:val="2"/>
      </w:numPr>
      <w:ind w:left="792" w:hanging="432"/>
    </w:pPr>
  </w:style>
  <w:style w:type="paragraph" w:customStyle="1" w:styleId="PSA4">
    <w:name w:val="PSA4"/>
    <w:basedOn w:val="PSA3"/>
    <w:uiPriority w:val="1"/>
    <w:qFormat/>
    <w:rsid w:val="00DD2C94"/>
    <w:pPr>
      <w:numPr>
        <w:ilvl w:val="3"/>
      </w:numPr>
      <w:ind w:left="792" w:hanging="432"/>
    </w:pPr>
  </w:style>
  <w:style w:type="paragraph" w:customStyle="1" w:styleId="PSA5">
    <w:name w:val="PSA5"/>
    <w:basedOn w:val="PSA4"/>
    <w:uiPriority w:val="1"/>
    <w:qFormat/>
    <w:rsid w:val="00DD2C94"/>
    <w:pPr>
      <w:numPr>
        <w:ilvl w:val="4"/>
      </w:numPr>
      <w:ind w:left="792" w:hanging="432"/>
    </w:pPr>
  </w:style>
  <w:style w:type="paragraph" w:customStyle="1" w:styleId="PSA2BB">
    <w:name w:val="PSA2 BB"/>
    <w:basedOn w:val="Normal"/>
    <w:uiPriority w:val="1"/>
    <w:qFormat/>
    <w:rsid w:val="00DD2C94"/>
    <w:pPr>
      <w:spacing w:before="120" w:after="120" w:line="240" w:lineRule="auto"/>
      <w:ind w:left="851"/>
      <w:jc w:val="both"/>
    </w:pPr>
    <w:rPr>
      <w:rFonts w:ascii="Verdana" w:eastAsiaTheme="minorEastAsia" w:hAnsi="Verdana"/>
      <w:kern w:val="0"/>
      <w:sz w:val="16"/>
      <w:lang w:val="de-DE"/>
      <w14:ligatures w14:val="none"/>
    </w:rPr>
  </w:style>
  <w:style w:type="paragraph" w:customStyle="1" w:styleId="SAP1">
    <w:name w:val="SAP 1"/>
    <w:basedOn w:val="Normal"/>
    <w:qFormat/>
    <w:rsid w:val="00DD2C94"/>
    <w:pPr>
      <w:numPr>
        <w:numId w:val="3"/>
      </w:numPr>
      <w:spacing w:before="240" w:after="240" w:line="240" w:lineRule="auto"/>
      <w:jc w:val="both"/>
    </w:pPr>
    <w:rPr>
      <w:rFonts w:ascii="Verdana" w:eastAsia="Times New Roman" w:hAnsi="Verdana" w:cs="Times New Roman"/>
      <w:b/>
      <w:kern w:val="0"/>
      <w:sz w:val="16"/>
      <w:u w:val="single"/>
      <w14:ligatures w14:val="none"/>
    </w:rPr>
  </w:style>
  <w:style w:type="paragraph" w:customStyle="1" w:styleId="SAP2">
    <w:name w:val="SAP 2"/>
    <w:basedOn w:val="SAP1"/>
    <w:next w:val="Normal"/>
    <w:qFormat/>
    <w:rsid w:val="00DD2C94"/>
    <w:pPr>
      <w:numPr>
        <w:ilvl w:val="1"/>
      </w:numPr>
      <w:spacing w:before="120" w:after="120"/>
    </w:pPr>
    <w:rPr>
      <w:b w:val="0"/>
      <w:u w:val="none"/>
    </w:rPr>
  </w:style>
  <w:style w:type="paragraph" w:customStyle="1" w:styleId="SAP3">
    <w:name w:val="SAP 3"/>
    <w:basedOn w:val="SAP2"/>
    <w:qFormat/>
    <w:rsid w:val="00DD2C94"/>
    <w:pPr>
      <w:numPr>
        <w:ilvl w:val="2"/>
      </w:numPr>
    </w:pPr>
  </w:style>
  <w:style w:type="paragraph" w:customStyle="1" w:styleId="SAP4">
    <w:name w:val="SAP 4"/>
    <w:basedOn w:val="SAP3"/>
    <w:qFormat/>
    <w:rsid w:val="00DD2C94"/>
    <w:pPr>
      <w:numPr>
        <w:ilvl w:val="3"/>
      </w:numPr>
    </w:pPr>
  </w:style>
  <w:style w:type="paragraph" w:customStyle="1" w:styleId="SAP5">
    <w:name w:val="SAP 5"/>
    <w:basedOn w:val="SAP4"/>
    <w:qFormat/>
    <w:rsid w:val="00DD2C94"/>
    <w:pPr>
      <w:numPr>
        <w:ilvl w:val="4"/>
      </w:numPr>
    </w:pPr>
  </w:style>
  <w:style w:type="paragraph" w:styleId="BalonMetni">
    <w:name w:val="Balloon Text"/>
    <w:basedOn w:val="Normal"/>
    <w:link w:val="BalonMetniChar"/>
    <w:uiPriority w:val="99"/>
    <w:semiHidden/>
    <w:unhideWhenUsed/>
    <w:rsid w:val="00DD2C94"/>
    <w:pPr>
      <w:spacing w:after="0" w:line="240" w:lineRule="auto"/>
    </w:pPr>
    <w:rPr>
      <w:rFonts w:ascii="Tahoma" w:eastAsia="Times New Roman" w:hAnsi="Tahoma" w:cs="Tahoma"/>
      <w:kern w:val="0"/>
      <w:sz w:val="16"/>
      <w:szCs w:val="16"/>
      <w14:ligatures w14:val="none"/>
    </w:rPr>
  </w:style>
  <w:style w:type="character" w:customStyle="1" w:styleId="BalonMetniChar">
    <w:name w:val="Balon Metni Char"/>
    <w:basedOn w:val="VarsaylanParagrafYazTipi"/>
    <w:link w:val="BalonMetni"/>
    <w:uiPriority w:val="99"/>
    <w:semiHidden/>
    <w:rsid w:val="00DD2C94"/>
    <w:rPr>
      <w:rFonts w:ascii="Tahoma" w:eastAsia="Times New Roman" w:hAnsi="Tahoma" w:cs="Tahoma"/>
      <w:kern w:val="0"/>
      <w:sz w:val="16"/>
      <w:szCs w:val="16"/>
      <w14:ligatures w14:val="none"/>
    </w:rPr>
  </w:style>
  <w:style w:type="character" w:styleId="AklamaBavurusu">
    <w:name w:val="annotation reference"/>
    <w:basedOn w:val="VarsaylanParagrafYazTipi"/>
    <w:uiPriority w:val="99"/>
    <w:unhideWhenUsed/>
    <w:rsid w:val="00DD2C94"/>
    <w:rPr>
      <w:sz w:val="16"/>
      <w:szCs w:val="16"/>
    </w:rPr>
  </w:style>
  <w:style w:type="paragraph" w:styleId="AklamaMetni">
    <w:name w:val="annotation text"/>
    <w:basedOn w:val="Normal"/>
    <w:link w:val="AklamaMetniChar"/>
    <w:uiPriority w:val="99"/>
    <w:unhideWhenUsed/>
    <w:rsid w:val="00DD2C94"/>
    <w:pPr>
      <w:spacing w:after="0" w:line="240" w:lineRule="auto"/>
    </w:pPr>
    <w:rPr>
      <w:rFonts w:ascii="Times New Roman" w:eastAsia="Times New Roman" w:hAnsi="Times New Roman" w:cs="Times New Roman"/>
      <w:kern w:val="0"/>
      <w:sz w:val="20"/>
      <w14:ligatures w14:val="none"/>
    </w:rPr>
  </w:style>
  <w:style w:type="character" w:customStyle="1" w:styleId="AklamaMetniChar">
    <w:name w:val="Açıklama Metni Char"/>
    <w:basedOn w:val="VarsaylanParagrafYazTipi"/>
    <w:link w:val="AklamaMetni"/>
    <w:uiPriority w:val="99"/>
    <w:rsid w:val="00DD2C94"/>
    <w:rPr>
      <w:rFonts w:ascii="Times New Roman" w:eastAsia="Times New Roman" w:hAnsi="Times New Roman" w:cs="Times New Roman"/>
      <w:kern w:val="0"/>
      <w:sz w:val="20"/>
      <w14:ligatures w14:val="none"/>
    </w:rPr>
  </w:style>
  <w:style w:type="paragraph" w:styleId="AklamaKonusu">
    <w:name w:val="annotation subject"/>
    <w:basedOn w:val="AklamaMetni"/>
    <w:next w:val="AklamaMetni"/>
    <w:link w:val="AklamaKonusuChar"/>
    <w:uiPriority w:val="99"/>
    <w:semiHidden/>
    <w:unhideWhenUsed/>
    <w:rsid w:val="00DD2C94"/>
    <w:rPr>
      <w:b/>
      <w:bCs/>
    </w:rPr>
  </w:style>
  <w:style w:type="character" w:customStyle="1" w:styleId="AklamaKonusuChar">
    <w:name w:val="Açıklama Konusu Char"/>
    <w:basedOn w:val="AklamaMetniChar"/>
    <w:link w:val="AklamaKonusu"/>
    <w:uiPriority w:val="99"/>
    <w:semiHidden/>
    <w:rsid w:val="00DD2C94"/>
    <w:rPr>
      <w:rFonts w:ascii="Times New Roman" w:eastAsia="Times New Roman" w:hAnsi="Times New Roman" w:cs="Times New Roman"/>
      <w:b/>
      <w:bCs/>
      <w:kern w:val="0"/>
      <w:sz w:val="20"/>
      <w14:ligatures w14:val="none"/>
    </w:rPr>
  </w:style>
  <w:style w:type="paragraph" w:customStyle="1" w:styleId="BodyCopy">
    <w:name w:val="BodyCopy"/>
    <w:basedOn w:val="Normal"/>
    <w:link w:val="BodyCopyChar"/>
    <w:uiPriority w:val="1"/>
    <w:semiHidden/>
    <w:qFormat/>
    <w:rsid w:val="00DD2C94"/>
    <w:pPr>
      <w:spacing w:after="0" w:line="240" w:lineRule="auto"/>
    </w:pPr>
    <w:rPr>
      <w:rFonts w:ascii="Arial" w:eastAsia="Calibri" w:hAnsi="Arial" w:cs="Times New Roman"/>
      <w:kern w:val="0"/>
      <w:sz w:val="20"/>
      <w:szCs w:val="22"/>
      <w14:ligatures w14:val="none"/>
    </w:rPr>
  </w:style>
  <w:style w:type="paragraph" w:customStyle="1" w:styleId="MediumGrid21">
    <w:name w:val="Medium Grid 21"/>
    <w:uiPriority w:val="2"/>
    <w:qFormat/>
    <w:rsid w:val="00DD2C94"/>
    <w:pPr>
      <w:spacing w:after="0" w:line="240" w:lineRule="auto"/>
    </w:pPr>
    <w:rPr>
      <w:rFonts w:ascii="Calibri" w:eastAsia="Calibri" w:hAnsi="Calibri" w:cs="Times New Roman"/>
      <w:kern w:val="0"/>
      <w:sz w:val="22"/>
      <w:szCs w:val="22"/>
      <w14:ligatures w14:val="none"/>
    </w:rPr>
  </w:style>
  <w:style w:type="paragraph" w:customStyle="1" w:styleId="PSA1BB">
    <w:name w:val="PSA1 BB"/>
    <w:basedOn w:val="Normal"/>
    <w:uiPriority w:val="1"/>
    <w:qFormat/>
    <w:rsid w:val="00DD2C94"/>
    <w:pPr>
      <w:spacing w:before="120" w:after="120" w:line="240" w:lineRule="auto"/>
      <w:jc w:val="both"/>
    </w:pPr>
    <w:rPr>
      <w:rFonts w:ascii="Verdana" w:eastAsia="Times New Roman" w:hAnsi="Verdana" w:cs="Times New Roman"/>
      <w:kern w:val="0"/>
      <w:sz w:val="16"/>
      <w:lang w:val="de-DE"/>
      <w14:ligatures w14:val="none"/>
    </w:rPr>
  </w:style>
  <w:style w:type="character" w:styleId="zlenenKpr">
    <w:name w:val="FollowedHyperlink"/>
    <w:basedOn w:val="VarsaylanParagrafYazTipi"/>
    <w:uiPriority w:val="99"/>
    <w:semiHidden/>
    <w:unhideWhenUsed/>
    <w:rsid w:val="00DD2C94"/>
    <w:rPr>
      <w:color w:val="96607D" w:themeColor="followedHyperlink"/>
      <w:u w:val="single"/>
    </w:rPr>
  </w:style>
  <w:style w:type="paragraph" w:customStyle="1" w:styleId="TableHeading">
    <w:name w:val="Table Heading"/>
    <w:basedOn w:val="Normal"/>
    <w:link w:val="TableHeadingChar"/>
    <w:qFormat/>
    <w:rsid w:val="00DD2C94"/>
    <w:pPr>
      <w:spacing w:before="60" w:after="60" w:line="240" w:lineRule="auto"/>
    </w:pPr>
    <w:rPr>
      <w:rFonts w:ascii="Arial" w:eastAsia="SimSun" w:hAnsi="Arial" w:cs="Arial"/>
      <w:b/>
      <w:bCs/>
      <w:kern w:val="0"/>
      <w:sz w:val="20"/>
      <w:lang w:val="tr-TR"/>
      <w14:ligatures w14:val="none"/>
    </w:rPr>
  </w:style>
  <w:style w:type="character" w:customStyle="1" w:styleId="TableHeadingChar">
    <w:name w:val="Table Heading Char"/>
    <w:link w:val="TableHeading"/>
    <w:rsid w:val="00DD2C94"/>
    <w:rPr>
      <w:rFonts w:ascii="Arial" w:eastAsia="SimSun" w:hAnsi="Arial" w:cs="Arial"/>
      <w:b/>
      <w:bCs/>
      <w:kern w:val="0"/>
      <w:sz w:val="20"/>
      <w:lang w:val="tr-TR"/>
      <w14:ligatures w14:val="none"/>
    </w:rPr>
  </w:style>
  <w:style w:type="paragraph" w:styleId="SonNotMetni">
    <w:name w:val="endnote text"/>
    <w:basedOn w:val="Normal"/>
    <w:link w:val="SonNotMetniChar"/>
    <w:uiPriority w:val="99"/>
    <w:semiHidden/>
    <w:unhideWhenUsed/>
    <w:rsid w:val="00DD2C94"/>
    <w:pPr>
      <w:spacing w:after="0" w:line="240" w:lineRule="auto"/>
    </w:pPr>
    <w:rPr>
      <w:rFonts w:ascii="Verdana" w:eastAsia="SimSun" w:hAnsi="Verdana" w:cs="Times New Roman"/>
      <w:kern w:val="0"/>
      <w:sz w:val="20"/>
      <w:lang w:val="tr-TR"/>
      <w14:ligatures w14:val="none"/>
    </w:rPr>
  </w:style>
  <w:style w:type="character" w:customStyle="1" w:styleId="SonNotMetniChar">
    <w:name w:val="Son Not Metni Char"/>
    <w:basedOn w:val="VarsaylanParagrafYazTipi"/>
    <w:link w:val="SonNotMetni"/>
    <w:uiPriority w:val="99"/>
    <w:semiHidden/>
    <w:rsid w:val="00DD2C94"/>
    <w:rPr>
      <w:rFonts w:ascii="Verdana" w:eastAsia="SimSun" w:hAnsi="Verdana" w:cs="Times New Roman"/>
      <w:kern w:val="0"/>
      <w:sz w:val="20"/>
      <w:lang w:val="tr-TR"/>
      <w14:ligatures w14:val="none"/>
    </w:rPr>
  </w:style>
  <w:style w:type="character" w:styleId="SonNotBavurusu">
    <w:name w:val="endnote reference"/>
    <w:basedOn w:val="VarsaylanParagrafYazTipi"/>
    <w:uiPriority w:val="99"/>
    <w:semiHidden/>
    <w:unhideWhenUsed/>
    <w:rsid w:val="00DD2C94"/>
    <w:rPr>
      <w:vertAlign w:val="superscript"/>
    </w:rPr>
  </w:style>
  <w:style w:type="paragraph" w:styleId="DipnotMetni">
    <w:name w:val="footnote text"/>
    <w:basedOn w:val="Normal"/>
    <w:link w:val="DipnotMetniChar"/>
    <w:uiPriority w:val="99"/>
    <w:semiHidden/>
    <w:unhideWhenUsed/>
    <w:rsid w:val="00DD2C94"/>
    <w:pPr>
      <w:spacing w:after="0" w:line="240" w:lineRule="auto"/>
    </w:pPr>
    <w:rPr>
      <w:rFonts w:ascii="Verdana" w:eastAsia="SimSun" w:hAnsi="Verdana" w:cs="Times New Roman"/>
      <w:kern w:val="0"/>
      <w:sz w:val="20"/>
      <w:lang w:val="tr-TR"/>
      <w14:ligatures w14:val="none"/>
    </w:rPr>
  </w:style>
  <w:style w:type="character" w:customStyle="1" w:styleId="DipnotMetniChar">
    <w:name w:val="Dipnot Metni Char"/>
    <w:basedOn w:val="VarsaylanParagrafYazTipi"/>
    <w:link w:val="DipnotMetni"/>
    <w:uiPriority w:val="99"/>
    <w:semiHidden/>
    <w:rsid w:val="00DD2C94"/>
    <w:rPr>
      <w:rFonts w:ascii="Verdana" w:eastAsia="SimSun" w:hAnsi="Verdana" w:cs="Times New Roman"/>
      <w:kern w:val="0"/>
      <w:sz w:val="20"/>
      <w:lang w:val="tr-TR"/>
      <w14:ligatures w14:val="none"/>
    </w:rPr>
  </w:style>
  <w:style w:type="character" w:styleId="DipnotBavurusu">
    <w:name w:val="footnote reference"/>
    <w:basedOn w:val="VarsaylanParagrafYazTipi"/>
    <w:uiPriority w:val="99"/>
    <w:semiHidden/>
    <w:unhideWhenUsed/>
    <w:rsid w:val="00DD2C94"/>
    <w:rPr>
      <w:vertAlign w:val="superscript"/>
    </w:rPr>
  </w:style>
  <w:style w:type="character" w:customStyle="1" w:styleId="BodyCopyChar">
    <w:name w:val="BodyCopy Char"/>
    <w:link w:val="BodyCopy"/>
    <w:uiPriority w:val="1"/>
    <w:semiHidden/>
    <w:locked/>
    <w:rsid w:val="00DD2C94"/>
    <w:rPr>
      <w:rFonts w:ascii="Arial" w:eastAsia="Calibri" w:hAnsi="Arial" w:cs="Times New Roman"/>
      <w:kern w:val="0"/>
      <w:sz w:val="20"/>
      <w:szCs w:val="22"/>
      <w14:ligatures w14:val="none"/>
    </w:rPr>
  </w:style>
  <w:style w:type="character" w:customStyle="1" w:styleId="BodyCopyBold">
    <w:name w:val="BodyCopy Bold"/>
    <w:uiPriority w:val="1"/>
    <w:semiHidden/>
    <w:rsid w:val="00DD2C94"/>
    <w:rPr>
      <w:b/>
      <w:bCs w:val="0"/>
    </w:rPr>
  </w:style>
  <w:style w:type="paragraph" w:customStyle="1" w:styleId="MainBody">
    <w:name w:val="Main Body"/>
    <w:basedOn w:val="Normal"/>
    <w:uiPriority w:val="99"/>
    <w:rsid w:val="00DD2C94"/>
    <w:pPr>
      <w:spacing w:line="240" w:lineRule="auto"/>
      <w:jc w:val="both"/>
    </w:pPr>
    <w:rPr>
      <w:rFonts w:ascii="Arial" w:eastAsia="Times New Roman" w:hAnsi="Arial" w:cs="Arial"/>
      <w:kern w:val="0"/>
      <w:sz w:val="20"/>
      <w:lang w:val="tr-TR"/>
      <w14:ligatures w14:val="none"/>
    </w:rPr>
  </w:style>
  <w:style w:type="paragraph" w:customStyle="1" w:styleId="Normal1">
    <w:name w:val="Normal1"/>
    <w:uiPriority w:val="1"/>
    <w:rsid w:val="00DD2C94"/>
    <w:pPr>
      <w:spacing w:after="0" w:line="276" w:lineRule="auto"/>
    </w:pPr>
    <w:rPr>
      <w:rFonts w:ascii="Arial" w:eastAsia="Arial" w:hAnsi="Arial" w:cs="Arial"/>
      <w:color w:val="000000"/>
      <w:kern w:val="0"/>
      <w:sz w:val="22"/>
      <w:lang w:val="tr-TR" w:eastAsia="ja-JP"/>
      <w14:ligatures w14:val="none"/>
    </w:rPr>
  </w:style>
  <w:style w:type="table" w:customStyle="1" w:styleId="TableGrid1">
    <w:name w:val="Table Grid1"/>
    <w:basedOn w:val="NormalTablo"/>
    <w:next w:val="TabloKlavuzu"/>
    <w:uiPriority w:val="59"/>
    <w:rsid w:val="00DD2C94"/>
    <w:pPr>
      <w:spacing w:after="0" w:line="240" w:lineRule="auto"/>
    </w:pPr>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DD2C94"/>
    <w:pPr>
      <w:spacing w:after="0" w:line="240" w:lineRule="auto"/>
    </w:pPr>
    <w:rPr>
      <w:rFonts w:ascii="Verdana" w:eastAsia="SimSun" w:hAnsi="Verdana" w:cs="Times New Roman"/>
      <w:kern w:val="0"/>
      <w:sz w:val="18"/>
      <w:lang w:val="tr-TR"/>
      <w14:ligatures w14:val="none"/>
    </w:rPr>
  </w:style>
  <w:style w:type="table" w:customStyle="1" w:styleId="ScrollTableNormal">
    <w:name w:val="Scroll Table Normal"/>
    <w:basedOn w:val="NormalTablo"/>
    <w:uiPriority w:val="99"/>
    <w:qFormat/>
    <w:rsid w:val="00DD2C94"/>
    <w:pPr>
      <w:spacing w:after="0" w:line="276" w:lineRule="auto"/>
    </w:pPr>
    <w:rPr>
      <w:rFonts w:eastAsiaTheme="minorEastAsia"/>
      <w:kern w:val="0"/>
      <w:sz w:val="19"/>
      <w:szCs w:val="22"/>
      <w:lang w:bidi="en-US"/>
      <w14:ligatures w14:val="none"/>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cPr>
      <w:shd w:val="clear" w:color="auto" w:fill="FFFFFF" w:themeFill="background1"/>
    </w:tcPr>
    <w:tblStylePr w:type="firstRow">
      <w:rPr>
        <w:b/>
        <w:color w:val="003366"/>
      </w:rPr>
      <w:tblPr/>
      <w:tcPr>
        <w:shd w:val="clear" w:color="auto" w:fill="B7D4EF" w:themeFill="text2" w:themeFillTint="33"/>
      </w:tcPr>
    </w:tblStylePr>
    <w:tblStylePr w:type="firstCol">
      <w:rPr>
        <w:b/>
        <w:color w:val="003263"/>
      </w:rPr>
      <w:tblPr/>
      <w:tcPr>
        <w:shd w:val="clear" w:color="auto" w:fill="F0F0F0"/>
      </w:tcPr>
    </w:tblStylePr>
  </w:style>
  <w:style w:type="paragraph" w:customStyle="1" w:styleId="SAP1BB">
    <w:name w:val="SAP 1 BB"/>
    <w:basedOn w:val="Normal"/>
    <w:qFormat/>
    <w:rsid w:val="00DD2C94"/>
    <w:pPr>
      <w:spacing w:before="120" w:after="120" w:line="240" w:lineRule="auto"/>
      <w:jc w:val="both"/>
    </w:pPr>
    <w:rPr>
      <w:rFonts w:ascii="Verdana" w:eastAsia="Times New Roman" w:hAnsi="Verdana" w:cs="Times New Roman"/>
      <w:kern w:val="0"/>
      <w:sz w:val="16"/>
      <w:lang w:val="tr-TR" w:eastAsia="tr-TR" w:bidi="tr-TR"/>
      <w14:ligatures w14:val="none"/>
    </w:rPr>
  </w:style>
  <w:style w:type="paragraph" w:customStyle="1" w:styleId="SAP2BB">
    <w:name w:val="SAP 2 BB"/>
    <w:basedOn w:val="SAP1BB"/>
    <w:uiPriority w:val="1"/>
    <w:qFormat/>
    <w:rsid w:val="00DD2C94"/>
    <w:pPr>
      <w:ind w:left="851"/>
    </w:pPr>
  </w:style>
  <w:style w:type="paragraph" w:customStyle="1" w:styleId="06BodyCopyBullet">
    <w:name w:val="06_Body_Copy_Bullet"/>
    <w:basedOn w:val="Normal"/>
    <w:next w:val="Normal"/>
    <w:uiPriority w:val="1"/>
    <w:semiHidden/>
    <w:qFormat/>
    <w:rsid w:val="00DD2C94"/>
    <w:pPr>
      <w:numPr>
        <w:numId w:val="4"/>
      </w:numPr>
      <w:tabs>
        <w:tab w:val="left" w:pos="227"/>
      </w:tabs>
      <w:spacing w:after="0" w:line="240" w:lineRule="auto"/>
    </w:pPr>
    <w:rPr>
      <w:rFonts w:ascii="Arial" w:eastAsia="Times New Roman" w:hAnsi="Arial" w:cs="Times New Roman"/>
      <w:kern w:val="0"/>
      <w:sz w:val="20"/>
      <w:szCs w:val="22"/>
      <w:lang w:val="tr-TR" w:eastAsia="tr-TR" w:bidi="tr-TR"/>
      <w14:ligatures w14:val="none"/>
    </w:rPr>
  </w:style>
  <w:style w:type="paragraph" w:customStyle="1" w:styleId="VV1">
    <w:name w:val="VV 1"/>
    <w:basedOn w:val="Normal"/>
    <w:next w:val="Normal"/>
    <w:uiPriority w:val="1"/>
    <w:qFormat/>
    <w:rsid w:val="00DD2C94"/>
    <w:pPr>
      <w:widowControl w:val="0"/>
      <w:numPr>
        <w:numId w:val="5"/>
      </w:numPr>
      <w:spacing w:after="120" w:line="240" w:lineRule="auto"/>
      <w:jc w:val="both"/>
    </w:pPr>
    <w:rPr>
      <w:rFonts w:ascii="Arial" w:eastAsia="Calibri" w:hAnsi="Arial" w:cs="Times New Roman"/>
      <w:b/>
      <w:color w:val="1F497D"/>
      <w:kern w:val="0"/>
      <w:sz w:val="14"/>
      <w:szCs w:val="22"/>
      <w:lang w:val="tr-TR" w:eastAsia="tr-TR" w:bidi="tr-TR"/>
      <w14:ligatures w14:val="none"/>
    </w:rPr>
  </w:style>
  <w:style w:type="paragraph" w:customStyle="1" w:styleId="VV2">
    <w:name w:val="VV 2"/>
    <w:basedOn w:val="VV1"/>
    <w:next w:val="Normal"/>
    <w:uiPriority w:val="1"/>
    <w:qFormat/>
    <w:rsid w:val="00DD2C94"/>
    <w:pPr>
      <w:numPr>
        <w:ilvl w:val="1"/>
      </w:numPr>
    </w:pPr>
    <w:rPr>
      <w:rFonts w:ascii="Arial Narrow" w:hAnsi="Arial Narrow"/>
      <w:b w:val="0"/>
      <w:color w:val="000000"/>
    </w:rPr>
  </w:style>
  <w:style w:type="paragraph" w:customStyle="1" w:styleId="VV3">
    <w:name w:val="VV 3"/>
    <w:basedOn w:val="VV2"/>
    <w:uiPriority w:val="3"/>
    <w:qFormat/>
    <w:rsid w:val="00DD2C94"/>
    <w:pPr>
      <w:numPr>
        <w:ilvl w:val="2"/>
      </w:numPr>
    </w:pPr>
  </w:style>
  <w:style w:type="paragraph" w:customStyle="1" w:styleId="VV4">
    <w:name w:val="VV 4"/>
    <w:basedOn w:val="Normal"/>
    <w:next w:val="Normal"/>
    <w:uiPriority w:val="3"/>
    <w:qFormat/>
    <w:rsid w:val="00DD2C94"/>
    <w:pPr>
      <w:widowControl w:val="0"/>
      <w:numPr>
        <w:ilvl w:val="3"/>
        <w:numId w:val="5"/>
      </w:numPr>
      <w:spacing w:after="120" w:line="240" w:lineRule="auto"/>
      <w:jc w:val="both"/>
    </w:pPr>
    <w:rPr>
      <w:rFonts w:ascii="Arial Narrow" w:eastAsia="Calibri" w:hAnsi="Arial Narrow" w:cs="Times New Roman"/>
      <w:color w:val="000000"/>
      <w:kern w:val="0"/>
      <w:sz w:val="14"/>
      <w:szCs w:val="22"/>
      <w:lang w:val="tr-TR" w:eastAsia="tr-TR" w:bidi="tr-TR"/>
      <w14:ligatures w14:val="none"/>
    </w:rPr>
  </w:style>
  <w:style w:type="table" w:customStyle="1" w:styleId="HeaderTable1">
    <w:name w:val="Header Table1"/>
    <w:basedOn w:val="NormalTablo"/>
    <w:next w:val="TabloKlavuzu"/>
    <w:uiPriority w:val="59"/>
    <w:rsid w:val="00DD2C94"/>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59"/>
    <w:rsid w:val="00DD2C94"/>
    <w:pPr>
      <w:spacing w:after="0" w:line="240" w:lineRule="auto"/>
    </w:pPr>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1">
    <w:name w:val="Scroll Table Normal1"/>
    <w:basedOn w:val="NormalTablo"/>
    <w:uiPriority w:val="99"/>
    <w:qFormat/>
    <w:rsid w:val="00DD2C94"/>
    <w:pPr>
      <w:spacing w:after="0" w:line="276" w:lineRule="auto"/>
    </w:pPr>
    <w:rPr>
      <w:rFonts w:eastAsiaTheme="minorEastAsia"/>
      <w:kern w:val="0"/>
      <w:sz w:val="19"/>
      <w:szCs w:val="22"/>
      <w:lang w:bidi="en-US"/>
      <w14:ligatures w14:val="none"/>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cPr>
      <w:shd w:val="clear" w:color="auto" w:fill="FFFFFF" w:themeFill="background1"/>
    </w:tcPr>
    <w:tblStylePr w:type="firstRow">
      <w:rPr>
        <w:b/>
        <w:color w:val="003366"/>
      </w:rPr>
      <w:tblPr/>
      <w:tcPr>
        <w:shd w:val="clear" w:color="auto" w:fill="B7D4EF" w:themeFill="text2" w:themeFillTint="33"/>
      </w:tcPr>
    </w:tblStylePr>
    <w:tblStylePr w:type="firstCol">
      <w:rPr>
        <w:b/>
        <w:color w:val="003263"/>
      </w:rPr>
      <w:tblPr/>
      <w:tcPr>
        <w:shd w:val="clear" w:color="auto" w:fill="F0F0F0"/>
      </w:tcPr>
    </w:tblStylePr>
  </w:style>
  <w:style w:type="character" w:customStyle="1" w:styleId="st1">
    <w:name w:val="st1"/>
    <w:basedOn w:val="VarsaylanParagrafYazTipi"/>
    <w:uiPriority w:val="1"/>
    <w:rsid w:val="00DD2C94"/>
  </w:style>
  <w:style w:type="paragraph" w:customStyle="1" w:styleId="Text">
    <w:name w:val="Text"/>
    <w:link w:val="TextChar"/>
    <w:qFormat/>
    <w:rsid w:val="00DD2C94"/>
    <w:pPr>
      <w:spacing w:before="120" w:after="0" w:line="320" w:lineRule="atLeast"/>
      <w:jc w:val="both"/>
    </w:pPr>
    <w:rPr>
      <w:rFonts w:ascii="Arial" w:eastAsia="Times New Roman" w:hAnsi="Arial" w:cs="Times New Roman"/>
      <w:kern w:val="0"/>
      <w:sz w:val="20"/>
      <w:szCs w:val="20"/>
      <w14:ligatures w14:val="none"/>
    </w:rPr>
  </w:style>
  <w:style w:type="character" w:customStyle="1" w:styleId="TextChar">
    <w:name w:val="Text Char"/>
    <w:basedOn w:val="VarsaylanParagrafYazTipi"/>
    <w:link w:val="Text"/>
    <w:rsid w:val="00DD2C94"/>
    <w:rPr>
      <w:rFonts w:ascii="Arial" w:eastAsia="Times New Roman" w:hAnsi="Arial" w:cs="Times New Roman"/>
      <w:kern w:val="0"/>
      <w:sz w:val="20"/>
      <w:szCs w:val="20"/>
      <w14:ligatures w14:val="none"/>
    </w:rPr>
  </w:style>
  <w:style w:type="paragraph" w:customStyle="1" w:styleId="Default">
    <w:name w:val="Default"/>
    <w:uiPriority w:val="1"/>
    <w:semiHidden/>
    <w:rsid w:val="00DD2C94"/>
    <w:pPr>
      <w:autoSpaceDE w:val="0"/>
      <w:autoSpaceDN w:val="0"/>
      <w:adjustRightInd w:val="0"/>
      <w:spacing w:after="0" w:line="240" w:lineRule="auto"/>
    </w:pPr>
    <w:rPr>
      <w:rFonts w:ascii="Georgia" w:hAnsi="Georgia" w:cs="Georgia"/>
      <w:color w:val="000000"/>
      <w:kern w:val="0"/>
      <w:lang w:val="tr-TR"/>
      <w14:ligatures w14:val="none"/>
    </w:rPr>
  </w:style>
  <w:style w:type="paragraph" w:styleId="DzMetin">
    <w:name w:val="Plain Text"/>
    <w:basedOn w:val="Normal"/>
    <w:link w:val="DzMetinChar"/>
    <w:uiPriority w:val="99"/>
    <w:semiHidden/>
    <w:unhideWhenUsed/>
    <w:rsid w:val="00DD2C94"/>
    <w:pPr>
      <w:spacing w:after="0" w:line="240" w:lineRule="auto"/>
    </w:pPr>
    <w:rPr>
      <w:rFonts w:ascii="Calibri" w:hAnsi="Calibri"/>
      <w:kern w:val="0"/>
      <w:sz w:val="22"/>
      <w:szCs w:val="21"/>
      <w:lang w:val="tr-TR" w:eastAsia="tr-TR"/>
      <w14:ligatures w14:val="none"/>
    </w:rPr>
  </w:style>
  <w:style w:type="character" w:customStyle="1" w:styleId="DzMetinChar">
    <w:name w:val="Düz Metin Char"/>
    <w:basedOn w:val="VarsaylanParagrafYazTipi"/>
    <w:link w:val="DzMetin"/>
    <w:uiPriority w:val="99"/>
    <w:semiHidden/>
    <w:rsid w:val="00DD2C94"/>
    <w:rPr>
      <w:rFonts w:ascii="Calibri" w:hAnsi="Calibri"/>
      <w:kern w:val="0"/>
      <w:sz w:val="22"/>
      <w:szCs w:val="21"/>
      <w:lang w:val="tr-TR" w:eastAsia="tr-TR"/>
      <w14:ligatures w14:val="none"/>
    </w:rPr>
  </w:style>
  <w:style w:type="paragraph" w:styleId="HTMLncedenBiimlendirilmi">
    <w:name w:val="HTML Preformatted"/>
    <w:basedOn w:val="Normal"/>
    <w:link w:val="HTMLncedenBiimlendirilmiChar"/>
    <w:uiPriority w:val="99"/>
    <w:semiHidden/>
    <w:unhideWhenUsed/>
    <w:rsid w:val="00DD2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kern w:val="0"/>
      <w:sz w:val="20"/>
      <w:lang w:val="en-GB" w:eastAsia="en-GB"/>
      <w14:ligatures w14:val="none"/>
    </w:rPr>
  </w:style>
  <w:style w:type="character" w:customStyle="1" w:styleId="HTMLncedenBiimlendirilmiChar">
    <w:name w:val="HTML Önceden Biçimlendirilmiş Char"/>
    <w:basedOn w:val="VarsaylanParagrafYazTipi"/>
    <w:link w:val="HTMLncedenBiimlendirilmi"/>
    <w:uiPriority w:val="99"/>
    <w:semiHidden/>
    <w:rsid w:val="00DD2C94"/>
    <w:rPr>
      <w:rFonts w:ascii="Courier New" w:hAnsi="Courier New" w:cs="Courier New"/>
      <w:kern w:val="0"/>
      <w:sz w:val="20"/>
      <w:lang w:val="en-GB" w:eastAsia="en-GB"/>
      <w14:ligatures w14:val="none"/>
    </w:rPr>
  </w:style>
  <w:style w:type="paragraph" w:customStyle="1" w:styleId="TableText">
    <w:name w:val="Table Text"/>
    <w:basedOn w:val="TableHeading"/>
    <w:link w:val="TableTextChar"/>
    <w:qFormat/>
    <w:rsid w:val="00DD2C94"/>
    <w:rPr>
      <w:rFonts w:eastAsia="Times New Roman"/>
      <w:b w:val="0"/>
      <w:bCs w:val="0"/>
      <w:lang w:eastAsia="tr-TR" w:bidi="tr-TR"/>
    </w:rPr>
  </w:style>
  <w:style w:type="character" w:customStyle="1" w:styleId="TableTextChar">
    <w:name w:val="Table Text Char"/>
    <w:link w:val="TableText"/>
    <w:rsid w:val="00DD2C94"/>
    <w:rPr>
      <w:rFonts w:ascii="Arial" w:eastAsia="Times New Roman" w:hAnsi="Arial" w:cs="Arial"/>
      <w:kern w:val="0"/>
      <w:sz w:val="20"/>
      <w:lang w:val="tr-TR" w:eastAsia="tr-TR" w:bidi="tr-TR"/>
      <w14:ligatures w14:val="none"/>
    </w:rPr>
  </w:style>
  <w:style w:type="paragraph" w:customStyle="1" w:styleId="p1">
    <w:name w:val="p1"/>
    <w:basedOn w:val="Normal"/>
    <w:rsid w:val="00DD2C94"/>
    <w:pPr>
      <w:spacing w:after="0" w:line="240" w:lineRule="auto"/>
    </w:pPr>
    <w:rPr>
      <w:rFonts w:ascii="Helvetica" w:hAnsi="Helvetica" w:cs="Times New Roman"/>
      <w:kern w:val="0"/>
      <w:sz w:val="17"/>
      <w:szCs w:val="17"/>
      <w:lang w:val="en-GB" w:eastAsia="en-GB"/>
      <w14:ligatures w14:val="none"/>
    </w:rPr>
  </w:style>
  <w:style w:type="paragraph" w:customStyle="1" w:styleId="msonormal0">
    <w:name w:val="msonormal"/>
    <w:basedOn w:val="Normal"/>
    <w:uiPriority w:val="1"/>
    <w:rsid w:val="00DD2C94"/>
    <w:pPr>
      <w:spacing w:before="100" w:beforeAutospacing="1" w:after="100" w:afterAutospacing="1" w:line="240" w:lineRule="auto"/>
    </w:pPr>
    <w:rPr>
      <w:rFonts w:ascii="Times New Roman" w:eastAsia="Times New Roman" w:hAnsi="Times New Roman" w:cs="Times New Roman"/>
      <w:kern w:val="0"/>
      <w:lang w:val="tr-TR" w:eastAsia="tr-TR"/>
      <w14:ligatures w14:val="none"/>
    </w:rPr>
  </w:style>
  <w:style w:type="paragraph" w:customStyle="1" w:styleId="font5">
    <w:name w:val="font5"/>
    <w:basedOn w:val="Normal"/>
    <w:uiPriority w:val="1"/>
    <w:semiHidden/>
    <w:rsid w:val="00DD2C94"/>
    <w:pPr>
      <w:spacing w:before="100" w:beforeAutospacing="1" w:after="100" w:afterAutospacing="1" w:line="240" w:lineRule="auto"/>
    </w:pPr>
    <w:rPr>
      <w:rFonts w:ascii="Arial" w:eastAsia="Times New Roman" w:hAnsi="Arial" w:cs="Arial"/>
      <w:color w:val="000000"/>
      <w:kern w:val="0"/>
      <w:sz w:val="20"/>
      <w:lang w:val="tr-TR" w:eastAsia="tr-TR"/>
      <w14:ligatures w14:val="none"/>
    </w:rPr>
  </w:style>
  <w:style w:type="paragraph" w:customStyle="1" w:styleId="font6">
    <w:name w:val="font6"/>
    <w:basedOn w:val="Normal"/>
    <w:uiPriority w:val="1"/>
    <w:semiHidden/>
    <w:rsid w:val="00DD2C94"/>
    <w:pPr>
      <w:spacing w:before="100" w:beforeAutospacing="1" w:after="100" w:afterAutospacing="1" w:line="240" w:lineRule="auto"/>
    </w:pPr>
    <w:rPr>
      <w:rFonts w:ascii="Arial" w:eastAsia="Times New Roman" w:hAnsi="Arial" w:cs="Arial"/>
      <w:color w:val="1F497D"/>
      <w:kern w:val="0"/>
      <w:sz w:val="20"/>
      <w:lang w:val="tr-TR" w:eastAsia="tr-TR"/>
      <w14:ligatures w14:val="none"/>
    </w:rPr>
  </w:style>
  <w:style w:type="paragraph" w:customStyle="1" w:styleId="font7">
    <w:name w:val="font7"/>
    <w:basedOn w:val="Normal"/>
    <w:uiPriority w:val="1"/>
    <w:semiHidden/>
    <w:rsid w:val="00DD2C94"/>
    <w:pPr>
      <w:spacing w:before="100" w:beforeAutospacing="1" w:after="100" w:afterAutospacing="1" w:line="240" w:lineRule="auto"/>
    </w:pPr>
    <w:rPr>
      <w:rFonts w:ascii="Calibri" w:eastAsia="Times New Roman" w:hAnsi="Calibri" w:cs="Calibri"/>
      <w:color w:val="FF0000"/>
      <w:kern w:val="0"/>
      <w:sz w:val="22"/>
      <w:szCs w:val="22"/>
      <w:lang w:val="tr-TR" w:eastAsia="tr-TR"/>
      <w14:ligatures w14:val="none"/>
    </w:rPr>
  </w:style>
  <w:style w:type="paragraph" w:customStyle="1" w:styleId="font8">
    <w:name w:val="font8"/>
    <w:basedOn w:val="Normal"/>
    <w:uiPriority w:val="1"/>
    <w:semiHidden/>
    <w:rsid w:val="00DD2C94"/>
    <w:pPr>
      <w:spacing w:before="100" w:beforeAutospacing="1" w:after="100" w:afterAutospacing="1" w:line="240" w:lineRule="auto"/>
    </w:pPr>
    <w:rPr>
      <w:rFonts w:ascii="Calibri" w:eastAsia="Times New Roman" w:hAnsi="Calibri" w:cs="Calibri"/>
      <w:color w:val="000000"/>
      <w:kern w:val="0"/>
      <w:sz w:val="22"/>
      <w:szCs w:val="22"/>
      <w:u w:val="single"/>
      <w:lang w:val="tr-TR" w:eastAsia="tr-TR"/>
      <w14:ligatures w14:val="none"/>
    </w:rPr>
  </w:style>
  <w:style w:type="paragraph" w:customStyle="1" w:styleId="font9">
    <w:name w:val="font9"/>
    <w:basedOn w:val="Normal"/>
    <w:uiPriority w:val="1"/>
    <w:semiHidden/>
    <w:rsid w:val="00DD2C94"/>
    <w:pPr>
      <w:spacing w:before="100" w:beforeAutospacing="1" w:after="100" w:afterAutospacing="1" w:line="240" w:lineRule="auto"/>
    </w:pPr>
    <w:rPr>
      <w:rFonts w:ascii="Arial" w:eastAsia="Times New Roman" w:hAnsi="Arial" w:cs="Arial"/>
      <w:color w:val="FF0000"/>
      <w:kern w:val="0"/>
      <w:sz w:val="20"/>
      <w:lang w:val="tr-TR" w:eastAsia="tr-TR"/>
      <w14:ligatures w14:val="none"/>
    </w:rPr>
  </w:style>
  <w:style w:type="paragraph" w:customStyle="1" w:styleId="xl80">
    <w:name w:val="xl80"/>
    <w:basedOn w:val="Normal"/>
    <w:uiPriority w:val="3"/>
    <w:rsid w:val="00DD2C94"/>
    <w:pPr>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81">
    <w:name w:val="xl81"/>
    <w:basedOn w:val="Normal"/>
    <w:uiPriority w:val="3"/>
    <w:rsid w:val="00DD2C9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Calibri" w:eastAsia="Times New Roman" w:hAnsi="Calibri" w:cs="Calibri"/>
      <w:b/>
      <w:bCs/>
      <w:color w:val="FFFFFF"/>
      <w:kern w:val="0"/>
      <w:lang w:val="tr-TR" w:eastAsia="tr-TR"/>
      <w14:ligatures w14:val="none"/>
    </w:rPr>
  </w:style>
  <w:style w:type="paragraph" w:customStyle="1" w:styleId="xl82">
    <w:name w:val="xl82"/>
    <w:basedOn w:val="Normal"/>
    <w:uiPriority w:val="3"/>
    <w:rsid w:val="00DD2C9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83">
    <w:name w:val="xl83"/>
    <w:basedOn w:val="Normal"/>
    <w:uiPriority w:val="3"/>
    <w:rsid w:val="00DD2C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84">
    <w:name w:val="xl84"/>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85">
    <w:name w:val="xl85"/>
    <w:basedOn w:val="Normal"/>
    <w:uiPriority w:val="3"/>
    <w:rsid w:val="00DD2C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86">
    <w:name w:val="xl86"/>
    <w:basedOn w:val="Normal"/>
    <w:uiPriority w:val="3"/>
    <w:rsid w:val="00DD2C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Arial" w:eastAsia="Times New Roman" w:hAnsi="Arial" w:cs="Arial"/>
      <w:kern w:val="0"/>
      <w:sz w:val="20"/>
      <w:lang w:val="tr-TR" w:eastAsia="tr-TR"/>
      <w14:ligatures w14:val="none"/>
    </w:rPr>
  </w:style>
  <w:style w:type="paragraph" w:customStyle="1" w:styleId="xl87">
    <w:name w:val="xl87"/>
    <w:basedOn w:val="Normal"/>
    <w:uiPriority w:val="3"/>
    <w:rsid w:val="00DD2C9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88">
    <w:name w:val="xl88"/>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89">
    <w:name w:val="xl89"/>
    <w:basedOn w:val="Normal"/>
    <w:uiPriority w:val="3"/>
    <w:rsid w:val="00DD2C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90">
    <w:name w:val="xl90"/>
    <w:basedOn w:val="Normal"/>
    <w:uiPriority w:val="3"/>
    <w:rsid w:val="00DD2C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91">
    <w:name w:val="xl91"/>
    <w:basedOn w:val="Normal"/>
    <w:uiPriority w:val="3"/>
    <w:rsid w:val="00DD2C9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92">
    <w:name w:val="xl92"/>
    <w:basedOn w:val="Normal"/>
    <w:uiPriority w:val="3"/>
    <w:rsid w:val="00DD2C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93">
    <w:name w:val="xl93"/>
    <w:basedOn w:val="Normal"/>
    <w:uiPriority w:val="3"/>
    <w:rsid w:val="00DD2C9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94">
    <w:name w:val="xl94"/>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95">
    <w:name w:val="xl95"/>
    <w:basedOn w:val="Normal"/>
    <w:uiPriority w:val="3"/>
    <w:rsid w:val="00DD2C9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96">
    <w:name w:val="xl96"/>
    <w:basedOn w:val="Normal"/>
    <w:uiPriority w:val="3"/>
    <w:rsid w:val="00DD2C9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Calibri" w:eastAsia="Times New Roman" w:hAnsi="Calibri" w:cs="Calibri"/>
      <w:kern w:val="0"/>
      <w:lang w:val="tr-TR" w:eastAsia="tr-TR"/>
      <w14:ligatures w14:val="none"/>
    </w:rPr>
  </w:style>
  <w:style w:type="paragraph" w:customStyle="1" w:styleId="xl97">
    <w:name w:val="xl97"/>
    <w:basedOn w:val="Normal"/>
    <w:uiPriority w:val="3"/>
    <w:rsid w:val="00DD2C9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Calibri" w:eastAsia="Times New Roman" w:hAnsi="Calibri" w:cs="Calibri"/>
      <w:kern w:val="0"/>
      <w:lang w:val="tr-TR" w:eastAsia="tr-TR"/>
      <w14:ligatures w14:val="none"/>
    </w:rPr>
  </w:style>
  <w:style w:type="paragraph" w:customStyle="1" w:styleId="xl98">
    <w:name w:val="xl98"/>
    <w:basedOn w:val="Normal"/>
    <w:uiPriority w:val="3"/>
    <w:rsid w:val="00DD2C9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99">
    <w:name w:val="xl99"/>
    <w:basedOn w:val="Normal"/>
    <w:uiPriority w:val="3"/>
    <w:rsid w:val="00DD2C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Calibri"/>
      <w:kern w:val="0"/>
      <w:lang w:val="tr-TR" w:eastAsia="tr-TR"/>
      <w14:ligatures w14:val="none"/>
    </w:rPr>
  </w:style>
  <w:style w:type="paragraph" w:customStyle="1" w:styleId="xl100">
    <w:name w:val="xl100"/>
    <w:basedOn w:val="Normal"/>
    <w:uiPriority w:val="3"/>
    <w:rsid w:val="00DD2C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101">
    <w:name w:val="xl101"/>
    <w:basedOn w:val="Normal"/>
    <w:uiPriority w:val="3"/>
    <w:rsid w:val="00DD2C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Calibri" w:eastAsia="Times New Roman" w:hAnsi="Calibri" w:cs="Calibri"/>
      <w:kern w:val="0"/>
      <w:lang w:val="tr-TR" w:eastAsia="tr-TR"/>
      <w14:ligatures w14:val="none"/>
    </w:rPr>
  </w:style>
  <w:style w:type="paragraph" w:customStyle="1" w:styleId="xl102">
    <w:name w:val="xl102"/>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Calibri" w:eastAsia="Times New Roman" w:hAnsi="Calibri" w:cs="Calibri"/>
      <w:kern w:val="0"/>
      <w:lang w:val="tr-TR" w:eastAsia="tr-TR"/>
      <w14:ligatures w14:val="none"/>
    </w:rPr>
  </w:style>
  <w:style w:type="paragraph" w:customStyle="1" w:styleId="xl103">
    <w:name w:val="xl103"/>
    <w:basedOn w:val="Normal"/>
    <w:uiPriority w:val="3"/>
    <w:rsid w:val="00DD2C9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both"/>
      <w:textAlignment w:val="center"/>
    </w:pPr>
    <w:rPr>
      <w:rFonts w:ascii="Arial" w:eastAsia="Times New Roman" w:hAnsi="Arial" w:cs="Arial"/>
      <w:kern w:val="0"/>
      <w:sz w:val="20"/>
      <w:lang w:val="tr-TR" w:eastAsia="tr-TR"/>
      <w14:ligatures w14:val="none"/>
    </w:rPr>
  </w:style>
  <w:style w:type="paragraph" w:customStyle="1" w:styleId="xl104">
    <w:name w:val="xl104"/>
    <w:basedOn w:val="Normal"/>
    <w:uiPriority w:val="3"/>
    <w:rsid w:val="00DD2C9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105">
    <w:name w:val="xl105"/>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color w:val="FF0000"/>
      <w:kern w:val="0"/>
      <w:lang w:val="tr-TR" w:eastAsia="tr-TR"/>
      <w14:ligatures w14:val="none"/>
    </w:rPr>
  </w:style>
  <w:style w:type="paragraph" w:customStyle="1" w:styleId="xl106">
    <w:name w:val="xl106"/>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Calibri" w:eastAsia="Times New Roman" w:hAnsi="Calibri" w:cs="Calibri"/>
      <w:kern w:val="0"/>
      <w:lang w:val="tr-TR" w:eastAsia="tr-TR"/>
      <w14:ligatures w14:val="none"/>
    </w:rPr>
  </w:style>
  <w:style w:type="paragraph" w:customStyle="1" w:styleId="xl107">
    <w:name w:val="xl107"/>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Calibri"/>
      <w:kern w:val="0"/>
      <w:lang w:val="tr-TR" w:eastAsia="tr-TR"/>
      <w14:ligatures w14:val="none"/>
    </w:rPr>
  </w:style>
  <w:style w:type="paragraph" w:customStyle="1" w:styleId="xl108">
    <w:name w:val="xl108"/>
    <w:basedOn w:val="Normal"/>
    <w:uiPriority w:val="3"/>
    <w:rsid w:val="00DD2C9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109">
    <w:name w:val="xl109"/>
    <w:basedOn w:val="Normal"/>
    <w:uiPriority w:val="3"/>
    <w:rsid w:val="00DD2C9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xl110">
    <w:name w:val="xl110"/>
    <w:basedOn w:val="Normal"/>
    <w:uiPriority w:val="3"/>
    <w:rsid w:val="00DD2C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kern w:val="0"/>
      <w:sz w:val="20"/>
      <w:lang w:val="tr-TR" w:eastAsia="tr-TR"/>
      <w14:ligatures w14:val="none"/>
    </w:rPr>
  </w:style>
  <w:style w:type="paragraph" w:customStyle="1" w:styleId="Title1">
    <w:name w:val="Title 1"/>
    <w:basedOn w:val="Normal"/>
    <w:link w:val="Title1Char"/>
    <w:uiPriority w:val="1"/>
    <w:qFormat/>
    <w:rsid w:val="00DD2C94"/>
    <w:pPr>
      <w:keepNext/>
      <w:keepLines/>
      <w:numPr>
        <w:numId w:val="7"/>
      </w:numPr>
      <w:spacing w:before="120" w:after="120" w:line="259" w:lineRule="auto"/>
      <w:contextualSpacing/>
      <w:outlineLvl w:val="2"/>
    </w:pPr>
    <w:rPr>
      <w:rFonts w:ascii="Verdana" w:eastAsia="SimSun" w:hAnsi="Verdana" w:cs="Arial"/>
      <w:kern w:val="0"/>
      <w:sz w:val="16"/>
      <w:szCs w:val="16"/>
      <w:lang w:val="tr-TR" w:eastAsia="tr-TR"/>
      <w14:ligatures w14:val="none"/>
    </w:rPr>
  </w:style>
  <w:style w:type="character" w:customStyle="1" w:styleId="Title1Char">
    <w:name w:val="Title 1 Char"/>
    <w:basedOn w:val="VarsaylanParagrafYazTipi"/>
    <w:link w:val="Title1"/>
    <w:uiPriority w:val="1"/>
    <w:rsid w:val="00DD2C94"/>
    <w:rPr>
      <w:rFonts w:ascii="Verdana" w:eastAsia="SimSun" w:hAnsi="Verdana" w:cs="Arial"/>
      <w:kern w:val="0"/>
      <w:sz w:val="16"/>
      <w:szCs w:val="16"/>
      <w:lang w:val="tr-TR" w:eastAsia="tr-TR"/>
      <w14:ligatures w14:val="none"/>
    </w:rPr>
  </w:style>
  <w:style w:type="character" w:customStyle="1" w:styleId="apple-converted-space">
    <w:name w:val="apple-converted-space"/>
    <w:basedOn w:val="VarsaylanParagrafYazTipi"/>
    <w:rsid w:val="00DD2C94"/>
  </w:style>
  <w:style w:type="paragraph" w:customStyle="1" w:styleId="SistemALNormal">
    <w:name w:val="SistemAL Normal"/>
    <w:basedOn w:val="Normal"/>
    <w:link w:val="SistemALNormalChar"/>
    <w:autoRedefine/>
    <w:qFormat/>
    <w:rsid w:val="00DD2C94"/>
    <w:pPr>
      <w:spacing w:after="0" w:line="240" w:lineRule="auto"/>
      <w:jc w:val="both"/>
    </w:pPr>
    <w:rPr>
      <w:rFonts w:ascii="Open Sans" w:eastAsia="SimSun" w:hAnsi="Open Sans" w:cs="Open Sans"/>
      <w:kern w:val="0"/>
      <w:sz w:val="16"/>
      <w:szCs w:val="16"/>
      <w:lang w:val="tr-TR" w:eastAsia="tr-TR"/>
      <w14:ligatures w14:val="none"/>
    </w:rPr>
  </w:style>
  <w:style w:type="character" w:customStyle="1" w:styleId="SistemALNormalChar">
    <w:name w:val="SistemAL Normal Char"/>
    <w:basedOn w:val="VarsaylanParagrafYazTipi"/>
    <w:link w:val="SistemALNormal"/>
    <w:rsid w:val="00DD2C94"/>
    <w:rPr>
      <w:rFonts w:ascii="Open Sans" w:eastAsia="SimSun" w:hAnsi="Open Sans" w:cs="Open Sans"/>
      <w:kern w:val="0"/>
      <w:sz w:val="16"/>
      <w:szCs w:val="16"/>
      <w:lang w:val="tr-TR" w:eastAsia="tr-TR"/>
      <w14:ligatures w14:val="none"/>
    </w:rPr>
  </w:style>
  <w:style w:type="paragraph" w:customStyle="1" w:styleId="iecamNormalBold">
    <w:name w:val="Şişecam Normal Bold"/>
    <w:basedOn w:val="SistemALNormal"/>
    <w:next w:val="SistemALNormal"/>
    <w:qFormat/>
    <w:rsid w:val="00DD2C94"/>
    <w:rPr>
      <w:b/>
    </w:rPr>
  </w:style>
  <w:style w:type="table" w:styleId="DzTablo3">
    <w:name w:val="Plain Table 3"/>
    <w:basedOn w:val="NormalTablo"/>
    <w:uiPriority w:val="43"/>
    <w:rsid w:val="00DD2C94"/>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DD2C94"/>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DD2C94"/>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3-Vurgu6">
    <w:name w:val="List Table 3 Accent 6"/>
    <w:basedOn w:val="NormalTablo"/>
    <w:uiPriority w:val="48"/>
    <w:rsid w:val="00DD2C94"/>
    <w:pPr>
      <w:spacing w:after="0" w:line="240" w:lineRule="auto"/>
    </w:pPr>
    <w:rPr>
      <w:kern w:val="0"/>
      <w:sz w:val="22"/>
      <w:szCs w:val="22"/>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eTablo4-Vurgu6">
    <w:name w:val="List Table 4 Accent 6"/>
    <w:basedOn w:val="NormalTablo"/>
    <w:uiPriority w:val="49"/>
    <w:rsid w:val="00DD2C94"/>
    <w:pPr>
      <w:spacing w:after="0" w:line="240" w:lineRule="auto"/>
    </w:pPr>
    <w:rPr>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eTablo4">
    <w:name w:val="List Table 4"/>
    <w:basedOn w:val="NormalTablo"/>
    <w:uiPriority w:val="49"/>
    <w:rsid w:val="00DD2C94"/>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5">
    <w:name w:val="Plain Table 5"/>
    <w:basedOn w:val="NormalTablo"/>
    <w:uiPriority w:val="45"/>
    <w:rsid w:val="00DD2C94"/>
    <w:pPr>
      <w:spacing w:after="0" w:line="240" w:lineRule="auto"/>
    </w:pPr>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DD2C94"/>
    <w:pPr>
      <w:numPr>
        <w:numId w:val="20"/>
      </w:numPr>
    </w:pPr>
  </w:style>
  <w:style w:type="character" w:customStyle="1" w:styleId="ztplmc">
    <w:name w:val="ztplmc"/>
    <w:basedOn w:val="VarsaylanParagrafYazTipi"/>
    <w:rsid w:val="00DD2C94"/>
  </w:style>
  <w:style w:type="character" w:customStyle="1" w:styleId="material-icons-extended">
    <w:name w:val="material-icons-extended"/>
    <w:basedOn w:val="VarsaylanParagrafYazTipi"/>
    <w:rsid w:val="00DD2C94"/>
  </w:style>
  <w:style w:type="character" w:customStyle="1" w:styleId="q4iawc">
    <w:name w:val="q4iawc"/>
    <w:basedOn w:val="VarsaylanParagrafYazTipi"/>
    <w:rsid w:val="00DD2C94"/>
  </w:style>
  <w:style w:type="character" w:customStyle="1" w:styleId="jlqj4b">
    <w:name w:val="jlqj4b"/>
    <w:basedOn w:val="VarsaylanParagrafYazTipi"/>
    <w:rsid w:val="00DD2C94"/>
  </w:style>
  <w:style w:type="numbering" w:customStyle="1" w:styleId="CurrentList2">
    <w:name w:val="Current List2"/>
    <w:uiPriority w:val="99"/>
    <w:rsid w:val="00DD2C94"/>
    <w:pPr>
      <w:numPr>
        <w:numId w:val="21"/>
      </w:numPr>
    </w:pPr>
  </w:style>
  <w:style w:type="numbering" w:customStyle="1" w:styleId="CurrentList3">
    <w:name w:val="Current List3"/>
    <w:uiPriority w:val="99"/>
    <w:rsid w:val="00DD2C94"/>
    <w:pPr>
      <w:numPr>
        <w:numId w:val="22"/>
      </w:numPr>
    </w:pPr>
  </w:style>
  <w:style w:type="paragraph" w:customStyle="1" w:styleId="Heading0">
    <w:name w:val="Heading 0"/>
    <w:basedOn w:val="Balk1"/>
    <w:uiPriority w:val="1"/>
    <w:qFormat/>
    <w:rsid w:val="00DD2C94"/>
    <w:pPr>
      <w:spacing w:before="240" w:after="240" w:line="259" w:lineRule="auto"/>
      <w:contextualSpacing/>
      <w:jc w:val="both"/>
    </w:pPr>
    <w:rPr>
      <w:rFonts w:ascii="Open Sans" w:eastAsia="SimSun" w:hAnsi="Open Sans" w:cs="Open Sans"/>
      <w:b/>
      <w:bCs/>
      <w:color w:val="000000" w:themeColor="text1"/>
      <w:kern w:val="0"/>
      <w:sz w:val="24"/>
      <w:szCs w:val="24"/>
      <w:lang w:val="tr-TR" w:eastAsia="tr-TR"/>
      <w14:ligatures w14:val="none"/>
    </w:rPr>
  </w:style>
  <w:style w:type="character" w:styleId="Gl">
    <w:name w:val="Strong"/>
    <w:basedOn w:val="VarsaylanParagrafYazTipi"/>
    <w:uiPriority w:val="22"/>
    <w:qFormat/>
    <w:rsid w:val="00DD2C94"/>
    <w:rPr>
      <w:b/>
      <w:bCs/>
    </w:rPr>
  </w:style>
  <w:style w:type="paragraph" w:customStyle="1" w:styleId="p2">
    <w:name w:val="p2"/>
    <w:basedOn w:val="Normal"/>
    <w:rsid w:val="00DD2C94"/>
    <w:pPr>
      <w:spacing w:after="0" w:line="240" w:lineRule="auto"/>
      <w:ind w:left="690"/>
    </w:pPr>
    <w:rPr>
      <w:rFonts w:ascii="Helvetica Neue" w:hAnsi="Helvetica Neue" w:cs="Calibri"/>
      <w:kern w:val="0"/>
      <w:sz w:val="20"/>
      <w:szCs w:val="20"/>
      <w:lang w:val="tr-TR" w:eastAsia="tr-TR"/>
      <w14:ligatures w14:val="none"/>
    </w:rPr>
  </w:style>
  <w:style w:type="paragraph" w:customStyle="1" w:styleId="Body">
    <w:name w:val="Body"/>
    <w:basedOn w:val="Normal"/>
    <w:link w:val="BodyChar"/>
    <w:qFormat/>
    <w:rsid w:val="00DD2C94"/>
    <w:pPr>
      <w:spacing w:before="240" w:line="360" w:lineRule="auto"/>
      <w:ind w:firstLine="709"/>
      <w:jc w:val="both"/>
    </w:pPr>
    <w:rPr>
      <w:kern w:val="0"/>
      <w:szCs w:val="22"/>
      <w:lang w:val="tr-TR"/>
      <w14:ligatures w14:val="none"/>
    </w:rPr>
  </w:style>
  <w:style w:type="character" w:customStyle="1" w:styleId="BodyChar">
    <w:name w:val="Body Char"/>
    <w:basedOn w:val="VarsaylanParagrafYazTipi"/>
    <w:link w:val="Body"/>
    <w:rsid w:val="00DD2C94"/>
    <w:rPr>
      <w:kern w:val="0"/>
      <w:szCs w:val="22"/>
      <w:lang w:val="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0954">
      <w:bodyDiv w:val="1"/>
      <w:marLeft w:val="0"/>
      <w:marRight w:val="0"/>
      <w:marTop w:val="0"/>
      <w:marBottom w:val="0"/>
      <w:divBdr>
        <w:top w:val="none" w:sz="0" w:space="0" w:color="auto"/>
        <w:left w:val="none" w:sz="0" w:space="0" w:color="auto"/>
        <w:bottom w:val="none" w:sz="0" w:space="0" w:color="auto"/>
        <w:right w:val="none" w:sz="0" w:space="0" w:color="auto"/>
      </w:divBdr>
    </w:div>
    <w:div w:id="97145574">
      <w:bodyDiv w:val="1"/>
      <w:marLeft w:val="0"/>
      <w:marRight w:val="0"/>
      <w:marTop w:val="0"/>
      <w:marBottom w:val="0"/>
      <w:divBdr>
        <w:top w:val="none" w:sz="0" w:space="0" w:color="auto"/>
        <w:left w:val="none" w:sz="0" w:space="0" w:color="auto"/>
        <w:bottom w:val="none" w:sz="0" w:space="0" w:color="auto"/>
        <w:right w:val="none" w:sz="0" w:space="0" w:color="auto"/>
      </w:divBdr>
    </w:div>
    <w:div w:id="375660657">
      <w:bodyDiv w:val="1"/>
      <w:marLeft w:val="0"/>
      <w:marRight w:val="0"/>
      <w:marTop w:val="0"/>
      <w:marBottom w:val="0"/>
      <w:divBdr>
        <w:top w:val="none" w:sz="0" w:space="0" w:color="auto"/>
        <w:left w:val="none" w:sz="0" w:space="0" w:color="auto"/>
        <w:bottom w:val="none" w:sz="0" w:space="0" w:color="auto"/>
        <w:right w:val="none" w:sz="0" w:space="0" w:color="auto"/>
      </w:divBdr>
    </w:div>
    <w:div w:id="842476102">
      <w:bodyDiv w:val="1"/>
      <w:marLeft w:val="0"/>
      <w:marRight w:val="0"/>
      <w:marTop w:val="0"/>
      <w:marBottom w:val="0"/>
      <w:divBdr>
        <w:top w:val="none" w:sz="0" w:space="0" w:color="auto"/>
        <w:left w:val="none" w:sz="0" w:space="0" w:color="auto"/>
        <w:bottom w:val="none" w:sz="0" w:space="0" w:color="auto"/>
        <w:right w:val="none" w:sz="0" w:space="0" w:color="auto"/>
      </w:divBdr>
    </w:div>
    <w:div w:id="1211501385">
      <w:bodyDiv w:val="1"/>
      <w:marLeft w:val="0"/>
      <w:marRight w:val="0"/>
      <w:marTop w:val="0"/>
      <w:marBottom w:val="0"/>
      <w:divBdr>
        <w:top w:val="none" w:sz="0" w:space="0" w:color="auto"/>
        <w:left w:val="none" w:sz="0" w:space="0" w:color="auto"/>
        <w:bottom w:val="none" w:sz="0" w:space="0" w:color="auto"/>
        <w:right w:val="none" w:sz="0" w:space="0" w:color="auto"/>
      </w:divBdr>
    </w:div>
    <w:div w:id="126433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000145540D45B0A94EC8D2D364B474"/>
        <w:category>
          <w:name w:val="Genel"/>
          <w:gallery w:val="placeholder"/>
        </w:category>
        <w:types>
          <w:type w:val="bbPlcHdr"/>
        </w:types>
        <w:behaviors>
          <w:behavior w:val="content"/>
        </w:behaviors>
        <w:guid w:val="{CE602676-6CE8-4AEB-9F51-6BA631BC6286}"/>
      </w:docPartPr>
      <w:docPartBody>
        <w:p w:rsidR="00BB1E1F" w:rsidRDefault="00BB1E1F" w:rsidP="00BB1E1F">
          <w:pPr>
            <w:pStyle w:val="08000145540D45B0A94EC8D2D364B474"/>
          </w:pPr>
          <w:r w:rsidRPr="006D51A1">
            <w:rPr>
              <w:rStyle w:val="YerTutucuMetni"/>
            </w:rPr>
            <w:t>[Konu]</w:t>
          </w:r>
        </w:p>
      </w:docPartBody>
    </w:docPart>
    <w:docPart>
      <w:docPartPr>
        <w:name w:val="111BAF3925714C2C80AB7070A1E33D88"/>
        <w:category>
          <w:name w:val="Genel"/>
          <w:gallery w:val="placeholder"/>
        </w:category>
        <w:types>
          <w:type w:val="bbPlcHdr"/>
        </w:types>
        <w:behaviors>
          <w:behavior w:val="content"/>
        </w:behaviors>
        <w:guid w:val="{1AC72087-D5CB-438A-AE20-B96B8F76AC39}"/>
      </w:docPartPr>
      <w:docPartBody>
        <w:p w:rsidR="00BB1E1F" w:rsidRDefault="00BB1E1F" w:rsidP="00BB1E1F">
          <w:pPr>
            <w:pStyle w:val="111BAF3925714C2C80AB7070A1E33D88"/>
          </w:pPr>
          <w:r w:rsidRPr="006D51A1">
            <w:rPr>
              <w:rStyle w:val="YerTutucuMetni"/>
            </w:rPr>
            <w:t>[Kategori]</w:t>
          </w:r>
        </w:p>
      </w:docPartBody>
    </w:docPart>
    <w:docPart>
      <w:docPartPr>
        <w:name w:val="CC0EBBF2B8EF4E31A703970A015C412C"/>
        <w:category>
          <w:name w:val="Genel"/>
          <w:gallery w:val="placeholder"/>
        </w:category>
        <w:types>
          <w:type w:val="bbPlcHdr"/>
        </w:types>
        <w:behaviors>
          <w:behavior w:val="content"/>
        </w:behaviors>
        <w:guid w:val="{B87607D7-6B91-4870-B170-503B203CC84C}"/>
      </w:docPartPr>
      <w:docPartBody>
        <w:p w:rsidR="00BB1E1F" w:rsidRDefault="00BB1E1F" w:rsidP="00BB1E1F">
          <w:pPr>
            <w:pStyle w:val="CC0EBBF2B8EF4E31A703970A015C412C"/>
          </w:pPr>
          <w:r w:rsidRPr="006D51A1">
            <w:rPr>
              <w:rStyle w:val="YerTutucuMetni"/>
            </w:rPr>
            <w:t>[Anahtar Sözcükler]</w:t>
          </w:r>
        </w:p>
      </w:docPartBody>
    </w:docPart>
    <w:docPart>
      <w:docPartPr>
        <w:name w:val="6537FFC838A24823A7D387D7B96EE3A7"/>
        <w:category>
          <w:name w:val="Genel"/>
          <w:gallery w:val="placeholder"/>
        </w:category>
        <w:types>
          <w:type w:val="bbPlcHdr"/>
        </w:types>
        <w:behaviors>
          <w:behavior w:val="content"/>
        </w:behaviors>
        <w:guid w:val="{20DEC2C5-E18E-4433-8AAC-E072F50B750D}"/>
      </w:docPartPr>
      <w:docPartBody>
        <w:p w:rsidR="00BB1E1F" w:rsidRDefault="00BB1E1F" w:rsidP="00BB1E1F">
          <w:pPr>
            <w:pStyle w:val="6537FFC838A24823A7D387D7B96EE3A7"/>
          </w:pPr>
          <w:r w:rsidRPr="006D51A1">
            <w:rPr>
              <w:rStyle w:val="YerTutucuMetni"/>
            </w:rPr>
            <w:t>[Açıklamalar]</w:t>
          </w:r>
        </w:p>
      </w:docPartBody>
    </w:docPart>
    <w:docPart>
      <w:docPartPr>
        <w:name w:val="E3F7BBB4376145DA9214095EBA55CF2A"/>
        <w:category>
          <w:name w:val="Genel"/>
          <w:gallery w:val="placeholder"/>
        </w:category>
        <w:types>
          <w:type w:val="bbPlcHdr"/>
        </w:types>
        <w:behaviors>
          <w:behavior w:val="content"/>
        </w:behaviors>
        <w:guid w:val="{D00F5BA2-B4B8-45DD-B749-8FA959F06416}"/>
      </w:docPartPr>
      <w:docPartBody>
        <w:p w:rsidR="00BB1E1F" w:rsidRDefault="00BB1E1F" w:rsidP="00BB1E1F">
          <w:pPr>
            <w:pStyle w:val="E3F7BBB4376145DA9214095EBA55CF2A"/>
          </w:pPr>
          <w:r w:rsidRPr="006D51A1">
            <w:rPr>
              <w:rStyle w:val="YerTutucuMetni"/>
            </w:rPr>
            <w:t>[Şirket]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Source Sans Pro Light">
    <w:charset w:val="00"/>
    <w:family w:val="swiss"/>
    <w:pitch w:val="variable"/>
    <w:sig w:usb0="600002F7" w:usb1="02000001"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CF"/>
    <w:rsid w:val="00007364"/>
    <w:rsid w:val="0002123B"/>
    <w:rsid w:val="000F5FD4"/>
    <w:rsid w:val="001D382E"/>
    <w:rsid w:val="001F1393"/>
    <w:rsid w:val="002618E8"/>
    <w:rsid w:val="002D3D92"/>
    <w:rsid w:val="003A2A3F"/>
    <w:rsid w:val="003A513C"/>
    <w:rsid w:val="00496ED5"/>
    <w:rsid w:val="004F46D7"/>
    <w:rsid w:val="0053386E"/>
    <w:rsid w:val="00576DD3"/>
    <w:rsid w:val="005D1981"/>
    <w:rsid w:val="007076CF"/>
    <w:rsid w:val="0077526C"/>
    <w:rsid w:val="00944ACF"/>
    <w:rsid w:val="00954D2B"/>
    <w:rsid w:val="00A11D13"/>
    <w:rsid w:val="00A61DE7"/>
    <w:rsid w:val="00A66CFF"/>
    <w:rsid w:val="00A67323"/>
    <w:rsid w:val="00A92DDF"/>
    <w:rsid w:val="00AF3890"/>
    <w:rsid w:val="00BB1E1F"/>
    <w:rsid w:val="00CE5FEF"/>
    <w:rsid w:val="00CF0F08"/>
    <w:rsid w:val="00D17506"/>
    <w:rsid w:val="00DB663F"/>
    <w:rsid w:val="00EB2F3D"/>
    <w:rsid w:val="00ED4CB3"/>
    <w:rsid w:val="00F41B97"/>
    <w:rsid w:val="00F96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B1E1F"/>
    <w:rPr>
      <w:color w:val="808080"/>
    </w:rPr>
  </w:style>
  <w:style w:type="paragraph" w:customStyle="1" w:styleId="08000145540D45B0A94EC8D2D364B474">
    <w:name w:val="08000145540D45B0A94EC8D2D364B474"/>
    <w:rsid w:val="00BB1E1F"/>
    <w:rPr>
      <w:lang w:val="tr-TR" w:eastAsia="tr-TR"/>
    </w:rPr>
  </w:style>
  <w:style w:type="paragraph" w:customStyle="1" w:styleId="111BAF3925714C2C80AB7070A1E33D88">
    <w:name w:val="111BAF3925714C2C80AB7070A1E33D88"/>
    <w:rsid w:val="00BB1E1F"/>
    <w:rPr>
      <w:lang w:val="tr-TR" w:eastAsia="tr-TR"/>
    </w:rPr>
  </w:style>
  <w:style w:type="paragraph" w:customStyle="1" w:styleId="CC0EBBF2B8EF4E31A703970A015C412C">
    <w:name w:val="CC0EBBF2B8EF4E31A703970A015C412C"/>
    <w:rsid w:val="00BB1E1F"/>
    <w:rPr>
      <w:lang w:val="tr-TR" w:eastAsia="tr-TR"/>
    </w:rPr>
  </w:style>
  <w:style w:type="paragraph" w:customStyle="1" w:styleId="6537FFC838A24823A7D387D7B96EE3A7">
    <w:name w:val="6537FFC838A24823A7D387D7B96EE3A7"/>
    <w:rsid w:val="00BB1E1F"/>
    <w:rPr>
      <w:lang w:val="tr-TR" w:eastAsia="tr-TR"/>
    </w:rPr>
  </w:style>
  <w:style w:type="paragraph" w:customStyle="1" w:styleId="E3F7BBB4376145DA9214095EBA55CF2A">
    <w:name w:val="E3F7BBB4376145DA9214095EBA55CF2A"/>
    <w:rsid w:val="00BB1E1F"/>
    <w:rPr>
      <w:lang w:val="tr-TR" w:eastAsia="tr-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48</Pages>
  <Words>13013</Words>
  <Characters>74178</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DOĞUŞ ÜNİVERSİTESİ                                SAP S/HANA ERP İMPLEMENTASYON DANIŞMANLIK HİZMET ALIMI TEKNİK ŞARTNAMESİ</dc:subject>
  <dc:creator>Abuzer  Beyret</dc:creator>
  <cp:keywords/>
  <dc:description/>
  <cp:lastModifiedBy>Bahri Olcay</cp:lastModifiedBy>
  <cp:revision>16</cp:revision>
  <dcterms:created xsi:type="dcterms:W3CDTF">2025-01-05T14:09:00Z</dcterms:created>
  <dcterms:modified xsi:type="dcterms:W3CDTF">2025-01-13T11:38:00Z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2-bc88714345d2_Enabled">
    <vt:lpwstr>true</vt:lpwstr>
  </property>
  <property fmtid="{D5CDD505-2E9C-101B-9397-08002B2CF9AE}" pid="3" name="MSIP_Label_defa4170-0d19-0005-0002-bc88714345d2_SetDate">
    <vt:lpwstr>2024-12-04T08:23:46Z</vt:lpwstr>
  </property>
  <property fmtid="{D5CDD505-2E9C-101B-9397-08002B2CF9AE}" pid="4" name="MSIP_Label_defa4170-0d19-0005-0002-bc88714345d2_Method">
    <vt:lpwstr>Privileged</vt:lpwstr>
  </property>
  <property fmtid="{D5CDD505-2E9C-101B-9397-08002B2CF9AE}" pid="5" name="MSIP_Label_defa4170-0d19-0005-0002-bc88714345d2_Name">
    <vt:lpwstr>defa4170-0d19-0005-0002-bc88714345d2</vt:lpwstr>
  </property>
  <property fmtid="{D5CDD505-2E9C-101B-9397-08002B2CF9AE}" pid="6" name="MSIP_Label_defa4170-0d19-0005-0002-bc88714345d2_SiteId">
    <vt:lpwstr>f8732124-c5e2-4e51-9ce1-5530ffc7be54</vt:lpwstr>
  </property>
  <property fmtid="{D5CDD505-2E9C-101B-9397-08002B2CF9AE}" pid="7" name="MSIP_Label_defa4170-0d19-0005-0002-bc88714345d2_ActionId">
    <vt:lpwstr>7e7b36b7-8dca-4bba-9d2a-82c29a42f52f</vt:lpwstr>
  </property>
  <property fmtid="{D5CDD505-2E9C-101B-9397-08002B2CF9AE}" pid="8" name="MSIP_Label_defa4170-0d19-0005-0002-bc88714345d2_ContentBits">
    <vt:lpwstr>0</vt:lpwstr>
  </property>
</Properties>
</file>